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B6589" w14:textId="662CAB2F" w:rsidR="00806E5A" w:rsidRPr="005A2A7A" w:rsidRDefault="005A2A7A" w:rsidP="00806E5A">
      <w:pPr>
        <w:spacing w:after="0" w:line="240" w:lineRule="auto"/>
        <w:jc w:val="both"/>
        <w:rPr>
          <w:rFonts w:ascii="Arial Bold" w:eastAsia="Times New Roman" w:hAnsi="Arial Bold" w:cs="Arial"/>
          <w:b/>
          <w:sz w:val="24"/>
          <w:szCs w:val="24"/>
          <w:u w:val="single"/>
        </w:rPr>
      </w:pPr>
      <w:r w:rsidRPr="005A2A7A">
        <w:rPr>
          <w:rFonts w:ascii="Arial Bold" w:eastAsia="Times New Roman" w:hAnsi="Arial Bold" w:cs="Arial"/>
          <w:b/>
          <w:sz w:val="24"/>
          <w:szCs w:val="24"/>
          <w:u w:val="single"/>
        </w:rPr>
        <w:t xml:space="preserve">Recommended </w:t>
      </w:r>
      <w:r w:rsidR="00806E5A" w:rsidRPr="005A2A7A">
        <w:rPr>
          <w:rFonts w:ascii="Arial Bold" w:eastAsia="Times New Roman" w:hAnsi="Arial Bold" w:cs="Arial"/>
          <w:b/>
          <w:sz w:val="24"/>
          <w:szCs w:val="24"/>
          <w:u w:val="single"/>
        </w:rPr>
        <w:t>Conditions</w:t>
      </w:r>
    </w:p>
    <w:p w14:paraId="3742F9E2" w14:textId="77777777" w:rsidR="00806E5A" w:rsidRPr="00806E5A" w:rsidRDefault="00806E5A" w:rsidP="00806E5A">
      <w:pPr>
        <w:spacing w:after="0" w:line="240" w:lineRule="auto"/>
        <w:jc w:val="both"/>
        <w:rPr>
          <w:rFonts w:ascii="Arial" w:eastAsia="Times New Roman" w:hAnsi="Arial" w:cs="Arial"/>
        </w:rPr>
      </w:pPr>
    </w:p>
    <w:p w14:paraId="1F792706" w14:textId="77777777" w:rsidR="00806E5A" w:rsidRPr="00806E5A" w:rsidRDefault="00806E5A" w:rsidP="00806E5A">
      <w:pPr>
        <w:spacing w:after="0" w:line="240" w:lineRule="auto"/>
        <w:jc w:val="both"/>
        <w:rPr>
          <w:rFonts w:ascii="Arial Bold" w:eastAsia="Times New Roman" w:hAnsi="Arial Bold" w:cs="Arial"/>
          <w:b/>
          <w:sz w:val="24"/>
          <w:szCs w:val="24"/>
        </w:rPr>
      </w:pPr>
      <w:r w:rsidRPr="00806E5A">
        <w:rPr>
          <w:rFonts w:ascii="Arial Bold" w:eastAsia="Times New Roman" w:hAnsi="Arial Bold" w:cs="Arial"/>
          <w:b/>
          <w:sz w:val="24"/>
          <w:szCs w:val="24"/>
        </w:rPr>
        <w:t>1.0 - General Conditions of Consent</w:t>
      </w:r>
    </w:p>
    <w:p w14:paraId="05DAD571" w14:textId="77777777" w:rsidR="00806E5A" w:rsidRPr="00806E5A" w:rsidRDefault="00806E5A" w:rsidP="00806E5A">
      <w:pPr>
        <w:spacing w:after="0" w:line="240" w:lineRule="auto"/>
        <w:jc w:val="both"/>
        <w:rPr>
          <w:rFonts w:ascii="Arial" w:eastAsia="Times New Roman" w:hAnsi="Arial" w:cs="Arial"/>
        </w:rPr>
      </w:pPr>
    </w:p>
    <w:p w14:paraId="373B15BC" w14:textId="77777777" w:rsidR="00806E5A" w:rsidRPr="00806E5A" w:rsidRDefault="00806E5A" w:rsidP="00806E5A">
      <w:pPr>
        <w:spacing w:after="0" w:line="240" w:lineRule="auto"/>
        <w:jc w:val="both"/>
        <w:rPr>
          <w:rFonts w:ascii="Arial" w:eastAsia="Times New Roman" w:hAnsi="Arial" w:cs="Arial"/>
        </w:rPr>
      </w:pPr>
      <w:r w:rsidRPr="00806E5A">
        <w:rPr>
          <w:rFonts w:ascii="Arial" w:eastAsia="Times New Roman" w:hAnsi="Arial" w:cs="Arial"/>
        </w:rPr>
        <w:t>The following conditions of consent are general conditions applying to the development.</w:t>
      </w:r>
    </w:p>
    <w:p w14:paraId="70BDA449" w14:textId="77777777" w:rsidR="00806E5A" w:rsidRPr="00806E5A" w:rsidRDefault="00806E5A" w:rsidP="00806E5A">
      <w:pPr>
        <w:spacing w:after="0" w:line="240" w:lineRule="auto"/>
        <w:jc w:val="both"/>
        <w:rPr>
          <w:rFonts w:ascii="Arial" w:eastAsia="Times New Roman" w:hAnsi="Arial" w:cs="Arial"/>
        </w:rPr>
      </w:pPr>
    </w:p>
    <w:p w14:paraId="3654804D" w14:textId="77777777" w:rsidR="00806E5A" w:rsidRPr="00CA1496" w:rsidRDefault="00806E5A" w:rsidP="007C7AB5">
      <w:pPr>
        <w:spacing w:after="0" w:line="240" w:lineRule="auto"/>
        <w:ind w:left="720" w:hanging="720"/>
        <w:jc w:val="both"/>
        <w:rPr>
          <w:rFonts w:ascii="Arial" w:eastAsia="Times New Roman" w:hAnsi="Arial" w:cs="Arial"/>
        </w:rPr>
      </w:pPr>
      <w:r w:rsidRPr="00806E5A">
        <w:rPr>
          <w:rFonts w:ascii="Arial" w:eastAsia="Times New Roman" w:hAnsi="Arial" w:cs="Arial"/>
        </w:rPr>
        <w:t>(1)</w:t>
      </w:r>
      <w:r w:rsidRPr="00806E5A">
        <w:rPr>
          <w:rFonts w:ascii="Arial" w:eastAsia="Times New Roman" w:hAnsi="Arial" w:cs="Arial"/>
        </w:rPr>
        <w:tab/>
      </w:r>
      <w:r w:rsidRPr="00806E5A">
        <w:rPr>
          <w:rFonts w:ascii="Arial" w:eastAsia="Times New Roman" w:hAnsi="Arial" w:cs="Arial"/>
          <w:b/>
        </w:rPr>
        <w:t xml:space="preserve">Requirements of State Authorities </w:t>
      </w:r>
      <w:r w:rsidRPr="00CA1496">
        <w:rPr>
          <w:rFonts w:ascii="Arial" w:eastAsia="Times New Roman" w:hAnsi="Arial" w:cs="Arial"/>
          <w:spacing w:val="-3"/>
        </w:rPr>
        <w:t xml:space="preserve">- </w:t>
      </w:r>
      <w:r w:rsidRPr="00CA1496">
        <w:rPr>
          <w:rFonts w:ascii="Arial" w:eastAsia="Times New Roman" w:hAnsi="Arial" w:cs="Arial"/>
        </w:rPr>
        <w:t>The requirements from state authorities shall be complied with prior to, during, and at the completion of the development.</w:t>
      </w:r>
    </w:p>
    <w:p w14:paraId="62CAE682" w14:textId="77777777" w:rsidR="00806E5A" w:rsidRPr="00CA1496" w:rsidRDefault="00806E5A" w:rsidP="00806E5A">
      <w:pPr>
        <w:spacing w:after="0" w:line="240" w:lineRule="auto"/>
        <w:jc w:val="both"/>
        <w:rPr>
          <w:rFonts w:ascii="Arial" w:eastAsia="Times New Roman" w:hAnsi="Arial" w:cs="Arial"/>
        </w:rPr>
      </w:pPr>
    </w:p>
    <w:p w14:paraId="1CF9EF95" w14:textId="77777777" w:rsidR="00806E5A" w:rsidRPr="00CA1496" w:rsidRDefault="00806E5A" w:rsidP="007C7AB5">
      <w:pPr>
        <w:spacing w:after="0" w:line="240" w:lineRule="auto"/>
        <w:ind w:firstLine="709"/>
        <w:jc w:val="both"/>
        <w:rPr>
          <w:rFonts w:ascii="Arial" w:eastAsia="Times New Roman" w:hAnsi="Arial" w:cs="Arial"/>
        </w:rPr>
      </w:pPr>
      <w:r w:rsidRPr="00CA1496">
        <w:rPr>
          <w:rFonts w:ascii="Arial" w:eastAsia="Times New Roman" w:hAnsi="Arial" w:cs="Arial"/>
        </w:rPr>
        <w:t>The requirements are:</w:t>
      </w:r>
    </w:p>
    <w:p w14:paraId="3B68DF40" w14:textId="77777777" w:rsidR="00E951D5" w:rsidRPr="00CA1496" w:rsidRDefault="00E951D5" w:rsidP="007C7AB5">
      <w:pPr>
        <w:spacing w:after="0" w:line="240" w:lineRule="auto"/>
        <w:ind w:firstLine="709"/>
        <w:jc w:val="both"/>
        <w:rPr>
          <w:rFonts w:ascii="Arial" w:eastAsia="Times New Roman" w:hAnsi="Arial" w:cs="Arial"/>
        </w:rPr>
      </w:pPr>
    </w:p>
    <w:p w14:paraId="414975F6" w14:textId="77777777" w:rsidR="00E951D5" w:rsidRPr="00CA1496" w:rsidRDefault="00E951D5" w:rsidP="00E951D5">
      <w:pPr>
        <w:pStyle w:val="ListParagraph"/>
        <w:numPr>
          <w:ilvl w:val="0"/>
          <w:numId w:val="59"/>
        </w:numPr>
        <w:rPr>
          <w:rFonts w:cs="Arial"/>
          <w:sz w:val="22"/>
          <w:szCs w:val="22"/>
        </w:rPr>
      </w:pPr>
      <w:r w:rsidRPr="00CA1496">
        <w:rPr>
          <w:rFonts w:cs="Arial"/>
          <w:sz w:val="22"/>
          <w:szCs w:val="22"/>
        </w:rPr>
        <w:t>Endeavour Energy correspondence dated 15</w:t>
      </w:r>
      <w:r w:rsidRPr="00CA1496">
        <w:rPr>
          <w:rFonts w:cs="Arial"/>
          <w:sz w:val="22"/>
          <w:szCs w:val="22"/>
          <w:vertAlign w:val="superscript"/>
        </w:rPr>
        <w:t>th</w:t>
      </w:r>
      <w:r w:rsidRPr="00CA1496">
        <w:rPr>
          <w:rFonts w:cs="Arial"/>
          <w:sz w:val="22"/>
          <w:szCs w:val="22"/>
        </w:rPr>
        <w:t xml:space="preserve"> May 2020</w:t>
      </w:r>
    </w:p>
    <w:p w14:paraId="3A3F44CB" w14:textId="77777777" w:rsidR="00806E5A" w:rsidRPr="00806E5A" w:rsidRDefault="00806E5A" w:rsidP="00806E5A">
      <w:pPr>
        <w:spacing w:after="0" w:line="240" w:lineRule="auto"/>
        <w:jc w:val="both"/>
        <w:rPr>
          <w:rFonts w:ascii="Arial" w:eastAsia="Times New Roman" w:hAnsi="Arial" w:cs="Arial"/>
        </w:rPr>
      </w:pPr>
    </w:p>
    <w:p w14:paraId="283F0533" w14:textId="77777777" w:rsidR="00806E5A" w:rsidRPr="00806E5A" w:rsidRDefault="00806E5A" w:rsidP="00E951D5">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Pr="00806E5A">
        <w:rPr>
          <w:rFonts w:ascii="Arial" w:eastAsia="Times New Roman" w:hAnsi="Arial" w:cs="Arial"/>
        </w:rPr>
        <w:tab/>
      </w:r>
      <w:r w:rsidRPr="00806E5A">
        <w:rPr>
          <w:rFonts w:ascii="Arial" w:eastAsia="Times New Roman" w:hAnsi="Arial" w:cs="Arial"/>
          <w:b/>
        </w:rPr>
        <w:t>Approved Plans and Documents</w:t>
      </w:r>
      <w:r w:rsidRPr="00806E5A">
        <w:rPr>
          <w:rFonts w:ascii="Arial" w:eastAsia="Times New Roman" w:hAnsi="Arial" w:cs="Arial"/>
          <w:spacing w:val="-3"/>
        </w:rPr>
        <w:t xml:space="preserve"> - </w:t>
      </w:r>
      <w:r w:rsidRPr="00806E5A">
        <w:rPr>
          <w:rFonts w:ascii="Arial" w:eastAsia="Times New Roman" w:hAnsi="Arial" w:cs="Arial"/>
        </w:rPr>
        <w:t>Development shall be carried out in accordance with the following plans and documents, and all recommendations made therein, except where amended by the conditions of this development consent:</w:t>
      </w:r>
    </w:p>
    <w:p w14:paraId="14B74D1F" w14:textId="77777777" w:rsidR="00806E5A" w:rsidRPr="00806E5A" w:rsidRDefault="00806E5A" w:rsidP="00806E5A">
      <w:pPr>
        <w:spacing w:after="0" w:line="240" w:lineRule="auto"/>
        <w:jc w:val="both"/>
        <w:rPr>
          <w:rFonts w:ascii="Arial" w:eastAsia="Times New Roman" w:hAnsi="Arial" w:cs="Arial"/>
        </w:rPr>
      </w:pPr>
    </w:p>
    <w:tbl>
      <w:tblPr>
        <w:tblW w:w="730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2011"/>
        <w:gridCol w:w="1793"/>
        <w:gridCol w:w="1552"/>
      </w:tblGrid>
      <w:tr w:rsidR="00806E5A" w:rsidRPr="00806E5A" w14:paraId="7D419FD5" w14:textId="77777777" w:rsidTr="007C7AB5">
        <w:trPr>
          <w:trHeight w:val="792"/>
        </w:trPr>
        <w:tc>
          <w:tcPr>
            <w:tcW w:w="1948" w:type="dxa"/>
            <w:shd w:val="clear" w:color="auto" w:fill="D9D9D9"/>
          </w:tcPr>
          <w:p w14:paraId="57165EB3" w14:textId="77777777" w:rsidR="00806E5A" w:rsidRPr="00806E5A" w:rsidRDefault="00806E5A" w:rsidP="00806E5A">
            <w:pPr>
              <w:spacing w:after="0" w:line="240" w:lineRule="auto"/>
              <w:ind w:right="65"/>
              <w:jc w:val="center"/>
              <w:rPr>
                <w:rFonts w:ascii="Arial" w:eastAsia="Times New Roman" w:hAnsi="Arial" w:cs="Arial"/>
                <w:b/>
              </w:rPr>
            </w:pPr>
            <w:r w:rsidRPr="00806E5A">
              <w:rPr>
                <w:rFonts w:ascii="Arial" w:eastAsia="Times New Roman" w:hAnsi="Arial" w:cs="Arial"/>
                <w:b/>
              </w:rPr>
              <w:t>Plan Reference/ Drawing No.</w:t>
            </w:r>
          </w:p>
        </w:tc>
        <w:tc>
          <w:tcPr>
            <w:tcW w:w="2011" w:type="dxa"/>
            <w:shd w:val="clear" w:color="auto" w:fill="D9D9D9"/>
          </w:tcPr>
          <w:p w14:paraId="103BDAF6" w14:textId="77777777" w:rsidR="00806E5A" w:rsidRPr="00806E5A" w:rsidRDefault="00806E5A" w:rsidP="00806E5A">
            <w:pPr>
              <w:spacing w:after="0" w:line="240" w:lineRule="auto"/>
              <w:ind w:right="65"/>
              <w:jc w:val="center"/>
              <w:rPr>
                <w:rFonts w:ascii="Arial" w:eastAsia="Times New Roman" w:hAnsi="Arial" w:cs="Arial"/>
                <w:b/>
              </w:rPr>
            </w:pPr>
            <w:r w:rsidRPr="00806E5A">
              <w:rPr>
                <w:rFonts w:ascii="Arial" w:eastAsia="Times New Roman" w:hAnsi="Arial" w:cs="Arial"/>
                <w:b/>
              </w:rPr>
              <w:t>Name of Plan</w:t>
            </w:r>
          </w:p>
        </w:tc>
        <w:tc>
          <w:tcPr>
            <w:tcW w:w="1793" w:type="dxa"/>
            <w:shd w:val="clear" w:color="auto" w:fill="D9D9D9"/>
          </w:tcPr>
          <w:p w14:paraId="634BD25A" w14:textId="77777777" w:rsidR="00806E5A" w:rsidRPr="00806E5A" w:rsidRDefault="00806E5A" w:rsidP="00806E5A">
            <w:pPr>
              <w:spacing w:after="0" w:line="240" w:lineRule="auto"/>
              <w:ind w:right="65"/>
              <w:jc w:val="center"/>
              <w:rPr>
                <w:rFonts w:ascii="Arial" w:eastAsia="Times New Roman" w:hAnsi="Arial" w:cs="Arial"/>
                <w:b/>
              </w:rPr>
            </w:pPr>
            <w:r w:rsidRPr="00806E5A">
              <w:rPr>
                <w:rFonts w:ascii="Arial" w:eastAsia="Times New Roman" w:hAnsi="Arial" w:cs="Arial"/>
                <w:b/>
              </w:rPr>
              <w:t>Prepared by</w:t>
            </w:r>
          </w:p>
        </w:tc>
        <w:tc>
          <w:tcPr>
            <w:tcW w:w="1552" w:type="dxa"/>
            <w:shd w:val="clear" w:color="auto" w:fill="D9D9D9"/>
          </w:tcPr>
          <w:p w14:paraId="6ED1AF5E" w14:textId="77777777" w:rsidR="00806E5A" w:rsidRPr="00806E5A" w:rsidRDefault="00806E5A" w:rsidP="00806E5A">
            <w:pPr>
              <w:spacing w:after="0" w:line="240" w:lineRule="auto"/>
              <w:ind w:right="65"/>
              <w:jc w:val="center"/>
              <w:rPr>
                <w:rFonts w:ascii="Arial" w:eastAsia="Times New Roman" w:hAnsi="Arial" w:cs="Arial"/>
                <w:b/>
              </w:rPr>
            </w:pPr>
            <w:r w:rsidRPr="00806E5A">
              <w:rPr>
                <w:rFonts w:ascii="Arial" w:eastAsia="Times New Roman" w:hAnsi="Arial" w:cs="Arial"/>
                <w:b/>
              </w:rPr>
              <w:t>Date</w:t>
            </w:r>
          </w:p>
        </w:tc>
      </w:tr>
      <w:tr w:rsidR="00806E5A" w:rsidRPr="00806E5A" w14:paraId="1940F46A" w14:textId="77777777" w:rsidTr="007C7AB5">
        <w:trPr>
          <w:trHeight w:val="195"/>
        </w:trPr>
        <w:tc>
          <w:tcPr>
            <w:tcW w:w="1948" w:type="dxa"/>
          </w:tcPr>
          <w:p w14:paraId="599DA3CA" w14:textId="77777777" w:rsidR="00806E5A" w:rsidRPr="00806E5A" w:rsidRDefault="00424F0A" w:rsidP="00806E5A">
            <w:pPr>
              <w:spacing w:after="0" w:line="240" w:lineRule="auto"/>
              <w:rPr>
                <w:rFonts w:ascii="Arial" w:eastAsia="Times New Roman" w:hAnsi="Arial" w:cs="Arial"/>
              </w:rPr>
            </w:pPr>
            <w:r>
              <w:rPr>
                <w:rFonts w:ascii="Arial" w:eastAsia="Times New Roman" w:hAnsi="Arial" w:cs="Arial"/>
              </w:rPr>
              <w:t>Sheet 1 of 1</w:t>
            </w:r>
          </w:p>
        </w:tc>
        <w:tc>
          <w:tcPr>
            <w:tcW w:w="2011" w:type="dxa"/>
          </w:tcPr>
          <w:p w14:paraId="0FA16E80" w14:textId="77777777" w:rsidR="00806E5A" w:rsidRPr="00806E5A" w:rsidRDefault="00424F0A" w:rsidP="00806E5A">
            <w:pPr>
              <w:spacing w:after="0" w:line="240" w:lineRule="auto"/>
              <w:rPr>
                <w:rFonts w:ascii="Arial" w:eastAsia="Times New Roman" w:hAnsi="Arial" w:cs="Arial"/>
              </w:rPr>
            </w:pPr>
            <w:r>
              <w:rPr>
                <w:rFonts w:ascii="Arial" w:eastAsia="Times New Roman" w:hAnsi="Arial" w:cs="Arial"/>
              </w:rPr>
              <w:t xml:space="preserve">Plan of subdivision of Lot _ in DP_ </w:t>
            </w:r>
            <w:r w:rsidR="00760C5B">
              <w:rPr>
                <w:rFonts w:ascii="Arial" w:eastAsia="Times New Roman" w:hAnsi="Arial" w:cs="Arial"/>
              </w:rPr>
              <w:t xml:space="preserve">- </w:t>
            </w:r>
            <w:r>
              <w:rPr>
                <w:rFonts w:ascii="Arial" w:eastAsia="Times New Roman" w:hAnsi="Arial" w:cs="Arial"/>
              </w:rPr>
              <w:t>Stage 1</w:t>
            </w:r>
          </w:p>
        </w:tc>
        <w:tc>
          <w:tcPr>
            <w:tcW w:w="1793" w:type="dxa"/>
          </w:tcPr>
          <w:p w14:paraId="3F18F07A" w14:textId="77777777" w:rsidR="00806E5A" w:rsidRPr="00806E5A" w:rsidRDefault="00424F0A" w:rsidP="00806E5A">
            <w:pPr>
              <w:spacing w:after="0" w:line="240" w:lineRule="auto"/>
              <w:rPr>
                <w:rFonts w:ascii="Arial" w:eastAsia="Times New Roman" w:hAnsi="Arial" w:cs="Arial"/>
              </w:rPr>
            </w:pPr>
            <w:r>
              <w:rPr>
                <w:rFonts w:ascii="Arial" w:eastAsia="Times New Roman" w:hAnsi="Arial" w:cs="Arial"/>
              </w:rPr>
              <w:t>LTS</w:t>
            </w:r>
          </w:p>
        </w:tc>
        <w:tc>
          <w:tcPr>
            <w:tcW w:w="1552" w:type="dxa"/>
          </w:tcPr>
          <w:p w14:paraId="3ACE5934" w14:textId="77777777" w:rsidR="00806E5A" w:rsidRPr="00806E5A" w:rsidRDefault="00424F0A" w:rsidP="00806E5A">
            <w:pPr>
              <w:spacing w:after="0" w:line="240" w:lineRule="auto"/>
              <w:rPr>
                <w:rFonts w:ascii="Arial" w:eastAsia="Times New Roman" w:hAnsi="Arial" w:cs="Arial"/>
              </w:rPr>
            </w:pPr>
            <w:r>
              <w:rPr>
                <w:rFonts w:ascii="Arial" w:eastAsia="Times New Roman" w:hAnsi="Arial" w:cs="Arial"/>
              </w:rPr>
              <w:t>13.03.20</w:t>
            </w:r>
          </w:p>
        </w:tc>
      </w:tr>
      <w:tr w:rsidR="00806E5A" w:rsidRPr="00806E5A" w14:paraId="68A96532" w14:textId="77777777" w:rsidTr="007C7AB5">
        <w:trPr>
          <w:trHeight w:val="195"/>
        </w:trPr>
        <w:tc>
          <w:tcPr>
            <w:tcW w:w="1948" w:type="dxa"/>
          </w:tcPr>
          <w:p w14:paraId="6BED35C9" w14:textId="77777777" w:rsidR="00806E5A" w:rsidRDefault="00424F0A" w:rsidP="00806E5A">
            <w:pPr>
              <w:spacing w:after="0" w:line="240" w:lineRule="auto"/>
              <w:rPr>
                <w:rFonts w:ascii="Arial" w:eastAsia="Times New Roman" w:hAnsi="Arial" w:cs="Arial"/>
              </w:rPr>
            </w:pPr>
            <w:r>
              <w:rPr>
                <w:rFonts w:ascii="Arial" w:eastAsia="Times New Roman" w:hAnsi="Arial" w:cs="Arial"/>
              </w:rPr>
              <w:t>Sheet 1 of 4</w:t>
            </w:r>
          </w:p>
          <w:p w14:paraId="06355177" w14:textId="77777777" w:rsidR="00424F0A" w:rsidRDefault="00424F0A" w:rsidP="00806E5A">
            <w:pPr>
              <w:spacing w:after="0" w:line="240" w:lineRule="auto"/>
              <w:rPr>
                <w:rFonts w:ascii="Arial" w:eastAsia="Times New Roman" w:hAnsi="Arial" w:cs="Arial"/>
              </w:rPr>
            </w:pPr>
            <w:r>
              <w:rPr>
                <w:rFonts w:ascii="Arial" w:eastAsia="Times New Roman" w:hAnsi="Arial" w:cs="Arial"/>
              </w:rPr>
              <w:t>Sheet 2 of 4</w:t>
            </w:r>
          </w:p>
          <w:p w14:paraId="4682F601" w14:textId="77777777" w:rsidR="00424F0A" w:rsidRDefault="00424F0A" w:rsidP="00806E5A">
            <w:pPr>
              <w:spacing w:after="0" w:line="240" w:lineRule="auto"/>
              <w:rPr>
                <w:rFonts w:ascii="Arial" w:eastAsia="Times New Roman" w:hAnsi="Arial" w:cs="Arial"/>
              </w:rPr>
            </w:pPr>
            <w:r>
              <w:rPr>
                <w:rFonts w:ascii="Arial" w:eastAsia="Times New Roman" w:hAnsi="Arial" w:cs="Arial"/>
              </w:rPr>
              <w:t>Sheet 3 of 4</w:t>
            </w:r>
          </w:p>
          <w:p w14:paraId="292471E9" w14:textId="77777777" w:rsidR="00424F0A" w:rsidRPr="00806E5A" w:rsidRDefault="00424F0A" w:rsidP="00806E5A">
            <w:pPr>
              <w:spacing w:after="0" w:line="240" w:lineRule="auto"/>
              <w:rPr>
                <w:rFonts w:ascii="Arial" w:eastAsia="Times New Roman" w:hAnsi="Arial" w:cs="Arial"/>
              </w:rPr>
            </w:pPr>
            <w:r>
              <w:rPr>
                <w:rFonts w:ascii="Arial" w:eastAsia="Times New Roman" w:hAnsi="Arial" w:cs="Arial"/>
              </w:rPr>
              <w:t>Sheet 4 of 4</w:t>
            </w:r>
          </w:p>
        </w:tc>
        <w:tc>
          <w:tcPr>
            <w:tcW w:w="2011" w:type="dxa"/>
          </w:tcPr>
          <w:p w14:paraId="7632C08C" w14:textId="77777777" w:rsidR="00806E5A" w:rsidRPr="00806E5A" w:rsidRDefault="00424F0A" w:rsidP="00806E5A">
            <w:pPr>
              <w:spacing w:after="0" w:line="240" w:lineRule="auto"/>
              <w:rPr>
                <w:rFonts w:ascii="Arial" w:eastAsia="Times New Roman" w:hAnsi="Arial" w:cs="Arial"/>
              </w:rPr>
            </w:pPr>
            <w:r>
              <w:rPr>
                <w:rFonts w:ascii="Arial" w:eastAsia="Times New Roman" w:hAnsi="Arial" w:cs="Arial"/>
              </w:rPr>
              <w:t>Plan of subdivision of Lot 3 - Stage 2</w:t>
            </w:r>
          </w:p>
        </w:tc>
        <w:tc>
          <w:tcPr>
            <w:tcW w:w="1793" w:type="dxa"/>
          </w:tcPr>
          <w:p w14:paraId="1411B0F3" w14:textId="77777777" w:rsidR="00806E5A" w:rsidRPr="00806E5A" w:rsidRDefault="00424F0A" w:rsidP="00806E5A">
            <w:pPr>
              <w:spacing w:after="0" w:line="240" w:lineRule="auto"/>
              <w:rPr>
                <w:rFonts w:ascii="Arial" w:eastAsia="Times New Roman" w:hAnsi="Arial" w:cs="Arial"/>
              </w:rPr>
            </w:pPr>
            <w:r>
              <w:rPr>
                <w:rFonts w:ascii="Arial" w:eastAsia="Times New Roman" w:hAnsi="Arial" w:cs="Arial"/>
              </w:rPr>
              <w:t>LTS</w:t>
            </w:r>
          </w:p>
        </w:tc>
        <w:tc>
          <w:tcPr>
            <w:tcW w:w="1552" w:type="dxa"/>
          </w:tcPr>
          <w:p w14:paraId="05BE17F2" w14:textId="77777777" w:rsidR="00806E5A" w:rsidRPr="00806E5A" w:rsidRDefault="00424F0A" w:rsidP="00806E5A">
            <w:pPr>
              <w:spacing w:after="0" w:line="240" w:lineRule="auto"/>
              <w:rPr>
                <w:rFonts w:ascii="Arial" w:eastAsia="Times New Roman" w:hAnsi="Arial" w:cs="Arial"/>
              </w:rPr>
            </w:pPr>
            <w:r>
              <w:rPr>
                <w:rFonts w:ascii="Arial" w:eastAsia="Times New Roman" w:hAnsi="Arial" w:cs="Arial"/>
              </w:rPr>
              <w:t>25.03.20</w:t>
            </w:r>
          </w:p>
        </w:tc>
      </w:tr>
      <w:tr w:rsidR="00424F0A" w:rsidRPr="00806E5A" w14:paraId="4883A4B7" w14:textId="77777777" w:rsidTr="007C7AB5">
        <w:trPr>
          <w:trHeight w:val="195"/>
        </w:trPr>
        <w:tc>
          <w:tcPr>
            <w:tcW w:w="1948" w:type="dxa"/>
          </w:tcPr>
          <w:p w14:paraId="459C178A" w14:textId="77777777" w:rsidR="00760C5B" w:rsidRDefault="00760C5B" w:rsidP="00760C5B">
            <w:pPr>
              <w:spacing w:after="0" w:line="240" w:lineRule="auto"/>
              <w:rPr>
                <w:rFonts w:ascii="Arial" w:eastAsia="Times New Roman" w:hAnsi="Arial" w:cs="Arial"/>
              </w:rPr>
            </w:pPr>
            <w:r>
              <w:rPr>
                <w:rFonts w:ascii="Arial" w:eastAsia="Times New Roman" w:hAnsi="Arial" w:cs="Arial"/>
              </w:rPr>
              <w:t>Sheet 1 of 4</w:t>
            </w:r>
          </w:p>
          <w:p w14:paraId="103FE3F3" w14:textId="77777777" w:rsidR="00760C5B" w:rsidRDefault="00760C5B" w:rsidP="00760C5B">
            <w:pPr>
              <w:spacing w:after="0" w:line="240" w:lineRule="auto"/>
              <w:rPr>
                <w:rFonts w:ascii="Arial" w:eastAsia="Times New Roman" w:hAnsi="Arial" w:cs="Arial"/>
              </w:rPr>
            </w:pPr>
            <w:r>
              <w:rPr>
                <w:rFonts w:ascii="Arial" w:eastAsia="Times New Roman" w:hAnsi="Arial" w:cs="Arial"/>
              </w:rPr>
              <w:t>Sheet 2 of 4</w:t>
            </w:r>
          </w:p>
          <w:p w14:paraId="7E189A72" w14:textId="77777777" w:rsidR="00760C5B" w:rsidRDefault="00760C5B" w:rsidP="00760C5B">
            <w:pPr>
              <w:spacing w:after="0" w:line="240" w:lineRule="auto"/>
              <w:rPr>
                <w:rFonts w:ascii="Arial" w:eastAsia="Times New Roman" w:hAnsi="Arial" w:cs="Arial"/>
              </w:rPr>
            </w:pPr>
            <w:r>
              <w:rPr>
                <w:rFonts w:ascii="Arial" w:eastAsia="Times New Roman" w:hAnsi="Arial" w:cs="Arial"/>
              </w:rPr>
              <w:t>Sheet 3 of 4</w:t>
            </w:r>
          </w:p>
          <w:p w14:paraId="10E9F7F6" w14:textId="77777777" w:rsidR="00424F0A" w:rsidRPr="00806E5A" w:rsidRDefault="00760C5B" w:rsidP="00760C5B">
            <w:pPr>
              <w:spacing w:after="0" w:line="240" w:lineRule="auto"/>
              <w:rPr>
                <w:rFonts w:ascii="Arial" w:eastAsia="Times New Roman" w:hAnsi="Arial" w:cs="Arial"/>
              </w:rPr>
            </w:pPr>
            <w:r>
              <w:rPr>
                <w:rFonts w:ascii="Arial" w:eastAsia="Times New Roman" w:hAnsi="Arial" w:cs="Arial"/>
              </w:rPr>
              <w:t>Sheet 4 of 4</w:t>
            </w:r>
          </w:p>
        </w:tc>
        <w:tc>
          <w:tcPr>
            <w:tcW w:w="2011" w:type="dxa"/>
          </w:tcPr>
          <w:p w14:paraId="7ADA453F" w14:textId="77777777" w:rsidR="00424F0A" w:rsidRPr="00806E5A" w:rsidRDefault="00424F0A" w:rsidP="00424F0A">
            <w:pPr>
              <w:spacing w:after="0" w:line="240" w:lineRule="auto"/>
              <w:rPr>
                <w:rFonts w:ascii="Arial" w:eastAsia="Times New Roman" w:hAnsi="Arial" w:cs="Arial"/>
              </w:rPr>
            </w:pPr>
            <w:r>
              <w:rPr>
                <w:rFonts w:ascii="Arial" w:eastAsia="Times New Roman" w:hAnsi="Arial" w:cs="Arial"/>
              </w:rPr>
              <w:t>Plan of subdivision of Lot 3 - Stage 2</w:t>
            </w:r>
          </w:p>
        </w:tc>
        <w:tc>
          <w:tcPr>
            <w:tcW w:w="1793" w:type="dxa"/>
          </w:tcPr>
          <w:p w14:paraId="229F7A86" w14:textId="77777777" w:rsidR="00424F0A" w:rsidRPr="00806E5A" w:rsidRDefault="00760C5B" w:rsidP="00424F0A">
            <w:pPr>
              <w:spacing w:after="0" w:line="240" w:lineRule="auto"/>
              <w:rPr>
                <w:rFonts w:ascii="Arial" w:eastAsia="Times New Roman" w:hAnsi="Arial" w:cs="Arial"/>
              </w:rPr>
            </w:pPr>
            <w:r>
              <w:rPr>
                <w:rFonts w:ascii="Arial" w:eastAsia="Times New Roman" w:hAnsi="Arial" w:cs="Arial"/>
              </w:rPr>
              <w:t>LTS</w:t>
            </w:r>
          </w:p>
        </w:tc>
        <w:tc>
          <w:tcPr>
            <w:tcW w:w="1552" w:type="dxa"/>
          </w:tcPr>
          <w:p w14:paraId="5B2C2B3D" w14:textId="77777777" w:rsidR="00424F0A" w:rsidRPr="00806E5A" w:rsidRDefault="00760C5B" w:rsidP="00424F0A">
            <w:pPr>
              <w:spacing w:after="0" w:line="240" w:lineRule="auto"/>
              <w:rPr>
                <w:rFonts w:ascii="Arial" w:eastAsia="Times New Roman" w:hAnsi="Arial" w:cs="Arial"/>
              </w:rPr>
            </w:pPr>
            <w:r>
              <w:rPr>
                <w:rFonts w:ascii="Arial" w:eastAsia="Times New Roman" w:hAnsi="Arial" w:cs="Arial"/>
              </w:rPr>
              <w:t>25.03.20</w:t>
            </w:r>
          </w:p>
        </w:tc>
      </w:tr>
      <w:tr w:rsidR="00424F0A" w:rsidRPr="00806E5A" w14:paraId="7E4CADD6" w14:textId="77777777" w:rsidTr="007C7AB5">
        <w:trPr>
          <w:trHeight w:val="208"/>
        </w:trPr>
        <w:tc>
          <w:tcPr>
            <w:tcW w:w="1948" w:type="dxa"/>
          </w:tcPr>
          <w:p w14:paraId="7D52ED59" w14:textId="77777777" w:rsidR="00760C5B" w:rsidRDefault="00760C5B" w:rsidP="00760C5B">
            <w:pPr>
              <w:spacing w:after="0" w:line="240" w:lineRule="auto"/>
              <w:rPr>
                <w:rFonts w:ascii="Arial" w:eastAsia="Times New Roman" w:hAnsi="Arial" w:cs="Arial"/>
              </w:rPr>
            </w:pPr>
            <w:r>
              <w:rPr>
                <w:rFonts w:ascii="Arial" w:eastAsia="Times New Roman" w:hAnsi="Arial" w:cs="Arial"/>
              </w:rPr>
              <w:t>Sheet 1 of 4</w:t>
            </w:r>
          </w:p>
          <w:p w14:paraId="71686C9C" w14:textId="77777777" w:rsidR="00760C5B" w:rsidRDefault="00760C5B" w:rsidP="00760C5B">
            <w:pPr>
              <w:spacing w:after="0" w:line="240" w:lineRule="auto"/>
              <w:rPr>
                <w:rFonts w:ascii="Arial" w:eastAsia="Times New Roman" w:hAnsi="Arial" w:cs="Arial"/>
              </w:rPr>
            </w:pPr>
            <w:r>
              <w:rPr>
                <w:rFonts w:ascii="Arial" w:eastAsia="Times New Roman" w:hAnsi="Arial" w:cs="Arial"/>
              </w:rPr>
              <w:t>Sheet 2 of 4</w:t>
            </w:r>
          </w:p>
          <w:p w14:paraId="4E1B917C" w14:textId="77777777" w:rsidR="00760C5B" w:rsidRDefault="00760C5B" w:rsidP="00760C5B">
            <w:pPr>
              <w:spacing w:after="0" w:line="240" w:lineRule="auto"/>
              <w:rPr>
                <w:rFonts w:ascii="Arial" w:eastAsia="Times New Roman" w:hAnsi="Arial" w:cs="Arial"/>
              </w:rPr>
            </w:pPr>
            <w:r>
              <w:rPr>
                <w:rFonts w:ascii="Arial" w:eastAsia="Times New Roman" w:hAnsi="Arial" w:cs="Arial"/>
              </w:rPr>
              <w:t>Sheet 3 of 4</w:t>
            </w:r>
          </w:p>
          <w:p w14:paraId="12A922C8" w14:textId="77777777" w:rsidR="00424F0A" w:rsidRPr="00806E5A" w:rsidRDefault="00760C5B" w:rsidP="00760C5B">
            <w:pPr>
              <w:spacing w:after="0" w:line="240" w:lineRule="auto"/>
              <w:rPr>
                <w:rFonts w:ascii="Arial" w:eastAsia="Times New Roman" w:hAnsi="Arial" w:cs="Arial"/>
              </w:rPr>
            </w:pPr>
            <w:r>
              <w:rPr>
                <w:rFonts w:ascii="Arial" w:eastAsia="Times New Roman" w:hAnsi="Arial" w:cs="Arial"/>
              </w:rPr>
              <w:t>Sheet 4 of 4</w:t>
            </w:r>
          </w:p>
        </w:tc>
        <w:tc>
          <w:tcPr>
            <w:tcW w:w="2011" w:type="dxa"/>
          </w:tcPr>
          <w:p w14:paraId="7DA8193C" w14:textId="77777777" w:rsidR="00424F0A" w:rsidRPr="00806E5A" w:rsidRDefault="00760C5B" w:rsidP="00424F0A">
            <w:pPr>
              <w:spacing w:after="0" w:line="240" w:lineRule="auto"/>
              <w:rPr>
                <w:rFonts w:ascii="Arial" w:eastAsia="Times New Roman" w:hAnsi="Arial" w:cs="Arial"/>
              </w:rPr>
            </w:pPr>
            <w:r>
              <w:rPr>
                <w:rFonts w:ascii="Arial" w:eastAsia="Times New Roman" w:hAnsi="Arial" w:cs="Arial"/>
              </w:rPr>
              <w:t>Plan of subdivision of Lot 3 - Stage 2</w:t>
            </w:r>
          </w:p>
        </w:tc>
        <w:tc>
          <w:tcPr>
            <w:tcW w:w="1793" w:type="dxa"/>
          </w:tcPr>
          <w:p w14:paraId="34DD170C" w14:textId="77777777" w:rsidR="00424F0A" w:rsidRPr="00806E5A" w:rsidRDefault="00760C5B" w:rsidP="00424F0A">
            <w:pPr>
              <w:spacing w:after="0" w:line="240" w:lineRule="auto"/>
              <w:rPr>
                <w:rFonts w:ascii="Arial" w:eastAsia="Times New Roman" w:hAnsi="Arial" w:cs="Arial"/>
              </w:rPr>
            </w:pPr>
            <w:r>
              <w:rPr>
                <w:rFonts w:ascii="Arial" w:eastAsia="Times New Roman" w:hAnsi="Arial" w:cs="Arial"/>
              </w:rPr>
              <w:t>LTS</w:t>
            </w:r>
          </w:p>
        </w:tc>
        <w:tc>
          <w:tcPr>
            <w:tcW w:w="1552" w:type="dxa"/>
          </w:tcPr>
          <w:p w14:paraId="20C9F1C4" w14:textId="77777777" w:rsidR="00424F0A" w:rsidRPr="00806E5A" w:rsidRDefault="00760C5B" w:rsidP="00424F0A">
            <w:pPr>
              <w:spacing w:after="0" w:line="240" w:lineRule="auto"/>
              <w:rPr>
                <w:rFonts w:ascii="Arial" w:eastAsia="Times New Roman" w:hAnsi="Arial" w:cs="Arial"/>
              </w:rPr>
            </w:pPr>
            <w:r>
              <w:rPr>
                <w:rFonts w:ascii="Arial" w:eastAsia="Times New Roman" w:hAnsi="Arial" w:cs="Arial"/>
              </w:rPr>
              <w:t>25.03.20</w:t>
            </w:r>
          </w:p>
        </w:tc>
      </w:tr>
      <w:tr w:rsidR="00760C5B" w:rsidRPr="00806E5A" w14:paraId="3C9F469C" w14:textId="77777777" w:rsidTr="007C7AB5">
        <w:trPr>
          <w:trHeight w:val="208"/>
        </w:trPr>
        <w:tc>
          <w:tcPr>
            <w:tcW w:w="1948" w:type="dxa"/>
          </w:tcPr>
          <w:p w14:paraId="5EB5EF70" w14:textId="77777777" w:rsidR="00760C5B" w:rsidRDefault="00760C5B" w:rsidP="00760C5B">
            <w:pPr>
              <w:spacing w:after="0" w:line="240" w:lineRule="auto"/>
              <w:rPr>
                <w:rFonts w:ascii="Arial" w:eastAsia="Times New Roman" w:hAnsi="Arial" w:cs="Arial"/>
              </w:rPr>
            </w:pPr>
            <w:r>
              <w:rPr>
                <w:rFonts w:ascii="Arial" w:eastAsia="Times New Roman" w:hAnsi="Arial" w:cs="Arial"/>
              </w:rPr>
              <w:t>DA-100-010 Rev E</w:t>
            </w:r>
          </w:p>
        </w:tc>
        <w:tc>
          <w:tcPr>
            <w:tcW w:w="2011" w:type="dxa"/>
          </w:tcPr>
          <w:p w14:paraId="04AF8FE8" w14:textId="77777777" w:rsidR="00760C5B" w:rsidRDefault="00760C5B" w:rsidP="00424F0A">
            <w:pPr>
              <w:spacing w:after="0" w:line="240" w:lineRule="auto"/>
              <w:rPr>
                <w:rFonts w:ascii="Arial" w:eastAsia="Times New Roman" w:hAnsi="Arial" w:cs="Arial"/>
              </w:rPr>
            </w:pPr>
            <w:r>
              <w:rPr>
                <w:rFonts w:ascii="Arial" w:eastAsia="Times New Roman" w:hAnsi="Arial" w:cs="Arial"/>
              </w:rPr>
              <w:t>Site – Context Plan</w:t>
            </w:r>
          </w:p>
        </w:tc>
        <w:tc>
          <w:tcPr>
            <w:tcW w:w="1793" w:type="dxa"/>
          </w:tcPr>
          <w:p w14:paraId="5E306031" w14:textId="77777777" w:rsidR="00760C5B" w:rsidRDefault="00760C5B"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00E71863" w14:textId="77777777" w:rsidR="00760C5B" w:rsidRDefault="00760C5B"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18D47E30" w14:textId="77777777" w:rsidTr="007C7AB5">
        <w:trPr>
          <w:trHeight w:val="208"/>
        </w:trPr>
        <w:tc>
          <w:tcPr>
            <w:tcW w:w="1948" w:type="dxa"/>
          </w:tcPr>
          <w:p w14:paraId="4564B4CD" w14:textId="77777777" w:rsidR="00760C5B" w:rsidRDefault="00760C5B" w:rsidP="00760C5B">
            <w:pPr>
              <w:spacing w:after="0" w:line="240" w:lineRule="auto"/>
              <w:rPr>
                <w:rFonts w:ascii="Arial" w:eastAsia="Times New Roman" w:hAnsi="Arial" w:cs="Arial"/>
              </w:rPr>
            </w:pPr>
            <w:r>
              <w:rPr>
                <w:rFonts w:ascii="Arial" w:eastAsia="Times New Roman" w:hAnsi="Arial" w:cs="Arial"/>
              </w:rPr>
              <w:t>DA-100-020 Rev E</w:t>
            </w:r>
          </w:p>
        </w:tc>
        <w:tc>
          <w:tcPr>
            <w:tcW w:w="2011" w:type="dxa"/>
          </w:tcPr>
          <w:p w14:paraId="4378F184" w14:textId="77777777" w:rsidR="00760C5B" w:rsidRDefault="00760C5B" w:rsidP="00424F0A">
            <w:pPr>
              <w:spacing w:after="0" w:line="240" w:lineRule="auto"/>
              <w:rPr>
                <w:rFonts w:ascii="Arial" w:eastAsia="Times New Roman" w:hAnsi="Arial" w:cs="Arial"/>
              </w:rPr>
            </w:pPr>
            <w:r>
              <w:rPr>
                <w:rFonts w:ascii="Arial" w:eastAsia="Times New Roman" w:hAnsi="Arial" w:cs="Arial"/>
              </w:rPr>
              <w:t>Site – Master Plan</w:t>
            </w:r>
          </w:p>
        </w:tc>
        <w:tc>
          <w:tcPr>
            <w:tcW w:w="1793" w:type="dxa"/>
          </w:tcPr>
          <w:p w14:paraId="11D63504" w14:textId="77777777" w:rsidR="00760C5B" w:rsidRDefault="00760C5B"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61BC88AF" w14:textId="77777777" w:rsidR="00760C5B" w:rsidRDefault="00760C5B"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2787B9AD" w14:textId="77777777" w:rsidTr="007C7AB5">
        <w:trPr>
          <w:trHeight w:val="208"/>
        </w:trPr>
        <w:tc>
          <w:tcPr>
            <w:tcW w:w="1948" w:type="dxa"/>
          </w:tcPr>
          <w:p w14:paraId="2AF9BE65" w14:textId="77777777" w:rsidR="00760C5B" w:rsidRDefault="003A249D" w:rsidP="00760C5B">
            <w:pPr>
              <w:spacing w:after="0" w:line="240" w:lineRule="auto"/>
              <w:rPr>
                <w:rFonts w:ascii="Arial" w:eastAsia="Times New Roman" w:hAnsi="Arial" w:cs="Arial"/>
              </w:rPr>
            </w:pPr>
            <w:r>
              <w:rPr>
                <w:rFonts w:ascii="Arial" w:eastAsia="Times New Roman" w:hAnsi="Arial" w:cs="Arial"/>
              </w:rPr>
              <w:t>DA-1</w:t>
            </w:r>
            <w:r w:rsidR="00C86B92">
              <w:rPr>
                <w:rFonts w:ascii="Arial" w:eastAsia="Times New Roman" w:hAnsi="Arial" w:cs="Arial"/>
              </w:rPr>
              <w:t>1</w:t>
            </w:r>
            <w:r>
              <w:rPr>
                <w:rFonts w:ascii="Arial" w:eastAsia="Times New Roman" w:hAnsi="Arial" w:cs="Arial"/>
              </w:rPr>
              <w:t>0-050 Rev F</w:t>
            </w:r>
          </w:p>
        </w:tc>
        <w:tc>
          <w:tcPr>
            <w:tcW w:w="2011" w:type="dxa"/>
          </w:tcPr>
          <w:p w14:paraId="4A0A030E" w14:textId="77777777" w:rsidR="00760C5B" w:rsidRDefault="003A249D" w:rsidP="00424F0A">
            <w:pPr>
              <w:spacing w:after="0" w:line="240" w:lineRule="auto"/>
              <w:rPr>
                <w:rFonts w:ascii="Arial" w:eastAsia="Times New Roman" w:hAnsi="Arial" w:cs="Arial"/>
              </w:rPr>
            </w:pPr>
            <w:r>
              <w:rPr>
                <w:rFonts w:ascii="Arial" w:eastAsia="Times New Roman" w:hAnsi="Arial" w:cs="Arial"/>
              </w:rPr>
              <w:t>GA Plans</w:t>
            </w:r>
          </w:p>
        </w:tc>
        <w:tc>
          <w:tcPr>
            <w:tcW w:w="1793" w:type="dxa"/>
          </w:tcPr>
          <w:p w14:paraId="7D240C2B" w14:textId="77777777" w:rsidR="00760C5B" w:rsidRDefault="003A249D"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6AF3D6E3" w14:textId="77777777" w:rsidR="00760C5B" w:rsidRDefault="003A249D"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7AEF1BC7" w14:textId="77777777" w:rsidTr="007C7AB5">
        <w:trPr>
          <w:trHeight w:val="208"/>
        </w:trPr>
        <w:tc>
          <w:tcPr>
            <w:tcW w:w="1948" w:type="dxa"/>
          </w:tcPr>
          <w:p w14:paraId="1CEAFB64" w14:textId="77777777" w:rsidR="00760C5B" w:rsidRDefault="003A249D" w:rsidP="00760C5B">
            <w:pPr>
              <w:spacing w:after="0" w:line="240" w:lineRule="auto"/>
              <w:rPr>
                <w:rFonts w:ascii="Arial" w:eastAsia="Times New Roman" w:hAnsi="Arial" w:cs="Arial"/>
              </w:rPr>
            </w:pPr>
            <w:r>
              <w:rPr>
                <w:rFonts w:ascii="Arial" w:eastAsia="Times New Roman" w:hAnsi="Arial" w:cs="Arial"/>
              </w:rPr>
              <w:t>DA-1</w:t>
            </w:r>
            <w:r w:rsidR="00C86B92">
              <w:rPr>
                <w:rFonts w:ascii="Arial" w:eastAsia="Times New Roman" w:hAnsi="Arial" w:cs="Arial"/>
              </w:rPr>
              <w:t>1</w:t>
            </w:r>
            <w:r>
              <w:rPr>
                <w:rFonts w:ascii="Arial" w:eastAsia="Times New Roman" w:hAnsi="Arial" w:cs="Arial"/>
              </w:rPr>
              <w:t>0-060 Rev F</w:t>
            </w:r>
          </w:p>
        </w:tc>
        <w:tc>
          <w:tcPr>
            <w:tcW w:w="2011" w:type="dxa"/>
          </w:tcPr>
          <w:p w14:paraId="7DBAE120" w14:textId="77777777" w:rsidR="00760C5B" w:rsidRDefault="003A249D" w:rsidP="00424F0A">
            <w:pPr>
              <w:spacing w:after="0" w:line="240" w:lineRule="auto"/>
              <w:rPr>
                <w:rFonts w:ascii="Arial" w:eastAsia="Times New Roman" w:hAnsi="Arial" w:cs="Arial"/>
              </w:rPr>
            </w:pPr>
            <w:r>
              <w:rPr>
                <w:rFonts w:ascii="Arial" w:eastAsia="Times New Roman" w:hAnsi="Arial" w:cs="Arial"/>
              </w:rPr>
              <w:t>GA Plans C9 + C10 Basement 01</w:t>
            </w:r>
          </w:p>
        </w:tc>
        <w:tc>
          <w:tcPr>
            <w:tcW w:w="1793" w:type="dxa"/>
          </w:tcPr>
          <w:p w14:paraId="055B7281" w14:textId="77777777" w:rsidR="00760C5B" w:rsidRDefault="003A249D"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2044654E" w14:textId="77777777" w:rsidR="00760C5B" w:rsidRDefault="003A249D"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05CD9813" w14:textId="77777777" w:rsidTr="007C7AB5">
        <w:trPr>
          <w:trHeight w:val="208"/>
        </w:trPr>
        <w:tc>
          <w:tcPr>
            <w:tcW w:w="1948" w:type="dxa"/>
          </w:tcPr>
          <w:p w14:paraId="42099535" w14:textId="77777777" w:rsidR="00760C5B" w:rsidRDefault="003A249D" w:rsidP="00760C5B">
            <w:pPr>
              <w:spacing w:after="0" w:line="240" w:lineRule="auto"/>
              <w:rPr>
                <w:rFonts w:ascii="Arial" w:eastAsia="Times New Roman" w:hAnsi="Arial" w:cs="Arial"/>
              </w:rPr>
            </w:pPr>
            <w:r>
              <w:rPr>
                <w:rFonts w:ascii="Arial" w:eastAsia="Times New Roman" w:hAnsi="Arial" w:cs="Arial"/>
              </w:rPr>
              <w:t>DA-1</w:t>
            </w:r>
            <w:r w:rsidR="00C86B92">
              <w:rPr>
                <w:rFonts w:ascii="Arial" w:eastAsia="Times New Roman" w:hAnsi="Arial" w:cs="Arial"/>
              </w:rPr>
              <w:t>1</w:t>
            </w:r>
            <w:r>
              <w:rPr>
                <w:rFonts w:ascii="Arial" w:eastAsia="Times New Roman" w:hAnsi="Arial" w:cs="Arial"/>
              </w:rPr>
              <w:t>0-070 Rev G</w:t>
            </w:r>
          </w:p>
        </w:tc>
        <w:tc>
          <w:tcPr>
            <w:tcW w:w="2011" w:type="dxa"/>
          </w:tcPr>
          <w:p w14:paraId="04ADEC19" w14:textId="77777777" w:rsidR="00760C5B" w:rsidRDefault="0019108A" w:rsidP="00424F0A">
            <w:pPr>
              <w:spacing w:after="0" w:line="240" w:lineRule="auto"/>
              <w:rPr>
                <w:rFonts w:ascii="Arial" w:eastAsia="Times New Roman" w:hAnsi="Arial" w:cs="Arial"/>
              </w:rPr>
            </w:pPr>
            <w:r>
              <w:rPr>
                <w:rFonts w:ascii="Arial" w:eastAsia="Times New Roman" w:hAnsi="Arial" w:cs="Arial"/>
              </w:rPr>
              <w:t>GA Plans C11 + C12 Basement 01</w:t>
            </w:r>
          </w:p>
        </w:tc>
        <w:tc>
          <w:tcPr>
            <w:tcW w:w="1793" w:type="dxa"/>
          </w:tcPr>
          <w:p w14:paraId="1F472665" w14:textId="77777777" w:rsidR="00760C5B" w:rsidRDefault="0019108A"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0798A3B9" w14:textId="77777777" w:rsidR="00760C5B" w:rsidRDefault="0019108A"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1AFB5F64" w14:textId="77777777" w:rsidTr="007C7AB5">
        <w:trPr>
          <w:trHeight w:val="208"/>
        </w:trPr>
        <w:tc>
          <w:tcPr>
            <w:tcW w:w="1948" w:type="dxa"/>
          </w:tcPr>
          <w:p w14:paraId="3B4FB64B" w14:textId="77777777" w:rsidR="00760C5B" w:rsidRDefault="0019108A" w:rsidP="00760C5B">
            <w:pPr>
              <w:spacing w:after="0" w:line="240" w:lineRule="auto"/>
              <w:rPr>
                <w:rFonts w:ascii="Arial" w:eastAsia="Times New Roman" w:hAnsi="Arial" w:cs="Arial"/>
              </w:rPr>
            </w:pPr>
            <w:r>
              <w:rPr>
                <w:rFonts w:ascii="Arial" w:eastAsia="Times New Roman" w:hAnsi="Arial" w:cs="Arial"/>
              </w:rPr>
              <w:t>DA-1</w:t>
            </w:r>
            <w:r w:rsidR="00C86B92">
              <w:rPr>
                <w:rFonts w:ascii="Arial" w:eastAsia="Times New Roman" w:hAnsi="Arial" w:cs="Arial"/>
              </w:rPr>
              <w:t>1</w:t>
            </w:r>
            <w:r>
              <w:rPr>
                <w:rFonts w:ascii="Arial" w:eastAsia="Times New Roman" w:hAnsi="Arial" w:cs="Arial"/>
              </w:rPr>
              <w:t>0-080 Rev E</w:t>
            </w:r>
          </w:p>
        </w:tc>
        <w:tc>
          <w:tcPr>
            <w:tcW w:w="2011" w:type="dxa"/>
          </w:tcPr>
          <w:p w14:paraId="7C112738" w14:textId="77777777" w:rsidR="00760C5B" w:rsidRDefault="0019108A" w:rsidP="00424F0A">
            <w:pPr>
              <w:spacing w:after="0" w:line="240" w:lineRule="auto"/>
              <w:rPr>
                <w:rFonts w:ascii="Arial" w:eastAsia="Times New Roman" w:hAnsi="Arial" w:cs="Arial"/>
              </w:rPr>
            </w:pPr>
            <w:r>
              <w:rPr>
                <w:rFonts w:ascii="Arial" w:eastAsia="Times New Roman" w:hAnsi="Arial" w:cs="Arial"/>
              </w:rPr>
              <w:t>GA Plans C9 + C10 Ground Level</w:t>
            </w:r>
          </w:p>
        </w:tc>
        <w:tc>
          <w:tcPr>
            <w:tcW w:w="1793" w:type="dxa"/>
          </w:tcPr>
          <w:p w14:paraId="391A9697" w14:textId="77777777" w:rsidR="00760C5B" w:rsidRDefault="0019108A"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4C0FF373" w14:textId="77777777" w:rsidR="00760C5B" w:rsidRDefault="0019108A"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784066D0" w14:textId="77777777" w:rsidTr="007C7AB5">
        <w:trPr>
          <w:trHeight w:val="208"/>
        </w:trPr>
        <w:tc>
          <w:tcPr>
            <w:tcW w:w="1948" w:type="dxa"/>
          </w:tcPr>
          <w:p w14:paraId="38874649" w14:textId="77777777" w:rsidR="00760C5B" w:rsidRDefault="0019108A" w:rsidP="00760C5B">
            <w:pPr>
              <w:spacing w:after="0" w:line="240" w:lineRule="auto"/>
              <w:rPr>
                <w:rFonts w:ascii="Arial" w:eastAsia="Times New Roman" w:hAnsi="Arial" w:cs="Arial"/>
              </w:rPr>
            </w:pPr>
            <w:r>
              <w:rPr>
                <w:rFonts w:ascii="Arial" w:eastAsia="Times New Roman" w:hAnsi="Arial" w:cs="Arial"/>
              </w:rPr>
              <w:t>DA-1</w:t>
            </w:r>
            <w:r w:rsidR="00C86B92">
              <w:rPr>
                <w:rFonts w:ascii="Arial" w:eastAsia="Times New Roman" w:hAnsi="Arial" w:cs="Arial"/>
              </w:rPr>
              <w:t>1</w:t>
            </w:r>
            <w:r>
              <w:rPr>
                <w:rFonts w:ascii="Arial" w:eastAsia="Times New Roman" w:hAnsi="Arial" w:cs="Arial"/>
              </w:rPr>
              <w:t>0-090 Rev E</w:t>
            </w:r>
          </w:p>
        </w:tc>
        <w:tc>
          <w:tcPr>
            <w:tcW w:w="2011" w:type="dxa"/>
          </w:tcPr>
          <w:p w14:paraId="38A038E2" w14:textId="77777777" w:rsidR="00760C5B" w:rsidRDefault="0019108A" w:rsidP="00424F0A">
            <w:pPr>
              <w:spacing w:after="0" w:line="240" w:lineRule="auto"/>
              <w:rPr>
                <w:rFonts w:ascii="Arial" w:eastAsia="Times New Roman" w:hAnsi="Arial" w:cs="Arial"/>
              </w:rPr>
            </w:pPr>
            <w:r>
              <w:rPr>
                <w:rFonts w:ascii="Arial" w:eastAsia="Times New Roman" w:hAnsi="Arial" w:cs="Arial"/>
              </w:rPr>
              <w:t>GA Plans C11 + C12 Ground Level</w:t>
            </w:r>
          </w:p>
        </w:tc>
        <w:tc>
          <w:tcPr>
            <w:tcW w:w="1793" w:type="dxa"/>
          </w:tcPr>
          <w:p w14:paraId="75B3122F" w14:textId="77777777" w:rsidR="00760C5B" w:rsidRDefault="0019108A"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71CD9E57" w14:textId="77777777" w:rsidR="00760C5B" w:rsidRDefault="0019108A"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2ACF4671" w14:textId="77777777" w:rsidTr="007C7AB5">
        <w:trPr>
          <w:trHeight w:val="208"/>
        </w:trPr>
        <w:tc>
          <w:tcPr>
            <w:tcW w:w="1948" w:type="dxa"/>
          </w:tcPr>
          <w:p w14:paraId="59B53977" w14:textId="77777777" w:rsidR="00760C5B" w:rsidRDefault="0019108A" w:rsidP="00760C5B">
            <w:pPr>
              <w:spacing w:after="0" w:line="240" w:lineRule="auto"/>
              <w:rPr>
                <w:rFonts w:ascii="Arial" w:eastAsia="Times New Roman" w:hAnsi="Arial" w:cs="Arial"/>
              </w:rPr>
            </w:pPr>
            <w:r>
              <w:rPr>
                <w:rFonts w:ascii="Arial" w:eastAsia="Times New Roman" w:hAnsi="Arial" w:cs="Arial"/>
              </w:rPr>
              <w:t>DA-1</w:t>
            </w:r>
            <w:r w:rsidR="00C86B92">
              <w:rPr>
                <w:rFonts w:ascii="Arial" w:eastAsia="Times New Roman" w:hAnsi="Arial" w:cs="Arial"/>
              </w:rPr>
              <w:t>1</w:t>
            </w:r>
            <w:r>
              <w:rPr>
                <w:rFonts w:ascii="Arial" w:eastAsia="Times New Roman" w:hAnsi="Arial" w:cs="Arial"/>
              </w:rPr>
              <w:t>0-095 Rev G</w:t>
            </w:r>
          </w:p>
        </w:tc>
        <w:tc>
          <w:tcPr>
            <w:tcW w:w="2011" w:type="dxa"/>
          </w:tcPr>
          <w:p w14:paraId="186A6678" w14:textId="77777777" w:rsidR="00760C5B" w:rsidRDefault="0019108A" w:rsidP="00424F0A">
            <w:pPr>
              <w:spacing w:after="0" w:line="240" w:lineRule="auto"/>
              <w:rPr>
                <w:rFonts w:ascii="Arial" w:eastAsia="Times New Roman" w:hAnsi="Arial" w:cs="Arial"/>
              </w:rPr>
            </w:pPr>
            <w:r>
              <w:rPr>
                <w:rFonts w:ascii="Arial" w:eastAsia="Times New Roman" w:hAnsi="Arial" w:cs="Arial"/>
              </w:rPr>
              <w:t>GA Plans C9 + C10 Huntington Accessway + Garbage Holding</w:t>
            </w:r>
          </w:p>
        </w:tc>
        <w:tc>
          <w:tcPr>
            <w:tcW w:w="1793" w:type="dxa"/>
          </w:tcPr>
          <w:p w14:paraId="44E9D413" w14:textId="77777777" w:rsidR="00760C5B" w:rsidRDefault="0019108A"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5979A582" w14:textId="77777777" w:rsidR="00760C5B" w:rsidRDefault="0019108A"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6DCE710E" w14:textId="77777777" w:rsidTr="007C7AB5">
        <w:trPr>
          <w:trHeight w:val="208"/>
        </w:trPr>
        <w:tc>
          <w:tcPr>
            <w:tcW w:w="1948" w:type="dxa"/>
          </w:tcPr>
          <w:p w14:paraId="6CCE2B33" w14:textId="77777777" w:rsidR="00760C5B" w:rsidRDefault="0019108A" w:rsidP="00760C5B">
            <w:pPr>
              <w:spacing w:after="0" w:line="240" w:lineRule="auto"/>
              <w:rPr>
                <w:rFonts w:ascii="Arial" w:eastAsia="Times New Roman" w:hAnsi="Arial" w:cs="Arial"/>
              </w:rPr>
            </w:pPr>
            <w:r>
              <w:rPr>
                <w:rFonts w:ascii="Arial" w:eastAsia="Times New Roman" w:hAnsi="Arial" w:cs="Arial"/>
              </w:rPr>
              <w:lastRenderedPageBreak/>
              <w:t>DA-1</w:t>
            </w:r>
            <w:r w:rsidR="00C86B92">
              <w:rPr>
                <w:rFonts w:ascii="Arial" w:eastAsia="Times New Roman" w:hAnsi="Arial" w:cs="Arial"/>
              </w:rPr>
              <w:t>1</w:t>
            </w:r>
            <w:r>
              <w:rPr>
                <w:rFonts w:ascii="Arial" w:eastAsia="Times New Roman" w:hAnsi="Arial" w:cs="Arial"/>
              </w:rPr>
              <w:t>0-101 Rev E</w:t>
            </w:r>
          </w:p>
        </w:tc>
        <w:tc>
          <w:tcPr>
            <w:tcW w:w="2011" w:type="dxa"/>
          </w:tcPr>
          <w:p w14:paraId="3C5C2EAD" w14:textId="77777777" w:rsidR="00760C5B" w:rsidRDefault="0019108A" w:rsidP="00424F0A">
            <w:pPr>
              <w:spacing w:after="0" w:line="240" w:lineRule="auto"/>
              <w:rPr>
                <w:rFonts w:ascii="Arial" w:eastAsia="Times New Roman" w:hAnsi="Arial" w:cs="Arial"/>
              </w:rPr>
            </w:pPr>
            <w:r>
              <w:rPr>
                <w:rFonts w:ascii="Arial" w:eastAsia="Times New Roman" w:hAnsi="Arial" w:cs="Arial"/>
              </w:rPr>
              <w:t>GA Plans C9 + C10 Level 01</w:t>
            </w:r>
          </w:p>
        </w:tc>
        <w:tc>
          <w:tcPr>
            <w:tcW w:w="1793" w:type="dxa"/>
          </w:tcPr>
          <w:p w14:paraId="37777319" w14:textId="77777777" w:rsidR="00760C5B" w:rsidRDefault="0019108A" w:rsidP="00424F0A">
            <w:pPr>
              <w:spacing w:after="0" w:line="240" w:lineRule="auto"/>
              <w:rPr>
                <w:rFonts w:ascii="Arial" w:eastAsia="Times New Roman" w:hAnsi="Arial" w:cs="Arial"/>
              </w:rPr>
            </w:pPr>
            <w:r>
              <w:rPr>
                <w:rFonts w:ascii="Arial" w:eastAsia="Times New Roman" w:hAnsi="Arial" w:cs="Arial"/>
              </w:rPr>
              <w:t>Tuner</w:t>
            </w:r>
          </w:p>
        </w:tc>
        <w:tc>
          <w:tcPr>
            <w:tcW w:w="1552" w:type="dxa"/>
          </w:tcPr>
          <w:p w14:paraId="7C874E29" w14:textId="77777777" w:rsidR="00760C5B" w:rsidRDefault="0019108A"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504E6942" w14:textId="77777777" w:rsidTr="007C7AB5">
        <w:trPr>
          <w:trHeight w:val="208"/>
        </w:trPr>
        <w:tc>
          <w:tcPr>
            <w:tcW w:w="1948" w:type="dxa"/>
          </w:tcPr>
          <w:p w14:paraId="23D41129" w14:textId="77777777" w:rsidR="00760C5B" w:rsidRDefault="0019108A" w:rsidP="00760C5B">
            <w:pPr>
              <w:spacing w:after="0" w:line="240" w:lineRule="auto"/>
              <w:rPr>
                <w:rFonts w:ascii="Arial" w:eastAsia="Times New Roman" w:hAnsi="Arial" w:cs="Arial"/>
              </w:rPr>
            </w:pPr>
            <w:r>
              <w:rPr>
                <w:rFonts w:ascii="Arial" w:eastAsia="Times New Roman" w:hAnsi="Arial" w:cs="Arial"/>
              </w:rPr>
              <w:t>DA-1</w:t>
            </w:r>
            <w:r w:rsidR="00C86B92">
              <w:rPr>
                <w:rFonts w:ascii="Arial" w:eastAsia="Times New Roman" w:hAnsi="Arial" w:cs="Arial"/>
              </w:rPr>
              <w:t>1</w:t>
            </w:r>
            <w:r>
              <w:rPr>
                <w:rFonts w:ascii="Arial" w:eastAsia="Times New Roman" w:hAnsi="Arial" w:cs="Arial"/>
              </w:rPr>
              <w:t>0-102 Rev E</w:t>
            </w:r>
          </w:p>
        </w:tc>
        <w:tc>
          <w:tcPr>
            <w:tcW w:w="2011" w:type="dxa"/>
          </w:tcPr>
          <w:p w14:paraId="19A31B1A" w14:textId="77777777" w:rsidR="00760C5B" w:rsidRDefault="0019108A" w:rsidP="00424F0A">
            <w:pPr>
              <w:spacing w:after="0" w:line="240" w:lineRule="auto"/>
              <w:rPr>
                <w:rFonts w:ascii="Arial" w:eastAsia="Times New Roman" w:hAnsi="Arial" w:cs="Arial"/>
              </w:rPr>
            </w:pPr>
            <w:r>
              <w:rPr>
                <w:rFonts w:ascii="Arial" w:eastAsia="Times New Roman" w:hAnsi="Arial" w:cs="Arial"/>
              </w:rPr>
              <w:t>GA Plans C11 + C12 Level 01</w:t>
            </w:r>
          </w:p>
        </w:tc>
        <w:tc>
          <w:tcPr>
            <w:tcW w:w="1793" w:type="dxa"/>
          </w:tcPr>
          <w:p w14:paraId="215379AE" w14:textId="77777777" w:rsidR="00760C5B" w:rsidRDefault="0019108A"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1A6FDBC2" w14:textId="77777777" w:rsidR="00760C5B" w:rsidRDefault="00C86B92" w:rsidP="00424F0A">
            <w:pPr>
              <w:spacing w:after="0" w:line="240" w:lineRule="auto"/>
              <w:rPr>
                <w:rFonts w:ascii="Arial" w:eastAsia="Times New Roman" w:hAnsi="Arial" w:cs="Arial"/>
              </w:rPr>
            </w:pPr>
            <w:r>
              <w:rPr>
                <w:rFonts w:ascii="Arial" w:eastAsia="Times New Roman" w:hAnsi="Arial" w:cs="Arial"/>
              </w:rPr>
              <w:t>19.11.20</w:t>
            </w:r>
          </w:p>
        </w:tc>
      </w:tr>
      <w:tr w:rsidR="00760C5B" w:rsidRPr="00806E5A" w14:paraId="125C9E8B" w14:textId="77777777" w:rsidTr="007C7AB5">
        <w:trPr>
          <w:trHeight w:val="208"/>
        </w:trPr>
        <w:tc>
          <w:tcPr>
            <w:tcW w:w="1948" w:type="dxa"/>
          </w:tcPr>
          <w:p w14:paraId="6B28E343" w14:textId="77777777" w:rsidR="00760C5B" w:rsidRDefault="00C86B92" w:rsidP="00760C5B">
            <w:pPr>
              <w:spacing w:after="0" w:line="240" w:lineRule="auto"/>
              <w:rPr>
                <w:rFonts w:ascii="Arial" w:eastAsia="Times New Roman" w:hAnsi="Arial" w:cs="Arial"/>
              </w:rPr>
            </w:pPr>
            <w:r>
              <w:rPr>
                <w:rFonts w:ascii="Arial" w:eastAsia="Times New Roman" w:hAnsi="Arial" w:cs="Arial"/>
              </w:rPr>
              <w:t>DA-110-201 Rev E</w:t>
            </w:r>
          </w:p>
        </w:tc>
        <w:tc>
          <w:tcPr>
            <w:tcW w:w="2011" w:type="dxa"/>
          </w:tcPr>
          <w:p w14:paraId="1AA37CD3" w14:textId="77777777" w:rsidR="00760C5B" w:rsidRDefault="00C86B92" w:rsidP="00424F0A">
            <w:pPr>
              <w:spacing w:after="0" w:line="240" w:lineRule="auto"/>
              <w:rPr>
                <w:rFonts w:ascii="Arial" w:eastAsia="Times New Roman" w:hAnsi="Arial" w:cs="Arial"/>
              </w:rPr>
            </w:pPr>
            <w:r>
              <w:rPr>
                <w:rFonts w:ascii="Arial" w:eastAsia="Times New Roman" w:hAnsi="Arial" w:cs="Arial"/>
              </w:rPr>
              <w:t>GA Plans C9 + C10 Level 02</w:t>
            </w:r>
          </w:p>
        </w:tc>
        <w:tc>
          <w:tcPr>
            <w:tcW w:w="1793" w:type="dxa"/>
          </w:tcPr>
          <w:p w14:paraId="0CF86B52" w14:textId="77777777" w:rsidR="00760C5B" w:rsidRDefault="00C86B92"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3139D2E6" w14:textId="77777777" w:rsidR="00760C5B" w:rsidRDefault="00C86B92"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03A2F795" w14:textId="77777777" w:rsidTr="007C7AB5">
        <w:trPr>
          <w:trHeight w:val="208"/>
        </w:trPr>
        <w:tc>
          <w:tcPr>
            <w:tcW w:w="1948" w:type="dxa"/>
          </w:tcPr>
          <w:p w14:paraId="063AFDEF" w14:textId="77777777" w:rsidR="00C86B92" w:rsidRDefault="00C86B92" w:rsidP="00760C5B">
            <w:pPr>
              <w:spacing w:after="0" w:line="240" w:lineRule="auto"/>
              <w:rPr>
                <w:rFonts w:ascii="Arial" w:eastAsia="Times New Roman" w:hAnsi="Arial" w:cs="Arial"/>
              </w:rPr>
            </w:pPr>
            <w:r>
              <w:rPr>
                <w:rFonts w:ascii="Arial" w:eastAsia="Times New Roman" w:hAnsi="Arial" w:cs="Arial"/>
              </w:rPr>
              <w:t>DA-110-202 Rev E</w:t>
            </w:r>
          </w:p>
        </w:tc>
        <w:tc>
          <w:tcPr>
            <w:tcW w:w="2011" w:type="dxa"/>
          </w:tcPr>
          <w:p w14:paraId="202C7F96" w14:textId="77777777" w:rsidR="00C86B92" w:rsidRDefault="00C86B92" w:rsidP="00424F0A">
            <w:pPr>
              <w:spacing w:after="0" w:line="240" w:lineRule="auto"/>
              <w:rPr>
                <w:rFonts w:ascii="Arial" w:eastAsia="Times New Roman" w:hAnsi="Arial" w:cs="Arial"/>
              </w:rPr>
            </w:pPr>
            <w:r>
              <w:rPr>
                <w:rFonts w:ascii="Arial" w:eastAsia="Times New Roman" w:hAnsi="Arial" w:cs="Arial"/>
              </w:rPr>
              <w:t>GA Plans C11 + C12 Level 02</w:t>
            </w:r>
          </w:p>
        </w:tc>
        <w:tc>
          <w:tcPr>
            <w:tcW w:w="1793" w:type="dxa"/>
          </w:tcPr>
          <w:p w14:paraId="66275516" w14:textId="77777777" w:rsidR="00C86B92" w:rsidRDefault="00C86B92"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0DF824A8" w14:textId="77777777" w:rsidR="00C86B92" w:rsidRDefault="00C86B92"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31848085" w14:textId="77777777" w:rsidTr="007C7AB5">
        <w:trPr>
          <w:trHeight w:val="208"/>
        </w:trPr>
        <w:tc>
          <w:tcPr>
            <w:tcW w:w="1948" w:type="dxa"/>
          </w:tcPr>
          <w:p w14:paraId="1E00CB99" w14:textId="77777777" w:rsidR="00C86B92" w:rsidRDefault="00C86B92" w:rsidP="00760C5B">
            <w:pPr>
              <w:spacing w:after="0" w:line="240" w:lineRule="auto"/>
              <w:rPr>
                <w:rFonts w:ascii="Arial" w:eastAsia="Times New Roman" w:hAnsi="Arial" w:cs="Arial"/>
              </w:rPr>
            </w:pPr>
            <w:r>
              <w:rPr>
                <w:rFonts w:ascii="Arial" w:eastAsia="Times New Roman" w:hAnsi="Arial" w:cs="Arial"/>
              </w:rPr>
              <w:t>DA-110-302 Rev E</w:t>
            </w:r>
          </w:p>
        </w:tc>
        <w:tc>
          <w:tcPr>
            <w:tcW w:w="2011" w:type="dxa"/>
          </w:tcPr>
          <w:p w14:paraId="1F8F7677" w14:textId="77777777" w:rsidR="00C86B92" w:rsidRDefault="00C86B92" w:rsidP="00424F0A">
            <w:pPr>
              <w:spacing w:after="0" w:line="240" w:lineRule="auto"/>
              <w:rPr>
                <w:rFonts w:ascii="Arial" w:eastAsia="Times New Roman" w:hAnsi="Arial" w:cs="Arial"/>
              </w:rPr>
            </w:pPr>
            <w:r>
              <w:rPr>
                <w:rFonts w:ascii="Arial" w:eastAsia="Times New Roman" w:hAnsi="Arial" w:cs="Arial"/>
              </w:rPr>
              <w:t>GA Plans C11 + C12 Level 03</w:t>
            </w:r>
          </w:p>
        </w:tc>
        <w:tc>
          <w:tcPr>
            <w:tcW w:w="1793" w:type="dxa"/>
          </w:tcPr>
          <w:p w14:paraId="5DC06A73" w14:textId="77777777" w:rsidR="00C86B92" w:rsidRDefault="00C86B92"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39C0B8F6" w14:textId="77777777" w:rsidR="00C86B92" w:rsidRDefault="00C86B92"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6AFA3B68" w14:textId="77777777" w:rsidTr="007C7AB5">
        <w:trPr>
          <w:trHeight w:val="208"/>
        </w:trPr>
        <w:tc>
          <w:tcPr>
            <w:tcW w:w="1948" w:type="dxa"/>
          </w:tcPr>
          <w:p w14:paraId="43434F46" w14:textId="77777777" w:rsidR="00C86B92" w:rsidRDefault="00C86B92" w:rsidP="00760C5B">
            <w:pPr>
              <w:spacing w:after="0" w:line="240" w:lineRule="auto"/>
              <w:rPr>
                <w:rFonts w:ascii="Arial" w:eastAsia="Times New Roman" w:hAnsi="Arial" w:cs="Arial"/>
              </w:rPr>
            </w:pPr>
            <w:r>
              <w:rPr>
                <w:rFonts w:ascii="Arial" w:eastAsia="Times New Roman" w:hAnsi="Arial" w:cs="Arial"/>
              </w:rPr>
              <w:t>DA-110-303 Rev E</w:t>
            </w:r>
          </w:p>
        </w:tc>
        <w:tc>
          <w:tcPr>
            <w:tcW w:w="2011" w:type="dxa"/>
          </w:tcPr>
          <w:p w14:paraId="08450BEC" w14:textId="77777777" w:rsidR="00C86B92" w:rsidRDefault="00C86B92" w:rsidP="00424F0A">
            <w:pPr>
              <w:spacing w:after="0" w:line="240" w:lineRule="auto"/>
              <w:rPr>
                <w:rFonts w:ascii="Arial" w:eastAsia="Times New Roman" w:hAnsi="Arial" w:cs="Arial"/>
              </w:rPr>
            </w:pPr>
            <w:r>
              <w:rPr>
                <w:rFonts w:ascii="Arial" w:eastAsia="Times New Roman" w:hAnsi="Arial" w:cs="Arial"/>
              </w:rPr>
              <w:t>GA Plans C9 + C10 Level 03</w:t>
            </w:r>
          </w:p>
        </w:tc>
        <w:tc>
          <w:tcPr>
            <w:tcW w:w="1793" w:type="dxa"/>
          </w:tcPr>
          <w:p w14:paraId="5BE707E4" w14:textId="77777777" w:rsidR="00C86B92" w:rsidRDefault="00C86B92"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4926A7A5" w14:textId="77777777" w:rsidR="00C86B92" w:rsidRDefault="00C86B92"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6A6581A5" w14:textId="77777777" w:rsidTr="007C7AB5">
        <w:trPr>
          <w:trHeight w:val="208"/>
        </w:trPr>
        <w:tc>
          <w:tcPr>
            <w:tcW w:w="1948" w:type="dxa"/>
          </w:tcPr>
          <w:p w14:paraId="1CC5F626" w14:textId="77777777" w:rsidR="00C86B92" w:rsidRDefault="00C86B92" w:rsidP="00760C5B">
            <w:pPr>
              <w:spacing w:after="0" w:line="240" w:lineRule="auto"/>
              <w:rPr>
                <w:rFonts w:ascii="Arial" w:eastAsia="Times New Roman" w:hAnsi="Arial" w:cs="Arial"/>
              </w:rPr>
            </w:pPr>
            <w:r>
              <w:rPr>
                <w:rFonts w:ascii="Arial" w:eastAsia="Times New Roman" w:hAnsi="Arial" w:cs="Arial"/>
              </w:rPr>
              <w:t>DA-110-401 Rev E</w:t>
            </w:r>
          </w:p>
        </w:tc>
        <w:tc>
          <w:tcPr>
            <w:tcW w:w="2011" w:type="dxa"/>
          </w:tcPr>
          <w:p w14:paraId="7180E2E6" w14:textId="77777777" w:rsidR="00C86B92" w:rsidRDefault="00C86B92" w:rsidP="00424F0A">
            <w:pPr>
              <w:spacing w:after="0" w:line="240" w:lineRule="auto"/>
              <w:rPr>
                <w:rFonts w:ascii="Arial" w:eastAsia="Times New Roman" w:hAnsi="Arial" w:cs="Arial"/>
              </w:rPr>
            </w:pPr>
            <w:r>
              <w:rPr>
                <w:rFonts w:ascii="Arial" w:eastAsia="Times New Roman" w:hAnsi="Arial" w:cs="Arial"/>
              </w:rPr>
              <w:t>GA Plans C9 + C10 Roof Level</w:t>
            </w:r>
          </w:p>
        </w:tc>
        <w:tc>
          <w:tcPr>
            <w:tcW w:w="1793" w:type="dxa"/>
          </w:tcPr>
          <w:p w14:paraId="788D7C40" w14:textId="77777777" w:rsidR="00C86B92" w:rsidRDefault="00C86B92"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66E49643" w14:textId="77777777" w:rsidR="00C86B92" w:rsidRDefault="00C86B92"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025B664D" w14:textId="77777777" w:rsidTr="007C7AB5">
        <w:trPr>
          <w:trHeight w:val="208"/>
        </w:trPr>
        <w:tc>
          <w:tcPr>
            <w:tcW w:w="1948" w:type="dxa"/>
          </w:tcPr>
          <w:p w14:paraId="532B9A11" w14:textId="77777777" w:rsidR="00C86B92" w:rsidRDefault="00C86B92" w:rsidP="00760C5B">
            <w:pPr>
              <w:spacing w:after="0" w:line="240" w:lineRule="auto"/>
              <w:rPr>
                <w:rFonts w:ascii="Arial" w:eastAsia="Times New Roman" w:hAnsi="Arial" w:cs="Arial"/>
              </w:rPr>
            </w:pPr>
            <w:r>
              <w:rPr>
                <w:rFonts w:ascii="Arial" w:eastAsia="Times New Roman" w:hAnsi="Arial" w:cs="Arial"/>
              </w:rPr>
              <w:t>DA-110-402 Rev E</w:t>
            </w:r>
          </w:p>
        </w:tc>
        <w:tc>
          <w:tcPr>
            <w:tcW w:w="2011" w:type="dxa"/>
          </w:tcPr>
          <w:p w14:paraId="4AC25312" w14:textId="77777777" w:rsidR="00C86B92" w:rsidRDefault="00C86B92" w:rsidP="00424F0A">
            <w:pPr>
              <w:spacing w:after="0" w:line="240" w:lineRule="auto"/>
              <w:rPr>
                <w:rFonts w:ascii="Arial" w:eastAsia="Times New Roman" w:hAnsi="Arial" w:cs="Arial"/>
              </w:rPr>
            </w:pPr>
            <w:r>
              <w:rPr>
                <w:rFonts w:ascii="Arial" w:eastAsia="Times New Roman" w:hAnsi="Arial" w:cs="Arial"/>
              </w:rPr>
              <w:t>GA Plans C11 + C12 Roof Level</w:t>
            </w:r>
          </w:p>
        </w:tc>
        <w:tc>
          <w:tcPr>
            <w:tcW w:w="1793" w:type="dxa"/>
          </w:tcPr>
          <w:p w14:paraId="1BF9ABAA" w14:textId="77777777" w:rsidR="00C86B92" w:rsidRDefault="00C86B92"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543B4F3B" w14:textId="77777777" w:rsidR="00C86B92" w:rsidRDefault="00C86B92"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6AA51B45" w14:textId="77777777" w:rsidTr="007C7AB5">
        <w:trPr>
          <w:trHeight w:val="208"/>
        </w:trPr>
        <w:tc>
          <w:tcPr>
            <w:tcW w:w="1948" w:type="dxa"/>
          </w:tcPr>
          <w:p w14:paraId="07703F9D"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DA-200-101 Rev E</w:t>
            </w:r>
          </w:p>
        </w:tc>
        <w:tc>
          <w:tcPr>
            <w:tcW w:w="2011" w:type="dxa"/>
          </w:tcPr>
          <w:p w14:paraId="784520E2" w14:textId="77777777" w:rsidR="00C86B92" w:rsidRDefault="00C86B92" w:rsidP="00424F0A">
            <w:pPr>
              <w:spacing w:after="0" w:line="240" w:lineRule="auto"/>
              <w:rPr>
                <w:rFonts w:ascii="Arial" w:eastAsia="Times New Roman" w:hAnsi="Arial" w:cs="Arial"/>
              </w:rPr>
            </w:pPr>
            <w:r>
              <w:rPr>
                <w:rFonts w:ascii="Arial" w:eastAsia="Times New Roman" w:hAnsi="Arial" w:cs="Arial"/>
              </w:rPr>
              <w:t>GA Elevations C9 North, East, South + West Elevation</w:t>
            </w:r>
          </w:p>
        </w:tc>
        <w:tc>
          <w:tcPr>
            <w:tcW w:w="1793" w:type="dxa"/>
          </w:tcPr>
          <w:p w14:paraId="0F0B6D70" w14:textId="77777777" w:rsidR="00C86B92" w:rsidRDefault="00C86B92"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4472293E"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5CB462BE" w14:textId="77777777" w:rsidTr="007C7AB5">
        <w:trPr>
          <w:trHeight w:val="208"/>
        </w:trPr>
        <w:tc>
          <w:tcPr>
            <w:tcW w:w="1948" w:type="dxa"/>
          </w:tcPr>
          <w:p w14:paraId="5B14078C"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DA-200-102 Rev E</w:t>
            </w:r>
          </w:p>
        </w:tc>
        <w:tc>
          <w:tcPr>
            <w:tcW w:w="2011" w:type="dxa"/>
          </w:tcPr>
          <w:p w14:paraId="2A726BC3" w14:textId="77777777" w:rsidR="00C86B92" w:rsidRDefault="00975311" w:rsidP="00424F0A">
            <w:pPr>
              <w:spacing w:after="0" w:line="240" w:lineRule="auto"/>
              <w:rPr>
                <w:rFonts w:ascii="Arial" w:eastAsia="Times New Roman" w:hAnsi="Arial" w:cs="Arial"/>
              </w:rPr>
            </w:pPr>
            <w:r>
              <w:rPr>
                <w:rFonts w:ascii="Arial" w:eastAsia="Times New Roman" w:hAnsi="Arial" w:cs="Arial"/>
              </w:rPr>
              <w:t>GA Elevations C10 North, East, South + West Elevation</w:t>
            </w:r>
          </w:p>
        </w:tc>
        <w:tc>
          <w:tcPr>
            <w:tcW w:w="1793" w:type="dxa"/>
          </w:tcPr>
          <w:p w14:paraId="029CF2E2" w14:textId="77777777" w:rsidR="00C86B92" w:rsidRDefault="00975311"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5A1E6FD0"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5841C7BB" w14:textId="77777777" w:rsidTr="007C7AB5">
        <w:trPr>
          <w:trHeight w:val="208"/>
        </w:trPr>
        <w:tc>
          <w:tcPr>
            <w:tcW w:w="1948" w:type="dxa"/>
          </w:tcPr>
          <w:p w14:paraId="0F3CFE40"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DA-200-103 Rev E</w:t>
            </w:r>
          </w:p>
        </w:tc>
        <w:tc>
          <w:tcPr>
            <w:tcW w:w="2011" w:type="dxa"/>
          </w:tcPr>
          <w:p w14:paraId="31F28DF4" w14:textId="77777777" w:rsidR="00C86B92" w:rsidRDefault="00975311" w:rsidP="00424F0A">
            <w:pPr>
              <w:spacing w:after="0" w:line="240" w:lineRule="auto"/>
              <w:rPr>
                <w:rFonts w:ascii="Arial" w:eastAsia="Times New Roman" w:hAnsi="Arial" w:cs="Arial"/>
              </w:rPr>
            </w:pPr>
            <w:r>
              <w:rPr>
                <w:rFonts w:ascii="Arial" w:eastAsia="Times New Roman" w:hAnsi="Arial" w:cs="Arial"/>
              </w:rPr>
              <w:t>GA Elevations C11 North, East, South + West Elevation</w:t>
            </w:r>
          </w:p>
        </w:tc>
        <w:tc>
          <w:tcPr>
            <w:tcW w:w="1793" w:type="dxa"/>
          </w:tcPr>
          <w:p w14:paraId="413CA607" w14:textId="77777777" w:rsidR="00C86B92" w:rsidRDefault="00975311"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4EBA32F5"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4137ECC6" w14:textId="77777777" w:rsidTr="007C7AB5">
        <w:trPr>
          <w:trHeight w:val="208"/>
        </w:trPr>
        <w:tc>
          <w:tcPr>
            <w:tcW w:w="1948" w:type="dxa"/>
          </w:tcPr>
          <w:p w14:paraId="6E982BE5"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DA-200-104 Rev E</w:t>
            </w:r>
          </w:p>
        </w:tc>
        <w:tc>
          <w:tcPr>
            <w:tcW w:w="2011" w:type="dxa"/>
          </w:tcPr>
          <w:p w14:paraId="5ED8DDA9" w14:textId="77777777" w:rsidR="00C86B92" w:rsidRDefault="00975311" w:rsidP="00424F0A">
            <w:pPr>
              <w:spacing w:after="0" w:line="240" w:lineRule="auto"/>
              <w:rPr>
                <w:rFonts w:ascii="Arial" w:eastAsia="Times New Roman" w:hAnsi="Arial" w:cs="Arial"/>
              </w:rPr>
            </w:pPr>
            <w:r>
              <w:rPr>
                <w:rFonts w:ascii="Arial" w:eastAsia="Times New Roman" w:hAnsi="Arial" w:cs="Arial"/>
              </w:rPr>
              <w:t>GA Elevations C12 North, East, South + West Elevation</w:t>
            </w:r>
          </w:p>
        </w:tc>
        <w:tc>
          <w:tcPr>
            <w:tcW w:w="1793" w:type="dxa"/>
          </w:tcPr>
          <w:p w14:paraId="40BC84C5" w14:textId="77777777" w:rsidR="00C86B92" w:rsidRDefault="00975311"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1B3E5462"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6DC36F68" w14:textId="77777777" w:rsidTr="007C7AB5">
        <w:trPr>
          <w:trHeight w:val="208"/>
        </w:trPr>
        <w:tc>
          <w:tcPr>
            <w:tcW w:w="1948" w:type="dxa"/>
          </w:tcPr>
          <w:p w14:paraId="1983321D"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DA-200-105 Rev E</w:t>
            </w:r>
          </w:p>
        </w:tc>
        <w:tc>
          <w:tcPr>
            <w:tcW w:w="2011" w:type="dxa"/>
          </w:tcPr>
          <w:p w14:paraId="59262F44" w14:textId="77777777" w:rsidR="00C86B92" w:rsidRDefault="00975311" w:rsidP="00424F0A">
            <w:pPr>
              <w:spacing w:after="0" w:line="240" w:lineRule="auto"/>
              <w:rPr>
                <w:rFonts w:ascii="Arial" w:eastAsia="Times New Roman" w:hAnsi="Arial" w:cs="Arial"/>
              </w:rPr>
            </w:pPr>
            <w:r>
              <w:rPr>
                <w:rFonts w:ascii="Arial" w:eastAsia="Times New Roman" w:hAnsi="Arial" w:cs="Arial"/>
              </w:rPr>
              <w:t>GA Elevations Streetscape Elevations</w:t>
            </w:r>
          </w:p>
        </w:tc>
        <w:tc>
          <w:tcPr>
            <w:tcW w:w="1793" w:type="dxa"/>
          </w:tcPr>
          <w:p w14:paraId="28F02E67" w14:textId="77777777" w:rsidR="00C86B92" w:rsidRDefault="00975311"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2130F212"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419D1479" w14:textId="77777777" w:rsidTr="007C7AB5">
        <w:trPr>
          <w:trHeight w:val="208"/>
        </w:trPr>
        <w:tc>
          <w:tcPr>
            <w:tcW w:w="1948" w:type="dxa"/>
          </w:tcPr>
          <w:p w14:paraId="7D95E4EF"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DA-300-001 Rev E</w:t>
            </w:r>
          </w:p>
        </w:tc>
        <w:tc>
          <w:tcPr>
            <w:tcW w:w="2011" w:type="dxa"/>
          </w:tcPr>
          <w:p w14:paraId="7A7CA446" w14:textId="77777777" w:rsidR="00C86B92" w:rsidRDefault="00975311" w:rsidP="00975311">
            <w:pPr>
              <w:spacing w:after="0" w:line="240" w:lineRule="auto"/>
              <w:rPr>
                <w:rFonts w:ascii="Arial" w:eastAsia="Times New Roman" w:hAnsi="Arial" w:cs="Arial"/>
              </w:rPr>
            </w:pPr>
            <w:r>
              <w:rPr>
                <w:rFonts w:ascii="Arial" w:eastAsia="Times New Roman" w:hAnsi="Arial" w:cs="Arial"/>
              </w:rPr>
              <w:t>GA Sections Section AA + BB</w:t>
            </w:r>
          </w:p>
        </w:tc>
        <w:tc>
          <w:tcPr>
            <w:tcW w:w="1793" w:type="dxa"/>
          </w:tcPr>
          <w:p w14:paraId="1AB71096" w14:textId="77777777" w:rsidR="00C86B92" w:rsidRDefault="00975311"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7C040768"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2CA1C8CC" w14:textId="77777777" w:rsidTr="007C7AB5">
        <w:trPr>
          <w:trHeight w:val="208"/>
        </w:trPr>
        <w:tc>
          <w:tcPr>
            <w:tcW w:w="1948" w:type="dxa"/>
          </w:tcPr>
          <w:p w14:paraId="42272AD1"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DA-300-101 Rev E</w:t>
            </w:r>
          </w:p>
        </w:tc>
        <w:tc>
          <w:tcPr>
            <w:tcW w:w="2011" w:type="dxa"/>
          </w:tcPr>
          <w:p w14:paraId="73A26AFD" w14:textId="77777777" w:rsidR="00C86B92" w:rsidRDefault="00975311" w:rsidP="00424F0A">
            <w:pPr>
              <w:spacing w:after="0" w:line="240" w:lineRule="auto"/>
              <w:rPr>
                <w:rFonts w:ascii="Arial" w:eastAsia="Times New Roman" w:hAnsi="Arial" w:cs="Arial"/>
              </w:rPr>
            </w:pPr>
            <w:r>
              <w:rPr>
                <w:rFonts w:ascii="Arial" w:eastAsia="Times New Roman" w:hAnsi="Arial" w:cs="Arial"/>
              </w:rPr>
              <w:t>GA Sections Section CC + DD</w:t>
            </w:r>
          </w:p>
        </w:tc>
        <w:tc>
          <w:tcPr>
            <w:tcW w:w="1793" w:type="dxa"/>
          </w:tcPr>
          <w:p w14:paraId="38EF6EA9" w14:textId="77777777" w:rsidR="00C86B92" w:rsidRDefault="00975311"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547521E2"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0E9AB654" w14:textId="77777777" w:rsidTr="007C7AB5">
        <w:trPr>
          <w:trHeight w:val="208"/>
        </w:trPr>
        <w:tc>
          <w:tcPr>
            <w:tcW w:w="1948" w:type="dxa"/>
          </w:tcPr>
          <w:p w14:paraId="55A110F3"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DA-300-201 Rev E</w:t>
            </w:r>
          </w:p>
        </w:tc>
        <w:tc>
          <w:tcPr>
            <w:tcW w:w="2011" w:type="dxa"/>
          </w:tcPr>
          <w:p w14:paraId="1F142820" w14:textId="77777777" w:rsidR="00C86B92" w:rsidRDefault="00975311" w:rsidP="00975311">
            <w:pPr>
              <w:spacing w:after="0" w:line="240" w:lineRule="auto"/>
              <w:rPr>
                <w:rFonts w:ascii="Arial" w:eastAsia="Times New Roman" w:hAnsi="Arial" w:cs="Arial"/>
              </w:rPr>
            </w:pPr>
            <w:r>
              <w:rPr>
                <w:rFonts w:ascii="Arial" w:eastAsia="Times New Roman" w:hAnsi="Arial" w:cs="Arial"/>
              </w:rPr>
              <w:t>GA Sections Section EE West</w:t>
            </w:r>
          </w:p>
        </w:tc>
        <w:tc>
          <w:tcPr>
            <w:tcW w:w="1793" w:type="dxa"/>
          </w:tcPr>
          <w:p w14:paraId="6354120A" w14:textId="77777777" w:rsidR="00C86B92" w:rsidRDefault="00975311"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2B44EF3D"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73F6674F" w14:textId="77777777" w:rsidTr="007C7AB5">
        <w:trPr>
          <w:trHeight w:val="208"/>
        </w:trPr>
        <w:tc>
          <w:tcPr>
            <w:tcW w:w="1948" w:type="dxa"/>
          </w:tcPr>
          <w:p w14:paraId="60516CB6"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DA-300-202 Rev E</w:t>
            </w:r>
          </w:p>
        </w:tc>
        <w:tc>
          <w:tcPr>
            <w:tcW w:w="2011" w:type="dxa"/>
          </w:tcPr>
          <w:p w14:paraId="2EC464CD" w14:textId="77777777" w:rsidR="00C86B92" w:rsidRDefault="00975311" w:rsidP="00424F0A">
            <w:pPr>
              <w:spacing w:after="0" w:line="240" w:lineRule="auto"/>
              <w:rPr>
                <w:rFonts w:ascii="Arial" w:eastAsia="Times New Roman" w:hAnsi="Arial" w:cs="Arial"/>
              </w:rPr>
            </w:pPr>
            <w:r>
              <w:rPr>
                <w:rFonts w:ascii="Arial" w:eastAsia="Times New Roman" w:hAnsi="Arial" w:cs="Arial"/>
              </w:rPr>
              <w:t>GA Sections Section EE East</w:t>
            </w:r>
          </w:p>
        </w:tc>
        <w:tc>
          <w:tcPr>
            <w:tcW w:w="1793" w:type="dxa"/>
          </w:tcPr>
          <w:p w14:paraId="3F5BC86A" w14:textId="77777777" w:rsidR="00C86B92" w:rsidRDefault="00975311"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3F247056"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666A8DDA" w14:textId="77777777" w:rsidTr="007C7AB5">
        <w:trPr>
          <w:trHeight w:val="208"/>
        </w:trPr>
        <w:tc>
          <w:tcPr>
            <w:tcW w:w="1948" w:type="dxa"/>
          </w:tcPr>
          <w:p w14:paraId="4EE63A42"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DA-810-001 Rev D</w:t>
            </w:r>
          </w:p>
        </w:tc>
        <w:tc>
          <w:tcPr>
            <w:tcW w:w="2011" w:type="dxa"/>
          </w:tcPr>
          <w:p w14:paraId="7155D9DA" w14:textId="77777777" w:rsidR="00C86B92" w:rsidRDefault="00975311" w:rsidP="00424F0A">
            <w:pPr>
              <w:spacing w:after="0" w:line="240" w:lineRule="auto"/>
              <w:rPr>
                <w:rFonts w:ascii="Arial" w:eastAsia="Times New Roman" w:hAnsi="Arial" w:cs="Arial"/>
              </w:rPr>
            </w:pPr>
            <w:r>
              <w:rPr>
                <w:rFonts w:ascii="Arial" w:eastAsia="Times New Roman" w:hAnsi="Arial" w:cs="Arial"/>
              </w:rPr>
              <w:t xml:space="preserve">Adaptable Plan Layouts </w:t>
            </w:r>
            <w:proofErr w:type="spellStart"/>
            <w:r>
              <w:rPr>
                <w:rFonts w:ascii="Arial" w:eastAsia="Times New Roman" w:hAnsi="Arial" w:cs="Arial"/>
              </w:rPr>
              <w:t>Livable</w:t>
            </w:r>
            <w:proofErr w:type="spellEnd"/>
            <w:r>
              <w:rPr>
                <w:rFonts w:ascii="Arial" w:eastAsia="Times New Roman" w:hAnsi="Arial" w:cs="Arial"/>
              </w:rPr>
              <w:t xml:space="preserve"> and Adaptable Apartments 01</w:t>
            </w:r>
          </w:p>
        </w:tc>
        <w:tc>
          <w:tcPr>
            <w:tcW w:w="1793" w:type="dxa"/>
          </w:tcPr>
          <w:p w14:paraId="05938546" w14:textId="77777777" w:rsidR="00C86B92" w:rsidRDefault="00975311"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076C7253" w14:textId="77777777" w:rsidR="00C86B92" w:rsidRDefault="00975311" w:rsidP="00424F0A">
            <w:pPr>
              <w:spacing w:after="0" w:line="240" w:lineRule="auto"/>
              <w:rPr>
                <w:rFonts w:ascii="Arial" w:eastAsia="Times New Roman" w:hAnsi="Arial" w:cs="Arial"/>
              </w:rPr>
            </w:pPr>
            <w:r>
              <w:rPr>
                <w:rFonts w:ascii="Arial" w:eastAsia="Times New Roman" w:hAnsi="Arial" w:cs="Arial"/>
              </w:rPr>
              <w:t>19.11.20</w:t>
            </w:r>
          </w:p>
        </w:tc>
      </w:tr>
      <w:tr w:rsidR="00C86B92" w:rsidRPr="00806E5A" w14:paraId="6BA417C6" w14:textId="77777777" w:rsidTr="007C7AB5">
        <w:trPr>
          <w:trHeight w:val="208"/>
        </w:trPr>
        <w:tc>
          <w:tcPr>
            <w:tcW w:w="1948" w:type="dxa"/>
          </w:tcPr>
          <w:p w14:paraId="20D0CAC6" w14:textId="77777777" w:rsidR="00C86B92" w:rsidRDefault="00975311" w:rsidP="00760C5B">
            <w:pPr>
              <w:spacing w:after="0" w:line="240" w:lineRule="auto"/>
              <w:rPr>
                <w:rFonts w:ascii="Arial" w:eastAsia="Times New Roman" w:hAnsi="Arial" w:cs="Arial"/>
              </w:rPr>
            </w:pPr>
            <w:r>
              <w:rPr>
                <w:rFonts w:ascii="Arial" w:eastAsia="Times New Roman" w:hAnsi="Arial" w:cs="Arial"/>
              </w:rPr>
              <w:t>DA-890</w:t>
            </w:r>
            <w:r w:rsidR="00DA5B28">
              <w:rPr>
                <w:rFonts w:ascii="Arial" w:eastAsia="Times New Roman" w:hAnsi="Arial" w:cs="Arial"/>
              </w:rPr>
              <w:t>-001 Rev D</w:t>
            </w:r>
          </w:p>
        </w:tc>
        <w:tc>
          <w:tcPr>
            <w:tcW w:w="2011" w:type="dxa"/>
          </w:tcPr>
          <w:p w14:paraId="04FFDAF6" w14:textId="77777777" w:rsidR="00C86B92" w:rsidRDefault="00DA5B28" w:rsidP="00424F0A">
            <w:pPr>
              <w:spacing w:after="0" w:line="240" w:lineRule="auto"/>
              <w:rPr>
                <w:rFonts w:ascii="Arial" w:eastAsia="Times New Roman" w:hAnsi="Arial" w:cs="Arial"/>
              </w:rPr>
            </w:pPr>
            <w:r>
              <w:rPr>
                <w:rFonts w:ascii="Arial" w:eastAsia="Times New Roman" w:hAnsi="Arial" w:cs="Arial"/>
              </w:rPr>
              <w:t>Materials &amp; Finishes Board Materials &amp; Finishes</w:t>
            </w:r>
          </w:p>
        </w:tc>
        <w:tc>
          <w:tcPr>
            <w:tcW w:w="1793" w:type="dxa"/>
          </w:tcPr>
          <w:p w14:paraId="667FB85A" w14:textId="77777777" w:rsidR="00C86B92" w:rsidRDefault="00DA5B28" w:rsidP="00424F0A">
            <w:pPr>
              <w:spacing w:after="0" w:line="240" w:lineRule="auto"/>
              <w:rPr>
                <w:rFonts w:ascii="Arial" w:eastAsia="Times New Roman" w:hAnsi="Arial" w:cs="Arial"/>
              </w:rPr>
            </w:pPr>
            <w:r>
              <w:rPr>
                <w:rFonts w:ascii="Arial" w:eastAsia="Times New Roman" w:hAnsi="Arial" w:cs="Arial"/>
              </w:rPr>
              <w:t>Turner</w:t>
            </w:r>
          </w:p>
        </w:tc>
        <w:tc>
          <w:tcPr>
            <w:tcW w:w="1552" w:type="dxa"/>
          </w:tcPr>
          <w:p w14:paraId="4CD03C3F" w14:textId="77777777" w:rsidR="00C86B92" w:rsidRDefault="00DA5B28" w:rsidP="00424F0A">
            <w:pPr>
              <w:spacing w:after="0" w:line="240" w:lineRule="auto"/>
              <w:rPr>
                <w:rFonts w:ascii="Arial" w:eastAsia="Times New Roman" w:hAnsi="Arial" w:cs="Arial"/>
              </w:rPr>
            </w:pPr>
            <w:r>
              <w:rPr>
                <w:rFonts w:ascii="Arial" w:eastAsia="Times New Roman" w:hAnsi="Arial" w:cs="Arial"/>
              </w:rPr>
              <w:t>19.11.20</w:t>
            </w:r>
          </w:p>
        </w:tc>
      </w:tr>
      <w:tr w:rsidR="00DA5B28" w:rsidRPr="00806E5A" w14:paraId="26F93FE4" w14:textId="77777777" w:rsidTr="007C7AB5">
        <w:trPr>
          <w:trHeight w:val="208"/>
        </w:trPr>
        <w:tc>
          <w:tcPr>
            <w:tcW w:w="1948" w:type="dxa"/>
          </w:tcPr>
          <w:p w14:paraId="1130ED6F" w14:textId="77777777" w:rsidR="00DA5B28" w:rsidRDefault="00DA5B28" w:rsidP="00760C5B">
            <w:pPr>
              <w:spacing w:after="0" w:line="240" w:lineRule="auto"/>
              <w:rPr>
                <w:rFonts w:ascii="Arial" w:eastAsia="Times New Roman" w:hAnsi="Arial" w:cs="Arial"/>
              </w:rPr>
            </w:pPr>
            <w:r>
              <w:rPr>
                <w:rFonts w:ascii="Arial" w:eastAsia="Times New Roman" w:hAnsi="Arial" w:cs="Arial"/>
              </w:rPr>
              <w:t>DA-150-050 Rev D</w:t>
            </w:r>
          </w:p>
        </w:tc>
        <w:tc>
          <w:tcPr>
            <w:tcW w:w="2011" w:type="dxa"/>
          </w:tcPr>
          <w:p w14:paraId="1D118162" w14:textId="77777777" w:rsidR="00DA5B28" w:rsidRDefault="00DA5B28" w:rsidP="00424F0A">
            <w:pPr>
              <w:spacing w:after="0" w:line="240" w:lineRule="auto"/>
              <w:rPr>
                <w:rFonts w:ascii="Arial" w:eastAsia="Times New Roman" w:hAnsi="Arial" w:cs="Arial"/>
              </w:rPr>
            </w:pPr>
            <w:proofErr w:type="spellStart"/>
            <w:r>
              <w:rPr>
                <w:rFonts w:ascii="Arial" w:eastAsia="Times New Roman" w:hAnsi="Arial" w:cs="Arial"/>
              </w:rPr>
              <w:t>A_Precinct</w:t>
            </w:r>
            <w:proofErr w:type="spellEnd"/>
            <w:r>
              <w:rPr>
                <w:rFonts w:ascii="Arial" w:eastAsia="Times New Roman" w:hAnsi="Arial" w:cs="Arial"/>
              </w:rPr>
              <w:t xml:space="preserve"> Plan</w:t>
            </w:r>
          </w:p>
        </w:tc>
        <w:tc>
          <w:tcPr>
            <w:tcW w:w="1793" w:type="dxa"/>
          </w:tcPr>
          <w:p w14:paraId="439D6012" w14:textId="77777777" w:rsidR="00DA5B28" w:rsidRDefault="00DA5B28"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077B79B8" w14:textId="77777777" w:rsidR="00DA5B28" w:rsidRDefault="00DA5B28" w:rsidP="00424F0A">
            <w:pPr>
              <w:spacing w:after="0" w:line="240" w:lineRule="auto"/>
              <w:rPr>
                <w:rFonts w:ascii="Arial" w:eastAsia="Times New Roman" w:hAnsi="Arial" w:cs="Arial"/>
              </w:rPr>
            </w:pPr>
            <w:r>
              <w:rPr>
                <w:rFonts w:ascii="Arial" w:eastAsia="Times New Roman" w:hAnsi="Arial" w:cs="Arial"/>
              </w:rPr>
              <w:t>19.11.20</w:t>
            </w:r>
          </w:p>
        </w:tc>
      </w:tr>
      <w:tr w:rsidR="00DA5B28" w:rsidRPr="00806E5A" w14:paraId="5DC20936" w14:textId="77777777" w:rsidTr="007C7AB5">
        <w:trPr>
          <w:trHeight w:val="208"/>
        </w:trPr>
        <w:tc>
          <w:tcPr>
            <w:tcW w:w="1948" w:type="dxa"/>
          </w:tcPr>
          <w:p w14:paraId="4314E292" w14:textId="77777777" w:rsidR="00DA5B28" w:rsidRDefault="000E1539" w:rsidP="00760C5B">
            <w:pPr>
              <w:spacing w:after="0" w:line="240" w:lineRule="auto"/>
              <w:rPr>
                <w:rFonts w:ascii="Arial" w:eastAsia="Times New Roman" w:hAnsi="Arial" w:cs="Arial"/>
              </w:rPr>
            </w:pPr>
            <w:r>
              <w:rPr>
                <w:rFonts w:ascii="Arial" w:eastAsia="Times New Roman" w:hAnsi="Arial" w:cs="Arial"/>
              </w:rPr>
              <w:lastRenderedPageBreak/>
              <w:t>DA-150-060 Rev D</w:t>
            </w:r>
          </w:p>
        </w:tc>
        <w:tc>
          <w:tcPr>
            <w:tcW w:w="2011" w:type="dxa"/>
          </w:tcPr>
          <w:p w14:paraId="1344E597" w14:textId="77777777" w:rsidR="00DA5B28" w:rsidRDefault="00DA5B28" w:rsidP="00424F0A">
            <w:pPr>
              <w:spacing w:after="0" w:line="240" w:lineRule="auto"/>
              <w:rPr>
                <w:rFonts w:ascii="Arial" w:eastAsia="Times New Roman" w:hAnsi="Arial" w:cs="Arial"/>
              </w:rPr>
            </w:pPr>
            <w:r>
              <w:rPr>
                <w:rFonts w:ascii="Arial" w:eastAsia="Times New Roman" w:hAnsi="Arial" w:cs="Arial"/>
              </w:rPr>
              <w:t>A _ C1-C3 Basement Plan</w:t>
            </w:r>
          </w:p>
        </w:tc>
        <w:tc>
          <w:tcPr>
            <w:tcW w:w="1793" w:type="dxa"/>
          </w:tcPr>
          <w:p w14:paraId="55289092" w14:textId="77777777" w:rsidR="00DA5B28" w:rsidRDefault="00DA5B28"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103F0C28" w14:textId="77777777" w:rsidR="00DA5B28" w:rsidRDefault="000E1539" w:rsidP="00424F0A">
            <w:pPr>
              <w:spacing w:after="0" w:line="240" w:lineRule="auto"/>
              <w:rPr>
                <w:rFonts w:ascii="Arial" w:eastAsia="Times New Roman" w:hAnsi="Arial" w:cs="Arial"/>
              </w:rPr>
            </w:pPr>
            <w:r>
              <w:rPr>
                <w:rFonts w:ascii="Arial" w:eastAsia="Times New Roman" w:hAnsi="Arial" w:cs="Arial"/>
              </w:rPr>
              <w:t>19.11.20</w:t>
            </w:r>
          </w:p>
        </w:tc>
      </w:tr>
      <w:tr w:rsidR="00DA5B28" w:rsidRPr="00806E5A" w14:paraId="085E14BD" w14:textId="77777777" w:rsidTr="007C7AB5">
        <w:trPr>
          <w:trHeight w:val="208"/>
        </w:trPr>
        <w:tc>
          <w:tcPr>
            <w:tcW w:w="1948" w:type="dxa"/>
          </w:tcPr>
          <w:p w14:paraId="77E83CAC" w14:textId="77777777" w:rsidR="00DA5B28" w:rsidRDefault="000E1539" w:rsidP="00760C5B">
            <w:pPr>
              <w:spacing w:after="0" w:line="240" w:lineRule="auto"/>
              <w:rPr>
                <w:rFonts w:ascii="Arial" w:eastAsia="Times New Roman" w:hAnsi="Arial" w:cs="Arial"/>
              </w:rPr>
            </w:pPr>
            <w:r>
              <w:rPr>
                <w:rFonts w:ascii="Arial" w:eastAsia="Times New Roman" w:hAnsi="Arial" w:cs="Arial"/>
              </w:rPr>
              <w:t>DA-150-070 Rev G</w:t>
            </w:r>
          </w:p>
        </w:tc>
        <w:tc>
          <w:tcPr>
            <w:tcW w:w="2011" w:type="dxa"/>
          </w:tcPr>
          <w:p w14:paraId="236C8D72" w14:textId="77777777" w:rsidR="00DA5B28" w:rsidRDefault="000E1539" w:rsidP="00424F0A">
            <w:pPr>
              <w:spacing w:after="0" w:line="240" w:lineRule="auto"/>
              <w:rPr>
                <w:rFonts w:ascii="Arial" w:eastAsia="Times New Roman" w:hAnsi="Arial" w:cs="Arial"/>
              </w:rPr>
            </w:pPr>
            <w:r>
              <w:rPr>
                <w:rFonts w:ascii="Arial" w:eastAsia="Times New Roman" w:hAnsi="Arial" w:cs="Arial"/>
              </w:rPr>
              <w:t>A_ C4-C8 Basement 01</w:t>
            </w:r>
          </w:p>
        </w:tc>
        <w:tc>
          <w:tcPr>
            <w:tcW w:w="1793" w:type="dxa"/>
          </w:tcPr>
          <w:p w14:paraId="167B04BD" w14:textId="77777777" w:rsidR="00DA5B28" w:rsidRDefault="000E1539"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08719497" w14:textId="77777777" w:rsidR="00DA5B28" w:rsidRDefault="000E1539" w:rsidP="00424F0A">
            <w:pPr>
              <w:spacing w:after="0" w:line="240" w:lineRule="auto"/>
              <w:rPr>
                <w:rFonts w:ascii="Arial" w:eastAsia="Times New Roman" w:hAnsi="Arial" w:cs="Arial"/>
              </w:rPr>
            </w:pPr>
            <w:r>
              <w:rPr>
                <w:rFonts w:ascii="Arial" w:eastAsia="Times New Roman" w:hAnsi="Arial" w:cs="Arial"/>
              </w:rPr>
              <w:t>19.11.20</w:t>
            </w:r>
          </w:p>
        </w:tc>
      </w:tr>
      <w:tr w:rsidR="00DA5B28" w:rsidRPr="00806E5A" w14:paraId="41F07331" w14:textId="77777777" w:rsidTr="007C7AB5">
        <w:trPr>
          <w:trHeight w:val="208"/>
        </w:trPr>
        <w:tc>
          <w:tcPr>
            <w:tcW w:w="1948" w:type="dxa"/>
          </w:tcPr>
          <w:p w14:paraId="1C4E4CC3" w14:textId="77777777" w:rsidR="00DA5B28" w:rsidRDefault="000E1539" w:rsidP="00760C5B">
            <w:pPr>
              <w:spacing w:after="0" w:line="240" w:lineRule="auto"/>
              <w:rPr>
                <w:rFonts w:ascii="Arial" w:eastAsia="Times New Roman" w:hAnsi="Arial" w:cs="Arial"/>
              </w:rPr>
            </w:pPr>
            <w:r>
              <w:rPr>
                <w:rFonts w:ascii="Arial" w:eastAsia="Times New Roman" w:hAnsi="Arial" w:cs="Arial"/>
              </w:rPr>
              <w:t>DA-150-080 Rev E</w:t>
            </w:r>
          </w:p>
        </w:tc>
        <w:tc>
          <w:tcPr>
            <w:tcW w:w="2011" w:type="dxa"/>
          </w:tcPr>
          <w:p w14:paraId="02E38DDD" w14:textId="77777777" w:rsidR="00DA5B28" w:rsidRDefault="000E1539" w:rsidP="00424F0A">
            <w:pPr>
              <w:spacing w:after="0" w:line="240" w:lineRule="auto"/>
              <w:rPr>
                <w:rFonts w:ascii="Arial" w:eastAsia="Times New Roman" w:hAnsi="Arial" w:cs="Arial"/>
              </w:rPr>
            </w:pPr>
            <w:r>
              <w:rPr>
                <w:rFonts w:ascii="Arial" w:eastAsia="Times New Roman" w:hAnsi="Arial" w:cs="Arial"/>
              </w:rPr>
              <w:t>A_C1-C3 Ground Level</w:t>
            </w:r>
          </w:p>
        </w:tc>
        <w:tc>
          <w:tcPr>
            <w:tcW w:w="1793" w:type="dxa"/>
          </w:tcPr>
          <w:p w14:paraId="6EC61386" w14:textId="77777777" w:rsidR="00DA5B28" w:rsidRDefault="000E1539"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3FE7FD62" w14:textId="77777777" w:rsidR="00DA5B28" w:rsidRDefault="000E1539" w:rsidP="00424F0A">
            <w:pPr>
              <w:spacing w:after="0" w:line="240" w:lineRule="auto"/>
              <w:rPr>
                <w:rFonts w:ascii="Arial" w:eastAsia="Times New Roman" w:hAnsi="Arial" w:cs="Arial"/>
              </w:rPr>
            </w:pPr>
            <w:r>
              <w:rPr>
                <w:rFonts w:ascii="Arial" w:eastAsia="Times New Roman" w:hAnsi="Arial" w:cs="Arial"/>
              </w:rPr>
              <w:t>19.11.20</w:t>
            </w:r>
          </w:p>
        </w:tc>
      </w:tr>
      <w:tr w:rsidR="00DA5B28" w:rsidRPr="00806E5A" w14:paraId="4ACD80AF" w14:textId="77777777" w:rsidTr="007C7AB5">
        <w:trPr>
          <w:trHeight w:val="208"/>
        </w:trPr>
        <w:tc>
          <w:tcPr>
            <w:tcW w:w="1948" w:type="dxa"/>
          </w:tcPr>
          <w:p w14:paraId="407FE96E" w14:textId="77777777" w:rsidR="00DA5B28" w:rsidRDefault="000E1539" w:rsidP="00760C5B">
            <w:pPr>
              <w:spacing w:after="0" w:line="240" w:lineRule="auto"/>
              <w:rPr>
                <w:rFonts w:ascii="Arial" w:eastAsia="Times New Roman" w:hAnsi="Arial" w:cs="Arial"/>
              </w:rPr>
            </w:pPr>
            <w:r>
              <w:rPr>
                <w:rFonts w:ascii="Arial" w:eastAsia="Times New Roman" w:hAnsi="Arial" w:cs="Arial"/>
              </w:rPr>
              <w:t>DA-150-090 Rev G</w:t>
            </w:r>
          </w:p>
        </w:tc>
        <w:tc>
          <w:tcPr>
            <w:tcW w:w="2011" w:type="dxa"/>
          </w:tcPr>
          <w:p w14:paraId="062AF782" w14:textId="77777777" w:rsidR="00DA5B28" w:rsidRDefault="000E1539" w:rsidP="00424F0A">
            <w:pPr>
              <w:spacing w:after="0" w:line="240" w:lineRule="auto"/>
              <w:rPr>
                <w:rFonts w:ascii="Arial" w:eastAsia="Times New Roman" w:hAnsi="Arial" w:cs="Arial"/>
              </w:rPr>
            </w:pPr>
            <w:r>
              <w:rPr>
                <w:rFonts w:ascii="Arial" w:eastAsia="Times New Roman" w:hAnsi="Arial" w:cs="Arial"/>
              </w:rPr>
              <w:t>A_C4-C8 Ground Level</w:t>
            </w:r>
          </w:p>
        </w:tc>
        <w:tc>
          <w:tcPr>
            <w:tcW w:w="1793" w:type="dxa"/>
          </w:tcPr>
          <w:p w14:paraId="3965E1D6" w14:textId="77777777" w:rsidR="00DA5B28" w:rsidRDefault="000E1539"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14959DA5" w14:textId="77777777" w:rsidR="00DA5B28" w:rsidRDefault="000E1539" w:rsidP="00424F0A">
            <w:pPr>
              <w:spacing w:after="0" w:line="240" w:lineRule="auto"/>
              <w:rPr>
                <w:rFonts w:ascii="Arial" w:eastAsia="Times New Roman" w:hAnsi="Arial" w:cs="Arial"/>
              </w:rPr>
            </w:pPr>
            <w:r>
              <w:rPr>
                <w:rFonts w:ascii="Arial" w:eastAsia="Times New Roman" w:hAnsi="Arial" w:cs="Arial"/>
              </w:rPr>
              <w:t>19.11.20</w:t>
            </w:r>
          </w:p>
        </w:tc>
      </w:tr>
      <w:tr w:rsidR="00DA5B28" w:rsidRPr="00806E5A" w14:paraId="66FCF83E" w14:textId="77777777" w:rsidTr="007C7AB5">
        <w:trPr>
          <w:trHeight w:val="208"/>
        </w:trPr>
        <w:tc>
          <w:tcPr>
            <w:tcW w:w="1948" w:type="dxa"/>
          </w:tcPr>
          <w:p w14:paraId="48CE86D3" w14:textId="77777777" w:rsidR="00DA5B28" w:rsidRDefault="000E1539" w:rsidP="00760C5B">
            <w:pPr>
              <w:spacing w:after="0" w:line="240" w:lineRule="auto"/>
              <w:rPr>
                <w:rFonts w:ascii="Arial" w:eastAsia="Times New Roman" w:hAnsi="Arial" w:cs="Arial"/>
              </w:rPr>
            </w:pPr>
            <w:r>
              <w:rPr>
                <w:rFonts w:ascii="Arial" w:eastAsia="Times New Roman" w:hAnsi="Arial" w:cs="Arial"/>
              </w:rPr>
              <w:t>DA-150-101 Rev E</w:t>
            </w:r>
          </w:p>
        </w:tc>
        <w:tc>
          <w:tcPr>
            <w:tcW w:w="2011" w:type="dxa"/>
          </w:tcPr>
          <w:p w14:paraId="361730E8" w14:textId="77777777" w:rsidR="00DA5B28" w:rsidRDefault="000E1539" w:rsidP="00424F0A">
            <w:pPr>
              <w:spacing w:after="0" w:line="240" w:lineRule="auto"/>
              <w:rPr>
                <w:rFonts w:ascii="Arial" w:eastAsia="Times New Roman" w:hAnsi="Arial" w:cs="Arial"/>
              </w:rPr>
            </w:pPr>
            <w:r>
              <w:rPr>
                <w:rFonts w:ascii="Arial" w:eastAsia="Times New Roman" w:hAnsi="Arial" w:cs="Arial"/>
              </w:rPr>
              <w:t>A_C1-C3 Level 01</w:t>
            </w:r>
          </w:p>
        </w:tc>
        <w:tc>
          <w:tcPr>
            <w:tcW w:w="1793" w:type="dxa"/>
          </w:tcPr>
          <w:p w14:paraId="32BC0F78" w14:textId="77777777" w:rsidR="00DA5B28" w:rsidRDefault="000E1539"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73AA4A9A" w14:textId="77777777" w:rsidR="00DA5B28" w:rsidRDefault="000E1539" w:rsidP="00424F0A">
            <w:pPr>
              <w:spacing w:after="0" w:line="240" w:lineRule="auto"/>
              <w:rPr>
                <w:rFonts w:ascii="Arial" w:eastAsia="Times New Roman" w:hAnsi="Arial" w:cs="Arial"/>
              </w:rPr>
            </w:pPr>
            <w:r>
              <w:rPr>
                <w:rFonts w:ascii="Arial" w:eastAsia="Times New Roman" w:hAnsi="Arial" w:cs="Arial"/>
              </w:rPr>
              <w:t>19.11.20</w:t>
            </w:r>
          </w:p>
        </w:tc>
      </w:tr>
      <w:tr w:rsidR="00DA5B28" w:rsidRPr="00806E5A" w14:paraId="5FF3E6EF" w14:textId="77777777" w:rsidTr="007C7AB5">
        <w:trPr>
          <w:trHeight w:val="208"/>
        </w:trPr>
        <w:tc>
          <w:tcPr>
            <w:tcW w:w="1948" w:type="dxa"/>
          </w:tcPr>
          <w:p w14:paraId="11CC5DEF" w14:textId="77777777" w:rsidR="00DA5B28" w:rsidRDefault="00432C6F" w:rsidP="00760C5B">
            <w:pPr>
              <w:spacing w:after="0" w:line="240" w:lineRule="auto"/>
              <w:rPr>
                <w:rFonts w:ascii="Arial" w:eastAsia="Times New Roman" w:hAnsi="Arial" w:cs="Arial"/>
              </w:rPr>
            </w:pPr>
            <w:r>
              <w:rPr>
                <w:rFonts w:ascii="Arial" w:eastAsia="Times New Roman" w:hAnsi="Arial" w:cs="Arial"/>
              </w:rPr>
              <w:t>DA-150-102 Rev E</w:t>
            </w:r>
          </w:p>
        </w:tc>
        <w:tc>
          <w:tcPr>
            <w:tcW w:w="2011" w:type="dxa"/>
          </w:tcPr>
          <w:p w14:paraId="683C5384" w14:textId="77777777" w:rsidR="00DA5B28" w:rsidRDefault="00432C6F" w:rsidP="00424F0A">
            <w:pPr>
              <w:spacing w:after="0" w:line="240" w:lineRule="auto"/>
              <w:rPr>
                <w:rFonts w:ascii="Arial" w:eastAsia="Times New Roman" w:hAnsi="Arial" w:cs="Arial"/>
              </w:rPr>
            </w:pPr>
            <w:r>
              <w:rPr>
                <w:rFonts w:ascii="Arial" w:eastAsia="Times New Roman" w:hAnsi="Arial" w:cs="Arial"/>
              </w:rPr>
              <w:t>A_C4-C8 Level 01</w:t>
            </w:r>
          </w:p>
        </w:tc>
        <w:tc>
          <w:tcPr>
            <w:tcW w:w="1793" w:type="dxa"/>
          </w:tcPr>
          <w:p w14:paraId="6D5CE9E8" w14:textId="77777777" w:rsidR="00DA5B28" w:rsidRDefault="00432C6F"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20866C42" w14:textId="77777777" w:rsidR="00DA5B28" w:rsidRDefault="00432C6F" w:rsidP="00424F0A">
            <w:pPr>
              <w:spacing w:after="0" w:line="240" w:lineRule="auto"/>
              <w:rPr>
                <w:rFonts w:ascii="Arial" w:eastAsia="Times New Roman" w:hAnsi="Arial" w:cs="Arial"/>
              </w:rPr>
            </w:pPr>
            <w:r>
              <w:rPr>
                <w:rFonts w:ascii="Arial" w:eastAsia="Times New Roman" w:hAnsi="Arial" w:cs="Arial"/>
              </w:rPr>
              <w:t>19.11.20</w:t>
            </w:r>
          </w:p>
        </w:tc>
      </w:tr>
      <w:tr w:rsidR="00DA5B28" w:rsidRPr="00806E5A" w14:paraId="7613DB11" w14:textId="77777777" w:rsidTr="007C7AB5">
        <w:trPr>
          <w:trHeight w:val="208"/>
        </w:trPr>
        <w:tc>
          <w:tcPr>
            <w:tcW w:w="1948" w:type="dxa"/>
          </w:tcPr>
          <w:p w14:paraId="2AEF3930" w14:textId="77777777" w:rsidR="00DA5B28" w:rsidRDefault="00432C6F" w:rsidP="00760C5B">
            <w:pPr>
              <w:spacing w:after="0" w:line="240" w:lineRule="auto"/>
              <w:rPr>
                <w:rFonts w:ascii="Arial" w:eastAsia="Times New Roman" w:hAnsi="Arial" w:cs="Arial"/>
              </w:rPr>
            </w:pPr>
            <w:r>
              <w:rPr>
                <w:rFonts w:ascii="Arial" w:eastAsia="Times New Roman" w:hAnsi="Arial" w:cs="Arial"/>
              </w:rPr>
              <w:t>DA-150-401 Rev E</w:t>
            </w:r>
          </w:p>
        </w:tc>
        <w:tc>
          <w:tcPr>
            <w:tcW w:w="2011" w:type="dxa"/>
          </w:tcPr>
          <w:p w14:paraId="3671C286" w14:textId="77777777" w:rsidR="00DA5B28" w:rsidRDefault="00432C6F" w:rsidP="00424F0A">
            <w:pPr>
              <w:spacing w:after="0" w:line="240" w:lineRule="auto"/>
              <w:rPr>
                <w:rFonts w:ascii="Arial" w:eastAsia="Times New Roman" w:hAnsi="Arial" w:cs="Arial"/>
              </w:rPr>
            </w:pPr>
            <w:r>
              <w:rPr>
                <w:rFonts w:ascii="Arial" w:eastAsia="Times New Roman" w:hAnsi="Arial" w:cs="Arial"/>
              </w:rPr>
              <w:t>A_C1-C3 Roof Level</w:t>
            </w:r>
          </w:p>
        </w:tc>
        <w:tc>
          <w:tcPr>
            <w:tcW w:w="1793" w:type="dxa"/>
          </w:tcPr>
          <w:p w14:paraId="45407196" w14:textId="77777777" w:rsidR="00DA5B28" w:rsidRDefault="00432C6F"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54525857" w14:textId="77777777" w:rsidR="00DA5B28" w:rsidRDefault="00432C6F" w:rsidP="00424F0A">
            <w:pPr>
              <w:spacing w:after="0" w:line="240" w:lineRule="auto"/>
              <w:rPr>
                <w:rFonts w:ascii="Arial" w:eastAsia="Times New Roman" w:hAnsi="Arial" w:cs="Arial"/>
              </w:rPr>
            </w:pPr>
            <w:r>
              <w:rPr>
                <w:rFonts w:ascii="Arial" w:eastAsia="Times New Roman" w:hAnsi="Arial" w:cs="Arial"/>
              </w:rPr>
              <w:t>19.11.20</w:t>
            </w:r>
          </w:p>
        </w:tc>
      </w:tr>
      <w:tr w:rsidR="00DA5B28" w:rsidRPr="00806E5A" w14:paraId="63F54C91" w14:textId="77777777" w:rsidTr="007C7AB5">
        <w:trPr>
          <w:trHeight w:val="208"/>
        </w:trPr>
        <w:tc>
          <w:tcPr>
            <w:tcW w:w="1948" w:type="dxa"/>
          </w:tcPr>
          <w:p w14:paraId="72C816BB" w14:textId="77777777" w:rsidR="00DA5B28" w:rsidRDefault="00432C6F" w:rsidP="00760C5B">
            <w:pPr>
              <w:spacing w:after="0" w:line="240" w:lineRule="auto"/>
              <w:rPr>
                <w:rFonts w:ascii="Arial" w:eastAsia="Times New Roman" w:hAnsi="Arial" w:cs="Arial"/>
              </w:rPr>
            </w:pPr>
            <w:r>
              <w:rPr>
                <w:rFonts w:ascii="Arial" w:eastAsia="Times New Roman" w:hAnsi="Arial" w:cs="Arial"/>
              </w:rPr>
              <w:t>DA-150-402 Rev E</w:t>
            </w:r>
          </w:p>
        </w:tc>
        <w:tc>
          <w:tcPr>
            <w:tcW w:w="2011" w:type="dxa"/>
          </w:tcPr>
          <w:p w14:paraId="011CF202" w14:textId="77777777" w:rsidR="00DA5B28" w:rsidRDefault="00432C6F" w:rsidP="00424F0A">
            <w:pPr>
              <w:spacing w:after="0" w:line="240" w:lineRule="auto"/>
              <w:rPr>
                <w:rFonts w:ascii="Arial" w:eastAsia="Times New Roman" w:hAnsi="Arial" w:cs="Arial"/>
              </w:rPr>
            </w:pPr>
            <w:r>
              <w:rPr>
                <w:rFonts w:ascii="Arial" w:eastAsia="Times New Roman" w:hAnsi="Arial" w:cs="Arial"/>
              </w:rPr>
              <w:t>A_C4-C8 Roof Level</w:t>
            </w:r>
          </w:p>
        </w:tc>
        <w:tc>
          <w:tcPr>
            <w:tcW w:w="1793" w:type="dxa"/>
          </w:tcPr>
          <w:p w14:paraId="4E7CE3C2" w14:textId="77777777" w:rsidR="00DA5B28" w:rsidRDefault="00432C6F"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283A69B0" w14:textId="77777777" w:rsidR="00DA5B28" w:rsidRDefault="00432C6F" w:rsidP="00424F0A">
            <w:pPr>
              <w:spacing w:after="0" w:line="240" w:lineRule="auto"/>
              <w:rPr>
                <w:rFonts w:ascii="Arial" w:eastAsia="Times New Roman" w:hAnsi="Arial" w:cs="Arial"/>
              </w:rPr>
            </w:pPr>
            <w:r>
              <w:rPr>
                <w:rFonts w:ascii="Arial" w:eastAsia="Times New Roman" w:hAnsi="Arial" w:cs="Arial"/>
              </w:rPr>
              <w:t>19.11.20</w:t>
            </w:r>
          </w:p>
        </w:tc>
      </w:tr>
      <w:tr w:rsidR="00432C6F" w:rsidRPr="00806E5A" w14:paraId="524F54F8" w14:textId="77777777" w:rsidTr="007C7AB5">
        <w:trPr>
          <w:trHeight w:val="208"/>
        </w:trPr>
        <w:tc>
          <w:tcPr>
            <w:tcW w:w="1948" w:type="dxa"/>
          </w:tcPr>
          <w:p w14:paraId="54874964" w14:textId="77777777" w:rsidR="00432C6F" w:rsidRDefault="00432C6F" w:rsidP="00760C5B">
            <w:pPr>
              <w:spacing w:after="0" w:line="240" w:lineRule="auto"/>
              <w:rPr>
                <w:rFonts w:ascii="Arial" w:eastAsia="Times New Roman" w:hAnsi="Arial" w:cs="Arial"/>
              </w:rPr>
            </w:pPr>
            <w:r>
              <w:rPr>
                <w:rFonts w:ascii="Arial" w:eastAsia="Times New Roman" w:hAnsi="Arial" w:cs="Arial"/>
              </w:rPr>
              <w:t>DA-250-001 Rev E</w:t>
            </w:r>
          </w:p>
        </w:tc>
        <w:tc>
          <w:tcPr>
            <w:tcW w:w="2011" w:type="dxa"/>
          </w:tcPr>
          <w:p w14:paraId="65175EB0" w14:textId="77777777" w:rsidR="00432C6F" w:rsidRDefault="00432C6F" w:rsidP="00424F0A">
            <w:pPr>
              <w:spacing w:after="0" w:line="240" w:lineRule="auto"/>
              <w:rPr>
                <w:rFonts w:ascii="Arial" w:eastAsia="Times New Roman" w:hAnsi="Arial" w:cs="Arial"/>
              </w:rPr>
            </w:pPr>
            <w:proofErr w:type="spellStart"/>
            <w:r>
              <w:rPr>
                <w:rFonts w:ascii="Arial" w:eastAsia="Times New Roman" w:hAnsi="Arial" w:cs="Arial"/>
              </w:rPr>
              <w:t>A_North</w:t>
            </w:r>
            <w:proofErr w:type="spellEnd"/>
            <w:r>
              <w:rPr>
                <w:rFonts w:ascii="Arial" w:eastAsia="Times New Roman" w:hAnsi="Arial" w:cs="Arial"/>
              </w:rPr>
              <w:t xml:space="preserve"> Elevation</w:t>
            </w:r>
          </w:p>
        </w:tc>
        <w:tc>
          <w:tcPr>
            <w:tcW w:w="1793" w:type="dxa"/>
          </w:tcPr>
          <w:p w14:paraId="4C986C37" w14:textId="77777777" w:rsidR="00432C6F" w:rsidRDefault="00432C6F"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0E7C5180" w14:textId="77777777" w:rsidR="00432C6F" w:rsidRDefault="00432C6F" w:rsidP="00424F0A">
            <w:pPr>
              <w:spacing w:after="0" w:line="240" w:lineRule="auto"/>
              <w:rPr>
                <w:rFonts w:ascii="Arial" w:eastAsia="Times New Roman" w:hAnsi="Arial" w:cs="Arial"/>
              </w:rPr>
            </w:pPr>
            <w:r>
              <w:rPr>
                <w:rFonts w:ascii="Arial" w:eastAsia="Times New Roman" w:hAnsi="Arial" w:cs="Arial"/>
              </w:rPr>
              <w:t>19.11.20</w:t>
            </w:r>
          </w:p>
        </w:tc>
      </w:tr>
      <w:tr w:rsidR="00432C6F" w:rsidRPr="00806E5A" w14:paraId="16A892F8" w14:textId="77777777" w:rsidTr="007C7AB5">
        <w:trPr>
          <w:trHeight w:val="208"/>
        </w:trPr>
        <w:tc>
          <w:tcPr>
            <w:tcW w:w="1948" w:type="dxa"/>
          </w:tcPr>
          <w:p w14:paraId="487B9425" w14:textId="77777777" w:rsidR="00432C6F" w:rsidRDefault="00432C6F" w:rsidP="00760C5B">
            <w:pPr>
              <w:spacing w:after="0" w:line="240" w:lineRule="auto"/>
              <w:rPr>
                <w:rFonts w:ascii="Arial" w:eastAsia="Times New Roman" w:hAnsi="Arial" w:cs="Arial"/>
              </w:rPr>
            </w:pPr>
            <w:r>
              <w:rPr>
                <w:rFonts w:ascii="Arial" w:eastAsia="Times New Roman" w:hAnsi="Arial" w:cs="Arial"/>
              </w:rPr>
              <w:t>DA-250-101 Rev E</w:t>
            </w:r>
          </w:p>
        </w:tc>
        <w:tc>
          <w:tcPr>
            <w:tcW w:w="2011" w:type="dxa"/>
          </w:tcPr>
          <w:p w14:paraId="47EF386A" w14:textId="77777777" w:rsidR="00432C6F" w:rsidRDefault="00432C6F" w:rsidP="00424F0A">
            <w:pPr>
              <w:spacing w:after="0" w:line="240" w:lineRule="auto"/>
              <w:rPr>
                <w:rFonts w:ascii="Arial" w:eastAsia="Times New Roman" w:hAnsi="Arial" w:cs="Arial"/>
              </w:rPr>
            </w:pPr>
            <w:proofErr w:type="spellStart"/>
            <w:r>
              <w:rPr>
                <w:rFonts w:ascii="Arial" w:eastAsia="Times New Roman" w:hAnsi="Arial" w:cs="Arial"/>
              </w:rPr>
              <w:t>A_South</w:t>
            </w:r>
            <w:proofErr w:type="spellEnd"/>
            <w:r>
              <w:rPr>
                <w:rFonts w:ascii="Arial" w:eastAsia="Times New Roman" w:hAnsi="Arial" w:cs="Arial"/>
              </w:rPr>
              <w:t xml:space="preserve"> Elevation</w:t>
            </w:r>
          </w:p>
        </w:tc>
        <w:tc>
          <w:tcPr>
            <w:tcW w:w="1793" w:type="dxa"/>
          </w:tcPr>
          <w:p w14:paraId="3F5426B4" w14:textId="77777777" w:rsidR="00432C6F" w:rsidRDefault="00432C6F"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1A5DAC52" w14:textId="77777777" w:rsidR="00432C6F" w:rsidRDefault="00432C6F" w:rsidP="00424F0A">
            <w:pPr>
              <w:spacing w:after="0" w:line="240" w:lineRule="auto"/>
              <w:rPr>
                <w:rFonts w:ascii="Arial" w:eastAsia="Times New Roman" w:hAnsi="Arial" w:cs="Arial"/>
              </w:rPr>
            </w:pPr>
            <w:r>
              <w:rPr>
                <w:rFonts w:ascii="Arial" w:eastAsia="Times New Roman" w:hAnsi="Arial" w:cs="Arial"/>
              </w:rPr>
              <w:t>19.11.20</w:t>
            </w:r>
          </w:p>
        </w:tc>
      </w:tr>
      <w:tr w:rsidR="00432C6F" w:rsidRPr="00806E5A" w14:paraId="419DCE04" w14:textId="77777777" w:rsidTr="007C7AB5">
        <w:trPr>
          <w:trHeight w:val="208"/>
        </w:trPr>
        <w:tc>
          <w:tcPr>
            <w:tcW w:w="1948" w:type="dxa"/>
          </w:tcPr>
          <w:p w14:paraId="5C1AEB04" w14:textId="77777777" w:rsidR="00432C6F" w:rsidRDefault="00256634" w:rsidP="00760C5B">
            <w:pPr>
              <w:spacing w:after="0" w:line="240" w:lineRule="auto"/>
              <w:rPr>
                <w:rFonts w:ascii="Arial" w:eastAsia="Times New Roman" w:hAnsi="Arial" w:cs="Arial"/>
              </w:rPr>
            </w:pPr>
            <w:r>
              <w:rPr>
                <w:rFonts w:ascii="Arial" w:eastAsia="Times New Roman" w:hAnsi="Arial" w:cs="Arial"/>
              </w:rPr>
              <w:t>DA-250-201 Rev D</w:t>
            </w:r>
          </w:p>
        </w:tc>
        <w:tc>
          <w:tcPr>
            <w:tcW w:w="2011" w:type="dxa"/>
          </w:tcPr>
          <w:p w14:paraId="0FB6D7C4" w14:textId="77777777" w:rsidR="00432C6F" w:rsidRDefault="00256634" w:rsidP="00424F0A">
            <w:pPr>
              <w:spacing w:after="0" w:line="240" w:lineRule="auto"/>
              <w:rPr>
                <w:rFonts w:ascii="Arial" w:eastAsia="Times New Roman" w:hAnsi="Arial" w:cs="Arial"/>
              </w:rPr>
            </w:pPr>
            <w:r>
              <w:rPr>
                <w:rFonts w:ascii="Arial" w:eastAsia="Times New Roman" w:hAnsi="Arial" w:cs="Arial"/>
              </w:rPr>
              <w:t>A_C1-C3 Gym East + West Elevation</w:t>
            </w:r>
          </w:p>
        </w:tc>
        <w:tc>
          <w:tcPr>
            <w:tcW w:w="1793" w:type="dxa"/>
          </w:tcPr>
          <w:p w14:paraId="74802F79"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74AA3AC7" w14:textId="77777777" w:rsidR="00432C6F" w:rsidRDefault="00256634" w:rsidP="00424F0A">
            <w:pPr>
              <w:spacing w:after="0" w:line="240" w:lineRule="auto"/>
              <w:rPr>
                <w:rFonts w:ascii="Arial" w:eastAsia="Times New Roman" w:hAnsi="Arial" w:cs="Arial"/>
              </w:rPr>
            </w:pPr>
            <w:r>
              <w:rPr>
                <w:rFonts w:ascii="Arial" w:eastAsia="Times New Roman" w:hAnsi="Arial" w:cs="Arial"/>
              </w:rPr>
              <w:t>19.11.20</w:t>
            </w:r>
          </w:p>
        </w:tc>
      </w:tr>
      <w:tr w:rsidR="00432C6F" w:rsidRPr="00806E5A" w14:paraId="4C723204" w14:textId="77777777" w:rsidTr="007C7AB5">
        <w:trPr>
          <w:trHeight w:val="208"/>
        </w:trPr>
        <w:tc>
          <w:tcPr>
            <w:tcW w:w="1948" w:type="dxa"/>
          </w:tcPr>
          <w:p w14:paraId="5DF554AE" w14:textId="77777777" w:rsidR="00432C6F" w:rsidRDefault="00256634" w:rsidP="00760C5B">
            <w:pPr>
              <w:spacing w:after="0" w:line="240" w:lineRule="auto"/>
              <w:rPr>
                <w:rFonts w:ascii="Arial" w:eastAsia="Times New Roman" w:hAnsi="Arial" w:cs="Arial"/>
              </w:rPr>
            </w:pPr>
            <w:r>
              <w:rPr>
                <w:rFonts w:ascii="Arial" w:eastAsia="Times New Roman" w:hAnsi="Arial" w:cs="Arial"/>
              </w:rPr>
              <w:t>DA-250-202 Rev E</w:t>
            </w:r>
          </w:p>
        </w:tc>
        <w:tc>
          <w:tcPr>
            <w:tcW w:w="2011" w:type="dxa"/>
          </w:tcPr>
          <w:p w14:paraId="27BE8043" w14:textId="77777777" w:rsidR="00432C6F" w:rsidRDefault="00256634" w:rsidP="00424F0A">
            <w:pPr>
              <w:spacing w:after="0" w:line="240" w:lineRule="auto"/>
              <w:rPr>
                <w:rFonts w:ascii="Arial" w:eastAsia="Times New Roman" w:hAnsi="Arial" w:cs="Arial"/>
              </w:rPr>
            </w:pPr>
            <w:r>
              <w:rPr>
                <w:rFonts w:ascii="Arial" w:eastAsia="Times New Roman" w:hAnsi="Arial" w:cs="Arial"/>
              </w:rPr>
              <w:t>A_C1-C3 Childcare East + West Elevation</w:t>
            </w:r>
          </w:p>
        </w:tc>
        <w:tc>
          <w:tcPr>
            <w:tcW w:w="1793" w:type="dxa"/>
          </w:tcPr>
          <w:p w14:paraId="524B5724"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2F5AE0E3" w14:textId="77777777" w:rsidR="00432C6F" w:rsidRDefault="00256634" w:rsidP="00424F0A">
            <w:pPr>
              <w:spacing w:after="0" w:line="240" w:lineRule="auto"/>
              <w:rPr>
                <w:rFonts w:ascii="Arial" w:eastAsia="Times New Roman" w:hAnsi="Arial" w:cs="Arial"/>
              </w:rPr>
            </w:pPr>
            <w:r>
              <w:rPr>
                <w:rFonts w:ascii="Arial" w:eastAsia="Times New Roman" w:hAnsi="Arial" w:cs="Arial"/>
              </w:rPr>
              <w:t>19.11.20</w:t>
            </w:r>
          </w:p>
        </w:tc>
      </w:tr>
      <w:tr w:rsidR="00432C6F" w:rsidRPr="00806E5A" w14:paraId="4E620EA2" w14:textId="77777777" w:rsidTr="007C7AB5">
        <w:trPr>
          <w:trHeight w:val="208"/>
        </w:trPr>
        <w:tc>
          <w:tcPr>
            <w:tcW w:w="1948" w:type="dxa"/>
          </w:tcPr>
          <w:p w14:paraId="53F59D37" w14:textId="77777777" w:rsidR="00432C6F" w:rsidRDefault="00256634" w:rsidP="00760C5B">
            <w:pPr>
              <w:spacing w:after="0" w:line="240" w:lineRule="auto"/>
              <w:rPr>
                <w:rFonts w:ascii="Arial" w:eastAsia="Times New Roman" w:hAnsi="Arial" w:cs="Arial"/>
              </w:rPr>
            </w:pPr>
            <w:r>
              <w:rPr>
                <w:rFonts w:ascii="Arial" w:eastAsia="Times New Roman" w:hAnsi="Arial" w:cs="Arial"/>
              </w:rPr>
              <w:t>DA-250-203 Rev E</w:t>
            </w:r>
          </w:p>
        </w:tc>
        <w:tc>
          <w:tcPr>
            <w:tcW w:w="2011" w:type="dxa"/>
          </w:tcPr>
          <w:p w14:paraId="109D380D" w14:textId="77777777" w:rsidR="00432C6F" w:rsidRDefault="00256634" w:rsidP="00424F0A">
            <w:pPr>
              <w:spacing w:after="0" w:line="240" w:lineRule="auto"/>
              <w:rPr>
                <w:rFonts w:ascii="Arial" w:eastAsia="Times New Roman" w:hAnsi="Arial" w:cs="Arial"/>
              </w:rPr>
            </w:pPr>
            <w:r>
              <w:rPr>
                <w:rFonts w:ascii="Arial" w:eastAsia="Times New Roman" w:hAnsi="Arial" w:cs="Arial"/>
              </w:rPr>
              <w:t>A_C4-C8 East + West Elevation</w:t>
            </w:r>
          </w:p>
        </w:tc>
        <w:tc>
          <w:tcPr>
            <w:tcW w:w="1793" w:type="dxa"/>
          </w:tcPr>
          <w:p w14:paraId="7A7C01DE"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026095DE" w14:textId="77777777" w:rsidR="00432C6F" w:rsidRDefault="00256634" w:rsidP="00424F0A">
            <w:pPr>
              <w:spacing w:after="0" w:line="240" w:lineRule="auto"/>
              <w:rPr>
                <w:rFonts w:ascii="Arial" w:eastAsia="Times New Roman" w:hAnsi="Arial" w:cs="Arial"/>
              </w:rPr>
            </w:pPr>
            <w:r>
              <w:rPr>
                <w:rFonts w:ascii="Arial" w:eastAsia="Times New Roman" w:hAnsi="Arial" w:cs="Arial"/>
              </w:rPr>
              <w:t>19.11.20</w:t>
            </w:r>
          </w:p>
        </w:tc>
      </w:tr>
      <w:tr w:rsidR="00432C6F" w:rsidRPr="00806E5A" w14:paraId="08F84F21" w14:textId="77777777" w:rsidTr="007C7AB5">
        <w:trPr>
          <w:trHeight w:val="208"/>
        </w:trPr>
        <w:tc>
          <w:tcPr>
            <w:tcW w:w="1948" w:type="dxa"/>
          </w:tcPr>
          <w:p w14:paraId="22D84468" w14:textId="77777777" w:rsidR="00432C6F" w:rsidRDefault="00256634" w:rsidP="00760C5B">
            <w:pPr>
              <w:spacing w:after="0" w:line="240" w:lineRule="auto"/>
              <w:rPr>
                <w:rFonts w:ascii="Arial" w:eastAsia="Times New Roman" w:hAnsi="Arial" w:cs="Arial"/>
              </w:rPr>
            </w:pPr>
            <w:r>
              <w:rPr>
                <w:rFonts w:ascii="Arial" w:eastAsia="Times New Roman" w:hAnsi="Arial" w:cs="Arial"/>
              </w:rPr>
              <w:t>DA-350-001 Rev D</w:t>
            </w:r>
          </w:p>
        </w:tc>
        <w:tc>
          <w:tcPr>
            <w:tcW w:w="2011" w:type="dxa"/>
          </w:tcPr>
          <w:p w14:paraId="5DC5154F"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A_Section</w:t>
            </w:r>
            <w:proofErr w:type="spellEnd"/>
            <w:r>
              <w:rPr>
                <w:rFonts w:ascii="Arial" w:eastAsia="Times New Roman" w:hAnsi="Arial" w:cs="Arial"/>
              </w:rPr>
              <w:t xml:space="preserve"> AA</w:t>
            </w:r>
          </w:p>
        </w:tc>
        <w:tc>
          <w:tcPr>
            <w:tcW w:w="1793" w:type="dxa"/>
          </w:tcPr>
          <w:p w14:paraId="6CCF5522"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6901E698" w14:textId="77777777" w:rsidR="00432C6F" w:rsidRDefault="00256634" w:rsidP="00424F0A">
            <w:pPr>
              <w:spacing w:after="0" w:line="240" w:lineRule="auto"/>
              <w:rPr>
                <w:rFonts w:ascii="Arial" w:eastAsia="Times New Roman" w:hAnsi="Arial" w:cs="Arial"/>
              </w:rPr>
            </w:pPr>
            <w:r>
              <w:rPr>
                <w:rFonts w:ascii="Arial" w:eastAsia="Times New Roman" w:hAnsi="Arial" w:cs="Arial"/>
              </w:rPr>
              <w:t>19.11.20</w:t>
            </w:r>
          </w:p>
        </w:tc>
      </w:tr>
      <w:tr w:rsidR="00432C6F" w:rsidRPr="00806E5A" w14:paraId="43D865D9" w14:textId="77777777" w:rsidTr="007C7AB5">
        <w:trPr>
          <w:trHeight w:val="208"/>
        </w:trPr>
        <w:tc>
          <w:tcPr>
            <w:tcW w:w="1948" w:type="dxa"/>
          </w:tcPr>
          <w:p w14:paraId="39006CC5" w14:textId="77777777" w:rsidR="00432C6F" w:rsidRDefault="00256634" w:rsidP="00760C5B">
            <w:pPr>
              <w:spacing w:after="0" w:line="240" w:lineRule="auto"/>
              <w:rPr>
                <w:rFonts w:ascii="Arial" w:eastAsia="Times New Roman" w:hAnsi="Arial" w:cs="Arial"/>
              </w:rPr>
            </w:pPr>
            <w:r>
              <w:rPr>
                <w:rFonts w:ascii="Arial" w:eastAsia="Times New Roman" w:hAnsi="Arial" w:cs="Arial"/>
              </w:rPr>
              <w:t>DA-350-101 Rev D</w:t>
            </w:r>
          </w:p>
        </w:tc>
        <w:tc>
          <w:tcPr>
            <w:tcW w:w="2011" w:type="dxa"/>
          </w:tcPr>
          <w:p w14:paraId="60599BDA"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A_Section</w:t>
            </w:r>
            <w:proofErr w:type="spellEnd"/>
            <w:r>
              <w:rPr>
                <w:rFonts w:ascii="Arial" w:eastAsia="Times New Roman" w:hAnsi="Arial" w:cs="Arial"/>
              </w:rPr>
              <w:t xml:space="preserve"> BB</w:t>
            </w:r>
          </w:p>
        </w:tc>
        <w:tc>
          <w:tcPr>
            <w:tcW w:w="1793" w:type="dxa"/>
          </w:tcPr>
          <w:p w14:paraId="68BCF5AD"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3429D4E0" w14:textId="77777777" w:rsidR="00432C6F" w:rsidRDefault="00256634" w:rsidP="00424F0A">
            <w:pPr>
              <w:spacing w:after="0" w:line="240" w:lineRule="auto"/>
              <w:rPr>
                <w:rFonts w:ascii="Arial" w:eastAsia="Times New Roman" w:hAnsi="Arial" w:cs="Arial"/>
              </w:rPr>
            </w:pPr>
            <w:r>
              <w:rPr>
                <w:rFonts w:ascii="Arial" w:eastAsia="Times New Roman" w:hAnsi="Arial" w:cs="Arial"/>
              </w:rPr>
              <w:t>19.11.20</w:t>
            </w:r>
          </w:p>
        </w:tc>
      </w:tr>
      <w:tr w:rsidR="00432C6F" w:rsidRPr="00806E5A" w14:paraId="52DAA39E" w14:textId="77777777" w:rsidTr="007C7AB5">
        <w:trPr>
          <w:trHeight w:val="208"/>
        </w:trPr>
        <w:tc>
          <w:tcPr>
            <w:tcW w:w="1948" w:type="dxa"/>
          </w:tcPr>
          <w:p w14:paraId="5FC812D1" w14:textId="77777777" w:rsidR="00432C6F" w:rsidRDefault="00256634" w:rsidP="00760C5B">
            <w:pPr>
              <w:spacing w:after="0" w:line="240" w:lineRule="auto"/>
              <w:rPr>
                <w:rFonts w:ascii="Arial" w:eastAsia="Times New Roman" w:hAnsi="Arial" w:cs="Arial"/>
              </w:rPr>
            </w:pPr>
            <w:r>
              <w:rPr>
                <w:rFonts w:ascii="Arial" w:eastAsia="Times New Roman" w:hAnsi="Arial" w:cs="Arial"/>
              </w:rPr>
              <w:t>DA-550-001 Rev D</w:t>
            </w:r>
          </w:p>
        </w:tc>
        <w:tc>
          <w:tcPr>
            <w:tcW w:w="2011" w:type="dxa"/>
          </w:tcPr>
          <w:p w14:paraId="1986C5BA"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A_Signage</w:t>
            </w:r>
            <w:proofErr w:type="spellEnd"/>
            <w:r>
              <w:rPr>
                <w:rFonts w:ascii="Arial" w:eastAsia="Times New Roman" w:hAnsi="Arial" w:cs="Arial"/>
              </w:rPr>
              <w:t xml:space="preserve"> Details</w:t>
            </w:r>
          </w:p>
        </w:tc>
        <w:tc>
          <w:tcPr>
            <w:tcW w:w="1793" w:type="dxa"/>
          </w:tcPr>
          <w:p w14:paraId="625C3654"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069D127B" w14:textId="77777777" w:rsidR="00432C6F" w:rsidRDefault="00256634" w:rsidP="00424F0A">
            <w:pPr>
              <w:spacing w:after="0" w:line="240" w:lineRule="auto"/>
              <w:rPr>
                <w:rFonts w:ascii="Arial" w:eastAsia="Times New Roman" w:hAnsi="Arial" w:cs="Arial"/>
              </w:rPr>
            </w:pPr>
            <w:r>
              <w:rPr>
                <w:rFonts w:ascii="Arial" w:eastAsia="Times New Roman" w:hAnsi="Arial" w:cs="Arial"/>
              </w:rPr>
              <w:t>19.11.20</w:t>
            </w:r>
          </w:p>
        </w:tc>
      </w:tr>
      <w:tr w:rsidR="00432C6F" w:rsidRPr="00806E5A" w14:paraId="5795675E" w14:textId="77777777" w:rsidTr="007C7AB5">
        <w:trPr>
          <w:trHeight w:val="208"/>
        </w:trPr>
        <w:tc>
          <w:tcPr>
            <w:tcW w:w="1948" w:type="dxa"/>
          </w:tcPr>
          <w:p w14:paraId="28C3C150" w14:textId="77777777" w:rsidR="00432C6F" w:rsidRDefault="00256634" w:rsidP="00760C5B">
            <w:pPr>
              <w:spacing w:after="0" w:line="240" w:lineRule="auto"/>
              <w:rPr>
                <w:rFonts w:ascii="Arial" w:eastAsia="Times New Roman" w:hAnsi="Arial" w:cs="Arial"/>
              </w:rPr>
            </w:pPr>
            <w:r>
              <w:rPr>
                <w:rFonts w:ascii="Arial" w:eastAsia="Times New Roman" w:hAnsi="Arial" w:cs="Arial"/>
              </w:rPr>
              <w:t>DA-550-002 Rev D</w:t>
            </w:r>
          </w:p>
        </w:tc>
        <w:tc>
          <w:tcPr>
            <w:tcW w:w="2011" w:type="dxa"/>
          </w:tcPr>
          <w:p w14:paraId="78DBD687"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A_Signage</w:t>
            </w:r>
            <w:proofErr w:type="spellEnd"/>
            <w:r>
              <w:rPr>
                <w:rFonts w:ascii="Arial" w:eastAsia="Times New Roman" w:hAnsi="Arial" w:cs="Arial"/>
              </w:rPr>
              <w:t xml:space="preserve"> Details</w:t>
            </w:r>
          </w:p>
        </w:tc>
        <w:tc>
          <w:tcPr>
            <w:tcW w:w="1793" w:type="dxa"/>
          </w:tcPr>
          <w:p w14:paraId="24C1E94A" w14:textId="77777777" w:rsidR="00432C6F" w:rsidRDefault="00256634"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3E1F7341" w14:textId="77777777" w:rsidR="00432C6F" w:rsidRDefault="00256634" w:rsidP="00424F0A">
            <w:pPr>
              <w:spacing w:after="0" w:line="240" w:lineRule="auto"/>
              <w:rPr>
                <w:rFonts w:ascii="Arial" w:eastAsia="Times New Roman" w:hAnsi="Arial" w:cs="Arial"/>
              </w:rPr>
            </w:pPr>
            <w:r>
              <w:rPr>
                <w:rFonts w:ascii="Arial" w:eastAsia="Times New Roman" w:hAnsi="Arial" w:cs="Arial"/>
              </w:rPr>
              <w:t>19.11.20</w:t>
            </w:r>
          </w:p>
        </w:tc>
      </w:tr>
      <w:tr w:rsidR="00256634" w:rsidRPr="00806E5A" w14:paraId="7262B042" w14:textId="77777777" w:rsidTr="007C7AB5">
        <w:trPr>
          <w:trHeight w:val="208"/>
        </w:trPr>
        <w:tc>
          <w:tcPr>
            <w:tcW w:w="1948" w:type="dxa"/>
          </w:tcPr>
          <w:p w14:paraId="19AB6A6D" w14:textId="77777777" w:rsidR="00256634" w:rsidRDefault="00256634" w:rsidP="00760C5B">
            <w:pPr>
              <w:spacing w:after="0" w:line="240" w:lineRule="auto"/>
              <w:rPr>
                <w:rFonts w:ascii="Arial" w:eastAsia="Times New Roman" w:hAnsi="Arial" w:cs="Arial"/>
              </w:rPr>
            </w:pPr>
            <w:r>
              <w:rPr>
                <w:rFonts w:ascii="Arial" w:eastAsia="Times New Roman" w:hAnsi="Arial" w:cs="Arial"/>
              </w:rPr>
              <w:t>DA-890-001 Rev D</w:t>
            </w:r>
          </w:p>
        </w:tc>
        <w:tc>
          <w:tcPr>
            <w:tcW w:w="2011" w:type="dxa"/>
          </w:tcPr>
          <w:p w14:paraId="601E92F0" w14:textId="77777777" w:rsidR="00256634" w:rsidRDefault="00256634" w:rsidP="00424F0A">
            <w:pPr>
              <w:spacing w:after="0" w:line="240" w:lineRule="auto"/>
              <w:rPr>
                <w:rFonts w:ascii="Arial" w:eastAsia="Times New Roman" w:hAnsi="Arial" w:cs="Arial"/>
              </w:rPr>
            </w:pPr>
            <w:proofErr w:type="spellStart"/>
            <w:r>
              <w:rPr>
                <w:rFonts w:ascii="Arial" w:eastAsia="Times New Roman" w:hAnsi="Arial" w:cs="Arial"/>
              </w:rPr>
              <w:t>A_Materials</w:t>
            </w:r>
            <w:proofErr w:type="spellEnd"/>
            <w:r>
              <w:rPr>
                <w:rFonts w:ascii="Arial" w:eastAsia="Times New Roman" w:hAnsi="Arial" w:cs="Arial"/>
              </w:rPr>
              <w:t xml:space="preserve"> and Finishes</w:t>
            </w:r>
          </w:p>
        </w:tc>
        <w:tc>
          <w:tcPr>
            <w:tcW w:w="1793" w:type="dxa"/>
          </w:tcPr>
          <w:p w14:paraId="0FF7FC00" w14:textId="77777777" w:rsidR="00256634" w:rsidRDefault="00256634" w:rsidP="00424F0A">
            <w:pPr>
              <w:spacing w:after="0" w:line="240" w:lineRule="auto"/>
              <w:rPr>
                <w:rFonts w:ascii="Arial" w:eastAsia="Times New Roman" w:hAnsi="Arial" w:cs="Arial"/>
              </w:rPr>
            </w:pPr>
            <w:proofErr w:type="spellStart"/>
            <w:r>
              <w:rPr>
                <w:rFonts w:ascii="Arial" w:eastAsia="Times New Roman" w:hAnsi="Arial" w:cs="Arial"/>
              </w:rPr>
              <w:t>Altis</w:t>
            </w:r>
            <w:proofErr w:type="spellEnd"/>
          </w:p>
        </w:tc>
        <w:tc>
          <w:tcPr>
            <w:tcW w:w="1552" w:type="dxa"/>
          </w:tcPr>
          <w:p w14:paraId="378B3450" w14:textId="77777777" w:rsidR="00256634" w:rsidRDefault="00256634" w:rsidP="00424F0A">
            <w:pPr>
              <w:spacing w:after="0" w:line="240" w:lineRule="auto"/>
              <w:rPr>
                <w:rFonts w:ascii="Arial" w:eastAsia="Times New Roman" w:hAnsi="Arial" w:cs="Arial"/>
              </w:rPr>
            </w:pPr>
            <w:r>
              <w:rPr>
                <w:rFonts w:ascii="Arial" w:eastAsia="Times New Roman" w:hAnsi="Arial" w:cs="Arial"/>
              </w:rPr>
              <w:t>19.11.20</w:t>
            </w:r>
          </w:p>
        </w:tc>
      </w:tr>
      <w:tr w:rsidR="00256634" w:rsidRPr="00806E5A" w14:paraId="4B4D8425" w14:textId="77777777" w:rsidTr="007C7AB5">
        <w:trPr>
          <w:trHeight w:val="208"/>
        </w:trPr>
        <w:tc>
          <w:tcPr>
            <w:tcW w:w="1948" w:type="dxa"/>
          </w:tcPr>
          <w:p w14:paraId="4F10D3F4" w14:textId="77777777" w:rsidR="00256634" w:rsidRDefault="00256634" w:rsidP="00760C5B">
            <w:pPr>
              <w:spacing w:after="0" w:line="240" w:lineRule="auto"/>
              <w:rPr>
                <w:rFonts w:ascii="Arial" w:eastAsia="Times New Roman" w:hAnsi="Arial" w:cs="Arial"/>
              </w:rPr>
            </w:pPr>
            <w:r>
              <w:rPr>
                <w:rFonts w:ascii="Arial" w:eastAsia="Times New Roman" w:hAnsi="Arial" w:cs="Arial"/>
              </w:rPr>
              <w:t>L001 Issue 01</w:t>
            </w:r>
          </w:p>
        </w:tc>
        <w:tc>
          <w:tcPr>
            <w:tcW w:w="2011" w:type="dxa"/>
          </w:tcPr>
          <w:p w14:paraId="53A01AC5" w14:textId="77777777" w:rsidR="00256634" w:rsidRDefault="00256634" w:rsidP="00424F0A">
            <w:pPr>
              <w:spacing w:after="0" w:line="240" w:lineRule="auto"/>
              <w:rPr>
                <w:rFonts w:ascii="Arial" w:eastAsia="Times New Roman" w:hAnsi="Arial" w:cs="Arial"/>
              </w:rPr>
            </w:pPr>
            <w:r>
              <w:rPr>
                <w:rFonts w:ascii="Arial" w:eastAsia="Times New Roman" w:hAnsi="Arial" w:cs="Arial"/>
              </w:rPr>
              <w:t>Legend</w:t>
            </w:r>
          </w:p>
        </w:tc>
        <w:tc>
          <w:tcPr>
            <w:tcW w:w="1793" w:type="dxa"/>
          </w:tcPr>
          <w:p w14:paraId="402FDD52" w14:textId="77777777" w:rsidR="00256634" w:rsidRDefault="00256634"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074A5FE5" w14:textId="77777777" w:rsidR="00256634" w:rsidRDefault="00256634" w:rsidP="00424F0A">
            <w:pPr>
              <w:spacing w:after="0" w:line="240" w:lineRule="auto"/>
              <w:rPr>
                <w:rFonts w:ascii="Arial" w:eastAsia="Times New Roman" w:hAnsi="Arial" w:cs="Arial"/>
              </w:rPr>
            </w:pPr>
            <w:r>
              <w:rPr>
                <w:rFonts w:ascii="Arial" w:eastAsia="Times New Roman" w:hAnsi="Arial" w:cs="Arial"/>
              </w:rPr>
              <w:t>24.03.20</w:t>
            </w:r>
          </w:p>
        </w:tc>
      </w:tr>
      <w:tr w:rsidR="00256634" w:rsidRPr="00806E5A" w14:paraId="36C4AD7E" w14:textId="77777777" w:rsidTr="007C7AB5">
        <w:trPr>
          <w:trHeight w:val="208"/>
        </w:trPr>
        <w:tc>
          <w:tcPr>
            <w:tcW w:w="1948" w:type="dxa"/>
          </w:tcPr>
          <w:p w14:paraId="77D362DE" w14:textId="77777777" w:rsidR="00256634" w:rsidRDefault="00256634" w:rsidP="00760C5B">
            <w:pPr>
              <w:spacing w:after="0" w:line="240" w:lineRule="auto"/>
              <w:rPr>
                <w:rFonts w:ascii="Arial" w:eastAsia="Times New Roman" w:hAnsi="Arial" w:cs="Arial"/>
              </w:rPr>
            </w:pPr>
            <w:r>
              <w:rPr>
                <w:rFonts w:ascii="Arial" w:eastAsia="Times New Roman" w:hAnsi="Arial" w:cs="Arial"/>
              </w:rPr>
              <w:t>L002 Issue 01</w:t>
            </w:r>
          </w:p>
        </w:tc>
        <w:tc>
          <w:tcPr>
            <w:tcW w:w="2011" w:type="dxa"/>
          </w:tcPr>
          <w:p w14:paraId="0384E047" w14:textId="77777777" w:rsidR="00256634" w:rsidRDefault="00256634" w:rsidP="00424F0A">
            <w:pPr>
              <w:spacing w:after="0" w:line="240" w:lineRule="auto"/>
              <w:rPr>
                <w:rFonts w:ascii="Arial" w:eastAsia="Times New Roman" w:hAnsi="Arial" w:cs="Arial"/>
              </w:rPr>
            </w:pPr>
            <w:r>
              <w:rPr>
                <w:rFonts w:ascii="Arial" w:eastAsia="Times New Roman" w:hAnsi="Arial" w:cs="Arial"/>
              </w:rPr>
              <w:t>Materials and finishes schedule</w:t>
            </w:r>
          </w:p>
        </w:tc>
        <w:tc>
          <w:tcPr>
            <w:tcW w:w="1793" w:type="dxa"/>
          </w:tcPr>
          <w:p w14:paraId="1B9CC090" w14:textId="77777777" w:rsidR="00256634" w:rsidRDefault="00256634"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679413B3" w14:textId="77777777" w:rsidR="00256634" w:rsidRDefault="00256634" w:rsidP="00424F0A">
            <w:pPr>
              <w:spacing w:after="0" w:line="240" w:lineRule="auto"/>
              <w:rPr>
                <w:rFonts w:ascii="Arial" w:eastAsia="Times New Roman" w:hAnsi="Arial" w:cs="Arial"/>
              </w:rPr>
            </w:pPr>
            <w:r>
              <w:rPr>
                <w:rFonts w:ascii="Arial" w:eastAsia="Times New Roman" w:hAnsi="Arial" w:cs="Arial"/>
              </w:rPr>
              <w:t>24.03.20</w:t>
            </w:r>
          </w:p>
        </w:tc>
      </w:tr>
      <w:tr w:rsidR="00256634" w:rsidRPr="00806E5A" w14:paraId="05770347" w14:textId="77777777" w:rsidTr="007C7AB5">
        <w:trPr>
          <w:trHeight w:val="208"/>
        </w:trPr>
        <w:tc>
          <w:tcPr>
            <w:tcW w:w="1948" w:type="dxa"/>
          </w:tcPr>
          <w:p w14:paraId="32409118" w14:textId="77777777" w:rsidR="00256634" w:rsidRDefault="00256634" w:rsidP="00760C5B">
            <w:pPr>
              <w:spacing w:after="0" w:line="240" w:lineRule="auto"/>
              <w:rPr>
                <w:rFonts w:ascii="Arial" w:eastAsia="Times New Roman" w:hAnsi="Arial" w:cs="Arial"/>
              </w:rPr>
            </w:pPr>
            <w:r>
              <w:rPr>
                <w:rFonts w:ascii="Arial" w:eastAsia="Times New Roman" w:hAnsi="Arial" w:cs="Arial"/>
              </w:rPr>
              <w:t>L003 Issue 01</w:t>
            </w:r>
          </w:p>
        </w:tc>
        <w:tc>
          <w:tcPr>
            <w:tcW w:w="2011" w:type="dxa"/>
          </w:tcPr>
          <w:p w14:paraId="720B02C8" w14:textId="77777777" w:rsidR="00256634" w:rsidRDefault="00256634" w:rsidP="00424F0A">
            <w:pPr>
              <w:spacing w:after="0" w:line="240" w:lineRule="auto"/>
              <w:rPr>
                <w:rFonts w:ascii="Arial" w:eastAsia="Times New Roman" w:hAnsi="Arial" w:cs="Arial"/>
              </w:rPr>
            </w:pPr>
            <w:r>
              <w:rPr>
                <w:rFonts w:ascii="Arial" w:eastAsia="Times New Roman" w:hAnsi="Arial" w:cs="Arial"/>
              </w:rPr>
              <w:t>Materials and finishes schedule</w:t>
            </w:r>
          </w:p>
        </w:tc>
        <w:tc>
          <w:tcPr>
            <w:tcW w:w="1793" w:type="dxa"/>
          </w:tcPr>
          <w:p w14:paraId="2B76B449" w14:textId="77777777" w:rsidR="00256634" w:rsidRDefault="00256634"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03EF114A" w14:textId="77777777" w:rsidR="00256634" w:rsidRDefault="00256634" w:rsidP="00424F0A">
            <w:pPr>
              <w:spacing w:after="0" w:line="240" w:lineRule="auto"/>
              <w:rPr>
                <w:rFonts w:ascii="Arial" w:eastAsia="Times New Roman" w:hAnsi="Arial" w:cs="Arial"/>
              </w:rPr>
            </w:pPr>
            <w:r>
              <w:rPr>
                <w:rFonts w:ascii="Arial" w:eastAsia="Times New Roman" w:hAnsi="Arial" w:cs="Arial"/>
              </w:rPr>
              <w:t>24.03.20</w:t>
            </w:r>
          </w:p>
        </w:tc>
      </w:tr>
      <w:tr w:rsidR="00256634" w:rsidRPr="00806E5A" w14:paraId="3E32134D" w14:textId="77777777" w:rsidTr="007C7AB5">
        <w:trPr>
          <w:trHeight w:val="208"/>
        </w:trPr>
        <w:tc>
          <w:tcPr>
            <w:tcW w:w="1948" w:type="dxa"/>
          </w:tcPr>
          <w:p w14:paraId="41C56188" w14:textId="77777777" w:rsidR="00256634" w:rsidRDefault="00256634" w:rsidP="00760C5B">
            <w:pPr>
              <w:spacing w:after="0" w:line="240" w:lineRule="auto"/>
              <w:rPr>
                <w:rFonts w:ascii="Arial" w:eastAsia="Times New Roman" w:hAnsi="Arial" w:cs="Arial"/>
              </w:rPr>
            </w:pPr>
            <w:r>
              <w:rPr>
                <w:rFonts w:ascii="Arial" w:eastAsia="Times New Roman" w:hAnsi="Arial" w:cs="Arial"/>
              </w:rPr>
              <w:t>L004 Issue 02</w:t>
            </w:r>
          </w:p>
        </w:tc>
        <w:tc>
          <w:tcPr>
            <w:tcW w:w="2011" w:type="dxa"/>
          </w:tcPr>
          <w:p w14:paraId="4C3B74B9" w14:textId="77777777" w:rsidR="00256634" w:rsidRDefault="00256634" w:rsidP="00424F0A">
            <w:pPr>
              <w:spacing w:after="0" w:line="240" w:lineRule="auto"/>
              <w:rPr>
                <w:rFonts w:ascii="Arial" w:eastAsia="Times New Roman" w:hAnsi="Arial" w:cs="Arial"/>
              </w:rPr>
            </w:pPr>
            <w:r>
              <w:rPr>
                <w:rFonts w:ascii="Arial" w:eastAsia="Times New Roman" w:hAnsi="Arial" w:cs="Arial"/>
              </w:rPr>
              <w:t>Master Plant Schedule</w:t>
            </w:r>
          </w:p>
        </w:tc>
        <w:tc>
          <w:tcPr>
            <w:tcW w:w="1793" w:type="dxa"/>
          </w:tcPr>
          <w:p w14:paraId="1FF9C0A4" w14:textId="77777777" w:rsidR="00256634" w:rsidRDefault="00256634"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4B60087A" w14:textId="77777777" w:rsidR="00256634" w:rsidRDefault="00256634" w:rsidP="00424F0A">
            <w:pPr>
              <w:spacing w:after="0" w:line="240" w:lineRule="auto"/>
              <w:rPr>
                <w:rFonts w:ascii="Arial" w:eastAsia="Times New Roman" w:hAnsi="Arial" w:cs="Arial"/>
              </w:rPr>
            </w:pPr>
            <w:r>
              <w:rPr>
                <w:rFonts w:ascii="Arial" w:eastAsia="Times New Roman" w:hAnsi="Arial" w:cs="Arial"/>
              </w:rPr>
              <w:t>21.08.20</w:t>
            </w:r>
          </w:p>
        </w:tc>
      </w:tr>
      <w:tr w:rsidR="00256634" w:rsidRPr="00806E5A" w14:paraId="02BF5B8E" w14:textId="77777777" w:rsidTr="007C7AB5">
        <w:trPr>
          <w:trHeight w:val="208"/>
        </w:trPr>
        <w:tc>
          <w:tcPr>
            <w:tcW w:w="1948" w:type="dxa"/>
          </w:tcPr>
          <w:p w14:paraId="221B48CA" w14:textId="77777777" w:rsidR="00256634" w:rsidRDefault="00D06CDC" w:rsidP="00760C5B">
            <w:pPr>
              <w:spacing w:after="0" w:line="240" w:lineRule="auto"/>
              <w:rPr>
                <w:rFonts w:ascii="Arial" w:eastAsia="Times New Roman" w:hAnsi="Arial" w:cs="Arial"/>
              </w:rPr>
            </w:pPr>
            <w:r>
              <w:rPr>
                <w:rFonts w:ascii="Arial" w:eastAsia="Times New Roman" w:hAnsi="Arial" w:cs="Arial"/>
              </w:rPr>
              <w:t>L005 Issue 02</w:t>
            </w:r>
          </w:p>
        </w:tc>
        <w:tc>
          <w:tcPr>
            <w:tcW w:w="2011" w:type="dxa"/>
          </w:tcPr>
          <w:p w14:paraId="0BC442BB" w14:textId="77777777" w:rsidR="00256634" w:rsidRDefault="00D06CDC" w:rsidP="00424F0A">
            <w:pPr>
              <w:spacing w:after="0" w:line="240" w:lineRule="auto"/>
              <w:rPr>
                <w:rFonts w:ascii="Arial" w:eastAsia="Times New Roman" w:hAnsi="Arial" w:cs="Arial"/>
              </w:rPr>
            </w:pPr>
            <w:r>
              <w:rPr>
                <w:rFonts w:ascii="Arial" w:eastAsia="Times New Roman" w:hAnsi="Arial" w:cs="Arial"/>
              </w:rPr>
              <w:t>Site Plan Precinct C</w:t>
            </w:r>
          </w:p>
        </w:tc>
        <w:tc>
          <w:tcPr>
            <w:tcW w:w="1793" w:type="dxa"/>
          </w:tcPr>
          <w:p w14:paraId="0340AF24" w14:textId="77777777" w:rsidR="00256634" w:rsidRDefault="00D06CDC"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638BBC30" w14:textId="77777777" w:rsidR="00256634" w:rsidRDefault="00D06CDC" w:rsidP="00424F0A">
            <w:pPr>
              <w:spacing w:after="0" w:line="240" w:lineRule="auto"/>
              <w:rPr>
                <w:rFonts w:ascii="Arial" w:eastAsia="Times New Roman" w:hAnsi="Arial" w:cs="Arial"/>
              </w:rPr>
            </w:pPr>
            <w:r>
              <w:rPr>
                <w:rFonts w:ascii="Arial" w:eastAsia="Times New Roman" w:hAnsi="Arial" w:cs="Arial"/>
              </w:rPr>
              <w:t>21.08.20</w:t>
            </w:r>
          </w:p>
        </w:tc>
      </w:tr>
      <w:tr w:rsidR="00256634" w:rsidRPr="00806E5A" w14:paraId="0F0D1D87" w14:textId="77777777" w:rsidTr="007C7AB5">
        <w:trPr>
          <w:trHeight w:val="208"/>
        </w:trPr>
        <w:tc>
          <w:tcPr>
            <w:tcW w:w="1948" w:type="dxa"/>
          </w:tcPr>
          <w:p w14:paraId="0228001A" w14:textId="77777777" w:rsidR="00256634" w:rsidRDefault="00D06CDC" w:rsidP="00760C5B">
            <w:pPr>
              <w:spacing w:after="0" w:line="240" w:lineRule="auto"/>
              <w:rPr>
                <w:rFonts w:ascii="Arial" w:eastAsia="Times New Roman" w:hAnsi="Arial" w:cs="Arial"/>
              </w:rPr>
            </w:pPr>
            <w:r>
              <w:rPr>
                <w:rFonts w:ascii="Arial" w:eastAsia="Times New Roman" w:hAnsi="Arial" w:cs="Arial"/>
              </w:rPr>
              <w:t>L100 Issue 01</w:t>
            </w:r>
          </w:p>
        </w:tc>
        <w:tc>
          <w:tcPr>
            <w:tcW w:w="2011" w:type="dxa"/>
          </w:tcPr>
          <w:p w14:paraId="53988AB0" w14:textId="77777777" w:rsidR="00256634" w:rsidRDefault="00D06CDC" w:rsidP="00424F0A">
            <w:pPr>
              <w:spacing w:after="0" w:line="240" w:lineRule="auto"/>
              <w:rPr>
                <w:rFonts w:ascii="Arial" w:eastAsia="Times New Roman" w:hAnsi="Arial" w:cs="Arial"/>
              </w:rPr>
            </w:pPr>
            <w:r>
              <w:rPr>
                <w:rFonts w:ascii="Arial" w:eastAsia="Times New Roman" w:hAnsi="Arial" w:cs="Arial"/>
              </w:rPr>
              <w:t>Surface Finishes and Materials: High Street</w:t>
            </w:r>
          </w:p>
        </w:tc>
        <w:tc>
          <w:tcPr>
            <w:tcW w:w="1793" w:type="dxa"/>
          </w:tcPr>
          <w:p w14:paraId="1E0D56FB" w14:textId="77777777" w:rsidR="00256634" w:rsidRDefault="00D06CDC"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00CE8D3D" w14:textId="77777777" w:rsidR="00256634" w:rsidRDefault="00D06CDC" w:rsidP="00424F0A">
            <w:pPr>
              <w:spacing w:after="0" w:line="240" w:lineRule="auto"/>
              <w:rPr>
                <w:rFonts w:ascii="Arial" w:eastAsia="Times New Roman" w:hAnsi="Arial" w:cs="Arial"/>
              </w:rPr>
            </w:pPr>
            <w:r>
              <w:rPr>
                <w:rFonts w:ascii="Arial" w:eastAsia="Times New Roman" w:hAnsi="Arial" w:cs="Arial"/>
              </w:rPr>
              <w:t>20.03.20</w:t>
            </w:r>
          </w:p>
        </w:tc>
      </w:tr>
      <w:tr w:rsidR="00256634" w:rsidRPr="00806E5A" w14:paraId="756E8ADF" w14:textId="77777777" w:rsidTr="007C7AB5">
        <w:trPr>
          <w:trHeight w:val="208"/>
        </w:trPr>
        <w:tc>
          <w:tcPr>
            <w:tcW w:w="1948" w:type="dxa"/>
          </w:tcPr>
          <w:p w14:paraId="053278A6" w14:textId="77777777" w:rsidR="00256634" w:rsidRDefault="00D06CDC" w:rsidP="00760C5B">
            <w:pPr>
              <w:spacing w:after="0" w:line="240" w:lineRule="auto"/>
              <w:rPr>
                <w:rFonts w:ascii="Arial" w:eastAsia="Times New Roman" w:hAnsi="Arial" w:cs="Arial"/>
              </w:rPr>
            </w:pPr>
            <w:r>
              <w:rPr>
                <w:rFonts w:ascii="Arial" w:eastAsia="Times New Roman" w:hAnsi="Arial" w:cs="Arial"/>
              </w:rPr>
              <w:t>L101 Issue 01</w:t>
            </w:r>
          </w:p>
        </w:tc>
        <w:tc>
          <w:tcPr>
            <w:tcW w:w="2011" w:type="dxa"/>
          </w:tcPr>
          <w:p w14:paraId="7C4B248C" w14:textId="77777777" w:rsidR="00256634" w:rsidRDefault="00D06CDC" w:rsidP="00424F0A">
            <w:pPr>
              <w:spacing w:after="0" w:line="240" w:lineRule="auto"/>
              <w:rPr>
                <w:rFonts w:ascii="Arial" w:eastAsia="Times New Roman" w:hAnsi="Arial" w:cs="Arial"/>
              </w:rPr>
            </w:pPr>
            <w:r>
              <w:rPr>
                <w:rFonts w:ascii="Arial" w:eastAsia="Times New Roman" w:hAnsi="Arial" w:cs="Arial"/>
              </w:rPr>
              <w:t>Surface Finishes and Materials: Village Grove</w:t>
            </w:r>
          </w:p>
        </w:tc>
        <w:tc>
          <w:tcPr>
            <w:tcW w:w="1793" w:type="dxa"/>
          </w:tcPr>
          <w:p w14:paraId="69C605CE" w14:textId="77777777" w:rsidR="00256634" w:rsidRDefault="00D06CDC"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6CD9AA7E" w14:textId="77777777" w:rsidR="00256634" w:rsidRDefault="00D06CDC" w:rsidP="00424F0A">
            <w:pPr>
              <w:spacing w:after="0" w:line="240" w:lineRule="auto"/>
              <w:rPr>
                <w:rFonts w:ascii="Arial" w:eastAsia="Times New Roman" w:hAnsi="Arial" w:cs="Arial"/>
              </w:rPr>
            </w:pPr>
            <w:r>
              <w:rPr>
                <w:rFonts w:ascii="Arial" w:eastAsia="Times New Roman" w:hAnsi="Arial" w:cs="Arial"/>
              </w:rPr>
              <w:t>20.03.20</w:t>
            </w:r>
          </w:p>
        </w:tc>
      </w:tr>
      <w:tr w:rsidR="00256634" w:rsidRPr="00806E5A" w14:paraId="089C1E00" w14:textId="77777777" w:rsidTr="007C7AB5">
        <w:trPr>
          <w:trHeight w:val="208"/>
        </w:trPr>
        <w:tc>
          <w:tcPr>
            <w:tcW w:w="1948" w:type="dxa"/>
          </w:tcPr>
          <w:p w14:paraId="2CD28AD1" w14:textId="77777777" w:rsidR="00256634" w:rsidRDefault="00D06CDC" w:rsidP="00760C5B">
            <w:pPr>
              <w:spacing w:after="0" w:line="240" w:lineRule="auto"/>
              <w:rPr>
                <w:rFonts w:ascii="Arial" w:eastAsia="Times New Roman" w:hAnsi="Arial" w:cs="Arial"/>
              </w:rPr>
            </w:pPr>
            <w:r>
              <w:rPr>
                <w:rFonts w:ascii="Arial" w:eastAsia="Times New Roman" w:hAnsi="Arial" w:cs="Arial"/>
              </w:rPr>
              <w:lastRenderedPageBreak/>
              <w:t>L102 Issue 01</w:t>
            </w:r>
          </w:p>
        </w:tc>
        <w:tc>
          <w:tcPr>
            <w:tcW w:w="2011" w:type="dxa"/>
          </w:tcPr>
          <w:p w14:paraId="24244CDE" w14:textId="77777777" w:rsidR="00256634" w:rsidRDefault="00D06CDC" w:rsidP="00424F0A">
            <w:pPr>
              <w:spacing w:after="0" w:line="240" w:lineRule="auto"/>
              <w:rPr>
                <w:rFonts w:ascii="Arial" w:eastAsia="Times New Roman" w:hAnsi="Arial" w:cs="Arial"/>
              </w:rPr>
            </w:pPr>
            <w:r>
              <w:rPr>
                <w:rFonts w:ascii="Arial" w:eastAsia="Times New Roman" w:hAnsi="Arial" w:cs="Arial"/>
              </w:rPr>
              <w:t>Surface Finishes and Materials: Playground</w:t>
            </w:r>
          </w:p>
        </w:tc>
        <w:tc>
          <w:tcPr>
            <w:tcW w:w="1793" w:type="dxa"/>
          </w:tcPr>
          <w:p w14:paraId="1FA5AB6E" w14:textId="77777777" w:rsidR="00256634" w:rsidRDefault="00D06CDC"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31AE5914" w14:textId="77777777" w:rsidR="00256634" w:rsidRDefault="00D06CDC" w:rsidP="00424F0A">
            <w:pPr>
              <w:spacing w:after="0" w:line="240" w:lineRule="auto"/>
              <w:rPr>
                <w:rFonts w:ascii="Arial" w:eastAsia="Times New Roman" w:hAnsi="Arial" w:cs="Arial"/>
              </w:rPr>
            </w:pPr>
            <w:r>
              <w:rPr>
                <w:rFonts w:ascii="Arial" w:eastAsia="Times New Roman" w:hAnsi="Arial" w:cs="Arial"/>
              </w:rPr>
              <w:t>20.03.20</w:t>
            </w:r>
          </w:p>
        </w:tc>
      </w:tr>
      <w:tr w:rsidR="00256634" w:rsidRPr="00806E5A" w14:paraId="6B46471D" w14:textId="77777777" w:rsidTr="007C7AB5">
        <w:trPr>
          <w:trHeight w:val="208"/>
        </w:trPr>
        <w:tc>
          <w:tcPr>
            <w:tcW w:w="1948" w:type="dxa"/>
          </w:tcPr>
          <w:p w14:paraId="68378F49" w14:textId="77777777" w:rsidR="00256634" w:rsidRDefault="00D06CDC" w:rsidP="00760C5B">
            <w:pPr>
              <w:spacing w:after="0" w:line="240" w:lineRule="auto"/>
              <w:rPr>
                <w:rFonts w:ascii="Arial" w:eastAsia="Times New Roman" w:hAnsi="Arial" w:cs="Arial"/>
              </w:rPr>
            </w:pPr>
            <w:r>
              <w:rPr>
                <w:rFonts w:ascii="Arial" w:eastAsia="Times New Roman" w:hAnsi="Arial" w:cs="Arial"/>
              </w:rPr>
              <w:t>L103 Issue 02</w:t>
            </w:r>
          </w:p>
        </w:tc>
        <w:tc>
          <w:tcPr>
            <w:tcW w:w="2011" w:type="dxa"/>
          </w:tcPr>
          <w:p w14:paraId="3680C095" w14:textId="77777777" w:rsidR="00256634" w:rsidRDefault="00D06CDC" w:rsidP="00424F0A">
            <w:pPr>
              <w:spacing w:after="0" w:line="240" w:lineRule="auto"/>
              <w:rPr>
                <w:rFonts w:ascii="Arial" w:eastAsia="Times New Roman" w:hAnsi="Arial" w:cs="Arial"/>
              </w:rPr>
            </w:pPr>
            <w:r>
              <w:rPr>
                <w:rFonts w:ascii="Arial" w:eastAsia="Times New Roman" w:hAnsi="Arial" w:cs="Arial"/>
              </w:rPr>
              <w:t>Surface Finishes and Materials: Landscape Link 01</w:t>
            </w:r>
          </w:p>
        </w:tc>
        <w:tc>
          <w:tcPr>
            <w:tcW w:w="1793" w:type="dxa"/>
          </w:tcPr>
          <w:p w14:paraId="0468DE89" w14:textId="77777777" w:rsidR="00256634" w:rsidRDefault="00D06CDC"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462DEF68" w14:textId="77777777" w:rsidR="00256634" w:rsidRDefault="00D06CDC" w:rsidP="00424F0A">
            <w:pPr>
              <w:spacing w:after="0" w:line="240" w:lineRule="auto"/>
              <w:rPr>
                <w:rFonts w:ascii="Arial" w:eastAsia="Times New Roman" w:hAnsi="Arial" w:cs="Arial"/>
              </w:rPr>
            </w:pPr>
            <w:r>
              <w:rPr>
                <w:rFonts w:ascii="Arial" w:eastAsia="Times New Roman" w:hAnsi="Arial" w:cs="Arial"/>
              </w:rPr>
              <w:t>28.08.20</w:t>
            </w:r>
          </w:p>
        </w:tc>
      </w:tr>
      <w:tr w:rsidR="00256634" w:rsidRPr="00806E5A" w14:paraId="6F692D4A" w14:textId="77777777" w:rsidTr="007C7AB5">
        <w:trPr>
          <w:trHeight w:val="208"/>
        </w:trPr>
        <w:tc>
          <w:tcPr>
            <w:tcW w:w="1948" w:type="dxa"/>
          </w:tcPr>
          <w:p w14:paraId="022317AE" w14:textId="77777777" w:rsidR="00256634" w:rsidRDefault="00D06CDC" w:rsidP="00D06CDC">
            <w:pPr>
              <w:spacing w:after="0" w:line="240" w:lineRule="auto"/>
              <w:rPr>
                <w:rFonts w:ascii="Arial" w:eastAsia="Times New Roman" w:hAnsi="Arial" w:cs="Arial"/>
              </w:rPr>
            </w:pPr>
            <w:r>
              <w:rPr>
                <w:rFonts w:ascii="Arial" w:eastAsia="Times New Roman" w:hAnsi="Arial" w:cs="Arial"/>
              </w:rPr>
              <w:t>L104 Issue 01</w:t>
            </w:r>
          </w:p>
        </w:tc>
        <w:tc>
          <w:tcPr>
            <w:tcW w:w="2011" w:type="dxa"/>
          </w:tcPr>
          <w:p w14:paraId="1750104E" w14:textId="77777777" w:rsidR="00256634" w:rsidRDefault="00D06CDC" w:rsidP="00424F0A">
            <w:pPr>
              <w:spacing w:after="0" w:line="240" w:lineRule="auto"/>
              <w:rPr>
                <w:rFonts w:ascii="Arial" w:eastAsia="Times New Roman" w:hAnsi="Arial" w:cs="Arial"/>
              </w:rPr>
            </w:pPr>
            <w:r>
              <w:rPr>
                <w:rFonts w:ascii="Arial" w:eastAsia="Times New Roman" w:hAnsi="Arial" w:cs="Arial"/>
              </w:rPr>
              <w:t>Surface Finishes and Materials: Landscape Link 02</w:t>
            </w:r>
          </w:p>
        </w:tc>
        <w:tc>
          <w:tcPr>
            <w:tcW w:w="1793" w:type="dxa"/>
          </w:tcPr>
          <w:p w14:paraId="758E4C9D" w14:textId="77777777" w:rsidR="00256634" w:rsidRDefault="00D06CDC"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6F1E106E" w14:textId="77777777" w:rsidR="00256634" w:rsidRDefault="00D06CDC" w:rsidP="00424F0A">
            <w:pPr>
              <w:spacing w:after="0" w:line="240" w:lineRule="auto"/>
              <w:rPr>
                <w:rFonts w:ascii="Arial" w:eastAsia="Times New Roman" w:hAnsi="Arial" w:cs="Arial"/>
              </w:rPr>
            </w:pPr>
            <w:r>
              <w:rPr>
                <w:rFonts w:ascii="Arial" w:eastAsia="Times New Roman" w:hAnsi="Arial" w:cs="Arial"/>
              </w:rPr>
              <w:t>20.03.20</w:t>
            </w:r>
          </w:p>
        </w:tc>
      </w:tr>
      <w:tr w:rsidR="00256634" w:rsidRPr="00806E5A" w14:paraId="49ABCA01" w14:textId="77777777" w:rsidTr="007C7AB5">
        <w:trPr>
          <w:trHeight w:val="208"/>
        </w:trPr>
        <w:tc>
          <w:tcPr>
            <w:tcW w:w="1948" w:type="dxa"/>
          </w:tcPr>
          <w:p w14:paraId="30FB6E4A" w14:textId="77777777" w:rsidR="00256634" w:rsidRDefault="00D06CDC" w:rsidP="00760C5B">
            <w:pPr>
              <w:spacing w:after="0" w:line="240" w:lineRule="auto"/>
              <w:rPr>
                <w:rFonts w:ascii="Arial" w:eastAsia="Times New Roman" w:hAnsi="Arial" w:cs="Arial"/>
              </w:rPr>
            </w:pPr>
            <w:r>
              <w:rPr>
                <w:rFonts w:ascii="Arial" w:eastAsia="Times New Roman" w:hAnsi="Arial" w:cs="Arial"/>
              </w:rPr>
              <w:t>L105 Issue 02</w:t>
            </w:r>
          </w:p>
        </w:tc>
        <w:tc>
          <w:tcPr>
            <w:tcW w:w="2011" w:type="dxa"/>
          </w:tcPr>
          <w:p w14:paraId="38C2D0D8" w14:textId="77777777" w:rsidR="00256634" w:rsidRDefault="00D06CDC" w:rsidP="00424F0A">
            <w:pPr>
              <w:spacing w:after="0" w:line="240" w:lineRule="auto"/>
              <w:rPr>
                <w:rFonts w:ascii="Arial" w:eastAsia="Times New Roman" w:hAnsi="Arial" w:cs="Arial"/>
              </w:rPr>
            </w:pPr>
            <w:r>
              <w:rPr>
                <w:rFonts w:ascii="Arial" w:eastAsia="Times New Roman" w:hAnsi="Arial" w:cs="Arial"/>
              </w:rPr>
              <w:t>Surface Finishes and Materials: Landscape Link 03</w:t>
            </w:r>
          </w:p>
        </w:tc>
        <w:tc>
          <w:tcPr>
            <w:tcW w:w="1793" w:type="dxa"/>
          </w:tcPr>
          <w:p w14:paraId="24D2BEA5" w14:textId="77777777" w:rsidR="00256634" w:rsidRDefault="00D06CDC"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43E8810E" w14:textId="77777777" w:rsidR="00256634" w:rsidRDefault="00D06CDC" w:rsidP="00424F0A">
            <w:pPr>
              <w:spacing w:after="0" w:line="240" w:lineRule="auto"/>
              <w:rPr>
                <w:rFonts w:ascii="Arial" w:eastAsia="Times New Roman" w:hAnsi="Arial" w:cs="Arial"/>
              </w:rPr>
            </w:pPr>
            <w:r>
              <w:rPr>
                <w:rFonts w:ascii="Arial" w:eastAsia="Times New Roman" w:hAnsi="Arial" w:cs="Arial"/>
              </w:rPr>
              <w:t>21.08.20</w:t>
            </w:r>
          </w:p>
        </w:tc>
      </w:tr>
      <w:tr w:rsidR="00256634" w:rsidRPr="00806E5A" w14:paraId="66A4D9CE" w14:textId="77777777" w:rsidTr="007C7AB5">
        <w:trPr>
          <w:trHeight w:val="208"/>
        </w:trPr>
        <w:tc>
          <w:tcPr>
            <w:tcW w:w="1948" w:type="dxa"/>
          </w:tcPr>
          <w:p w14:paraId="5E7172FC" w14:textId="77777777" w:rsidR="00256634" w:rsidRDefault="00D06CDC" w:rsidP="00D06CDC">
            <w:pPr>
              <w:spacing w:after="0" w:line="240" w:lineRule="auto"/>
              <w:rPr>
                <w:rFonts w:ascii="Arial" w:eastAsia="Times New Roman" w:hAnsi="Arial" w:cs="Arial"/>
              </w:rPr>
            </w:pPr>
            <w:r>
              <w:rPr>
                <w:rFonts w:ascii="Arial" w:eastAsia="Times New Roman" w:hAnsi="Arial" w:cs="Arial"/>
              </w:rPr>
              <w:t>L106 Issue 02</w:t>
            </w:r>
          </w:p>
        </w:tc>
        <w:tc>
          <w:tcPr>
            <w:tcW w:w="2011" w:type="dxa"/>
          </w:tcPr>
          <w:p w14:paraId="41551998" w14:textId="77777777" w:rsidR="00256634" w:rsidRDefault="00D06CDC" w:rsidP="00424F0A">
            <w:pPr>
              <w:spacing w:after="0" w:line="240" w:lineRule="auto"/>
              <w:rPr>
                <w:rFonts w:ascii="Arial" w:eastAsia="Times New Roman" w:hAnsi="Arial" w:cs="Arial"/>
              </w:rPr>
            </w:pPr>
            <w:r>
              <w:rPr>
                <w:rFonts w:ascii="Arial" w:eastAsia="Times New Roman" w:hAnsi="Arial" w:cs="Arial"/>
              </w:rPr>
              <w:t>Surface Finishes and Materials: Green Way 01</w:t>
            </w:r>
          </w:p>
        </w:tc>
        <w:tc>
          <w:tcPr>
            <w:tcW w:w="1793" w:type="dxa"/>
          </w:tcPr>
          <w:p w14:paraId="78C3B335" w14:textId="77777777" w:rsidR="00256634" w:rsidRDefault="00D06CDC"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06BEF40A" w14:textId="77777777" w:rsidR="00256634" w:rsidRDefault="00D06CDC" w:rsidP="00424F0A">
            <w:pPr>
              <w:spacing w:after="0" w:line="240" w:lineRule="auto"/>
              <w:rPr>
                <w:rFonts w:ascii="Arial" w:eastAsia="Times New Roman" w:hAnsi="Arial" w:cs="Arial"/>
              </w:rPr>
            </w:pPr>
            <w:r>
              <w:rPr>
                <w:rFonts w:ascii="Arial" w:eastAsia="Times New Roman" w:hAnsi="Arial" w:cs="Arial"/>
              </w:rPr>
              <w:t>31.08.20</w:t>
            </w:r>
          </w:p>
        </w:tc>
      </w:tr>
      <w:tr w:rsidR="00D06CDC" w:rsidRPr="00806E5A" w14:paraId="7159128E" w14:textId="77777777" w:rsidTr="007C7AB5">
        <w:trPr>
          <w:trHeight w:val="208"/>
        </w:trPr>
        <w:tc>
          <w:tcPr>
            <w:tcW w:w="1948" w:type="dxa"/>
          </w:tcPr>
          <w:p w14:paraId="5D449A30" w14:textId="77777777" w:rsidR="00D06CDC" w:rsidRDefault="00281A65" w:rsidP="00D06CDC">
            <w:pPr>
              <w:spacing w:after="0" w:line="240" w:lineRule="auto"/>
              <w:rPr>
                <w:rFonts w:ascii="Arial" w:eastAsia="Times New Roman" w:hAnsi="Arial" w:cs="Arial"/>
              </w:rPr>
            </w:pPr>
            <w:r>
              <w:rPr>
                <w:rFonts w:ascii="Arial" w:eastAsia="Times New Roman" w:hAnsi="Arial" w:cs="Arial"/>
              </w:rPr>
              <w:t>L107 Issue 01</w:t>
            </w:r>
          </w:p>
        </w:tc>
        <w:tc>
          <w:tcPr>
            <w:tcW w:w="2011" w:type="dxa"/>
          </w:tcPr>
          <w:p w14:paraId="2BDC01EC" w14:textId="77777777" w:rsidR="00D06CDC" w:rsidRDefault="00281A65" w:rsidP="00424F0A">
            <w:pPr>
              <w:spacing w:after="0" w:line="240" w:lineRule="auto"/>
              <w:rPr>
                <w:rFonts w:ascii="Arial" w:eastAsia="Times New Roman" w:hAnsi="Arial" w:cs="Arial"/>
              </w:rPr>
            </w:pPr>
            <w:r>
              <w:rPr>
                <w:rFonts w:ascii="Arial" w:eastAsia="Times New Roman" w:hAnsi="Arial" w:cs="Arial"/>
              </w:rPr>
              <w:t>Surface Finishes and Materials: Green Way 02</w:t>
            </w:r>
          </w:p>
        </w:tc>
        <w:tc>
          <w:tcPr>
            <w:tcW w:w="1793" w:type="dxa"/>
          </w:tcPr>
          <w:p w14:paraId="32429673" w14:textId="77777777" w:rsidR="00D06CDC" w:rsidRDefault="00281A65"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3F9279D7" w14:textId="77777777" w:rsidR="00D06CDC" w:rsidRDefault="00281A65" w:rsidP="00424F0A">
            <w:pPr>
              <w:spacing w:after="0" w:line="240" w:lineRule="auto"/>
              <w:rPr>
                <w:rFonts w:ascii="Arial" w:eastAsia="Times New Roman" w:hAnsi="Arial" w:cs="Arial"/>
              </w:rPr>
            </w:pPr>
            <w:r>
              <w:rPr>
                <w:rFonts w:ascii="Arial" w:eastAsia="Times New Roman" w:hAnsi="Arial" w:cs="Arial"/>
              </w:rPr>
              <w:t>20.03.20</w:t>
            </w:r>
          </w:p>
        </w:tc>
      </w:tr>
      <w:tr w:rsidR="00D06CDC" w:rsidRPr="00806E5A" w14:paraId="334BB9F6" w14:textId="77777777" w:rsidTr="007C7AB5">
        <w:trPr>
          <w:trHeight w:val="208"/>
        </w:trPr>
        <w:tc>
          <w:tcPr>
            <w:tcW w:w="1948" w:type="dxa"/>
          </w:tcPr>
          <w:p w14:paraId="0129CF8B" w14:textId="77777777" w:rsidR="00D06CDC" w:rsidRDefault="00281A65" w:rsidP="00D06CDC">
            <w:pPr>
              <w:spacing w:after="0" w:line="240" w:lineRule="auto"/>
              <w:rPr>
                <w:rFonts w:ascii="Arial" w:eastAsia="Times New Roman" w:hAnsi="Arial" w:cs="Arial"/>
              </w:rPr>
            </w:pPr>
            <w:r>
              <w:rPr>
                <w:rFonts w:ascii="Arial" w:eastAsia="Times New Roman" w:hAnsi="Arial" w:cs="Arial"/>
              </w:rPr>
              <w:t>L108 Issue 02</w:t>
            </w:r>
          </w:p>
        </w:tc>
        <w:tc>
          <w:tcPr>
            <w:tcW w:w="2011" w:type="dxa"/>
          </w:tcPr>
          <w:p w14:paraId="3C0BC803" w14:textId="77777777" w:rsidR="00D06CDC" w:rsidRDefault="00281A65" w:rsidP="00424F0A">
            <w:pPr>
              <w:spacing w:after="0" w:line="240" w:lineRule="auto"/>
              <w:rPr>
                <w:rFonts w:ascii="Arial" w:eastAsia="Times New Roman" w:hAnsi="Arial" w:cs="Arial"/>
              </w:rPr>
            </w:pPr>
            <w:r>
              <w:rPr>
                <w:rFonts w:ascii="Arial" w:eastAsia="Times New Roman" w:hAnsi="Arial" w:cs="Arial"/>
              </w:rPr>
              <w:t>Surface Finishes and Materials: Green Way 03</w:t>
            </w:r>
          </w:p>
        </w:tc>
        <w:tc>
          <w:tcPr>
            <w:tcW w:w="1793" w:type="dxa"/>
          </w:tcPr>
          <w:p w14:paraId="2B04DDA1" w14:textId="77777777" w:rsidR="00D06CDC" w:rsidRDefault="00281A65"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74B733D0" w14:textId="77777777" w:rsidR="00D06CDC" w:rsidRDefault="00281A65" w:rsidP="00424F0A">
            <w:pPr>
              <w:spacing w:after="0" w:line="240" w:lineRule="auto"/>
              <w:rPr>
                <w:rFonts w:ascii="Arial" w:eastAsia="Times New Roman" w:hAnsi="Arial" w:cs="Arial"/>
              </w:rPr>
            </w:pPr>
            <w:r>
              <w:rPr>
                <w:rFonts w:ascii="Arial" w:eastAsia="Times New Roman" w:hAnsi="Arial" w:cs="Arial"/>
              </w:rPr>
              <w:t>21.08.20</w:t>
            </w:r>
          </w:p>
        </w:tc>
      </w:tr>
      <w:tr w:rsidR="00D06CDC" w:rsidRPr="00806E5A" w14:paraId="407726A0" w14:textId="77777777" w:rsidTr="007C7AB5">
        <w:trPr>
          <w:trHeight w:val="208"/>
        </w:trPr>
        <w:tc>
          <w:tcPr>
            <w:tcW w:w="1948" w:type="dxa"/>
          </w:tcPr>
          <w:p w14:paraId="7B29CE88" w14:textId="77777777" w:rsidR="00D06CDC" w:rsidRDefault="00281A65" w:rsidP="00D06CDC">
            <w:pPr>
              <w:spacing w:after="0" w:line="240" w:lineRule="auto"/>
              <w:rPr>
                <w:rFonts w:ascii="Arial" w:eastAsia="Times New Roman" w:hAnsi="Arial" w:cs="Arial"/>
              </w:rPr>
            </w:pPr>
            <w:r>
              <w:rPr>
                <w:rFonts w:ascii="Arial" w:eastAsia="Times New Roman" w:hAnsi="Arial" w:cs="Arial"/>
              </w:rPr>
              <w:t>L109 Issue 02</w:t>
            </w:r>
          </w:p>
        </w:tc>
        <w:tc>
          <w:tcPr>
            <w:tcW w:w="2011" w:type="dxa"/>
          </w:tcPr>
          <w:p w14:paraId="0DE53224" w14:textId="77777777" w:rsidR="00D06CDC" w:rsidRDefault="00281A65" w:rsidP="00424F0A">
            <w:pPr>
              <w:spacing w:after="0" w:line="240" w:lineRule="auto"/>
              <w:rPr>
                <w:rFonts w:ascii="Arial" w:eastAsia="Times New Roman" w:hAnsi="Arial" w:cs="Arial"/>
              </w:rPr>
            </w:pPr>
            <w:r>
              <w:rPr>
                <w:rFonts w:ascii="Arial" w:eastAsia="Times New Roman" w:hAnsi="Arial" w:cs="Arial"/>
              </w:rPr>
              <w:t>Surface Finishes and Materials: Green Way 0</w:t>
            </w:r>
            <w:r w:rsidR="00F50A00">
              <w:rPr>
                <w:rFonts w:ascii="Arial" w:eastAsia="Times New Roman" w:hAnsi="Arial" w:cs="Arial"/>
              </w:rPr>
              <w:t>4</w:t>
            </w:r>
          </w:p>
        </w:tc>
        <w:tc>
          <w:tcPr>
            <w:tcW w:w="1793" w:type="dxa"/>
          </w:tcPr>
          <w:p w14:paraId="2CC156F0" w14:textId="77777777" w:rsidR="00D06CDC" w:rsidRDefault="00281A65"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1030F016" w14:textId="77777777" w:rsidR="00D06CDC" w:rsidRDefault="00281A65" w:rsidP="00424F0A">
            <w:pPr>
              <w:spacing w:after="0" w:line="240" w:lineRule="auto"/>
              <w:rPr>
                <w:rFonts w:ascii="Arial" w:eastAsia="Times New Roman" w:hAnsi="Arial" w:cs="Arial"/>
              </w:rPr>
            </w:pPr>
            <w:r>
              <w:rPr>
                <w:rFonts w:ascii="Arial" w:eastAsia="Times New Roman" w:hAnsi="Arial" w:cs="Arial"/>
              </w:rPr>
              <w:t>21.08.20</w:t>
            </w:r>
          </w:p>
        </w:tc>
      </w:tr>
      <w:tr w:rsidR="00F50A00" w:rsidRPr="00806E5A" w14:paraId="6EFC3036" w14:textId="77777777" w:rsidTr="007C7AB5">
        <w:trPr>
          <w:trHeight w:val="208"/>
        </w:trPr>
        <w:tc>
          <w:tcPr>
            <w:tcW w:w="1948" w:type="dxa"/>
          </w:tcPr>
          <w:p w14:paraId="3611AF87" w14:textId="77777777" w:rsidR="00F50A00" w:rsidRDefault="00F50A00" w:rsidP="00D06CDC">
            <w:pPr>
              <w:spacing w:after="0" w:line="240" w:lineRule="auto"/>
              <w:rPr>
                <w:rFonts w:ascii="Arial" w:eastAsia="Times New Roman" w:hAnsi="Arial" w:cs="Arial"/>
              </w:rPr>
            </w:pPr>
            <w:r>
              <w:rPr>
                <w:rFonts w:ascii="Arial" w:eastAsia="Times New Roman" w:hAnsi="Arial" w:cs="Arial"/>
              </w:rPr>
              <w:t>L110 Issue 02</w:t>
            </w:r>
          </w:p>
        </w:tc>
        <w:tc>
          <w:tcPr>
            <w:tcW w:w="2011" w:type="dxa"/>
          </w:tcPr>
          <w:p w14:paraId="5F879AFE" w14:textId="77777777" w:rsidR="00F50A00" w:rsidRDefault="00F50A00" w:rsidP="00424F0A">
            <w:pPr>
              <w:spacing w:after="0" w:line="240" w:lineRule="auto"/>
              <w:rPr>
                <w:rFonts w:ascii="Arial" w:eastAsia="Times New Roman" w:hAnsi="Arial" w:cs="Arial"/>
              </w:rPr>
            </w:pPr>
            <w:r>
              <w:rPr>
                <w:rFonts w:ascii="Arial" w:eastAsia="Times New Roman" w:hAnsi="Arial" w:cs="Arial"/>
              </w:rPr>
              <w:t>Surface Finishes and Materials: Green Way 05</w:t>
            </w:r>
          </w:p>
        </w:tc>
        <w:tc>
          <w:tcPr>
            <w:tcW w:w="1793" w:type="dxa"/>
          </w:tcPr>
          <w:p w14:paraId="7051F104" w14:textId="77777777" w:rsidR="00F50A00" w:rsidRDefault="00F50A00"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12981221" w14:textId="77777777" w:rsidR="00F50A00" w:rsidRDefault="00F50A00" w:rsidP="00424F0A">
            <w:pPr>
              <w:spacing w:after="0" w:line="240" w:lineRule="auto"/>
              <w:rPr>
                <w:rFonts w:ascii="Arial" w:eastAsia="Times New Roman" w:hAnsi="Arial" w:cs="Arial"/>
              </w:rPr>
            </w:pPr>
            <w:r>
              <w:rPr>
                <w:rFonts w:ascii="Arial" w:eastAsia="Times New Roman" w:hAnsi="Arial" w:cs="Arial"/>
              </w:rPr>
              <w:t>21.08.20</w:t>
            </w:r>
          </w:p>
        </w:tc>
      </w:tr>
      <w:tr w:rsidR="00D06CDC" w:rsidRPr="00806E5A" w14:paraId="1D8FE73D" w14:textId="77777777" w:rsidTr="007C7AB5">
        <w:trPr>
          <w:trHeight w:val="208"/>
        </w:trPr>
        <w:tc>
          <w:tcPr>
            <w:tcW w:w="1948" w:type="dxa"/>
          </w:tcPr>
          <w:p w14:paraId="5BD2789C" w14:textId="77777777" w:rsidR="00D06CDC" w:rsidRDefault="00F50A00" w:rsidP="00D06CDC">
            <w:pPr>
              <w:spacing w:after="0" w:line="240" w:lineRule="auto"/>
              <w:rPr>
                <w:rFonts w:ascii="Arial" w:eastAsia="Times New Roman" w:hAnsi="Arial" w:cs="Arial"/>
              </w:rPr>
            </w:pPr>
            <w:r>
              <w:rPr>
                <w:rFonts w:ascii="Arial" w:eastAsia="Times New Roman" w:hAnsi="Arial" w:cs="Arial"/>
              </w:rPr>
              <w:t>L111 Issue 02</w:t>
            </w:r>
          </w:p>
        </w:tc>
        <w:tc>
          <w:tcPr>
            <w:tcW w:w="2011" w:type="dxa"/>
          </w:tcPr>
          <w:p w14:paraId="3469CF37" w14:textId="77777777" w:rsidR="00D06CDC" w:rsidRDefault="00F50A00" w:rsidP="00424F0A">
            <w:pPr>
              <w:spacing w:after="0" w:line="240" w:lineRule="auto"/>
              <w:rPr>
                <w:rFonts w:ascii="Arial" w:eastAsia="Times New Roman" w:hAnsi="Arial" w:cs="Arial"/>
              </w:rPr>
            </w:pPr>
            <w:r>
              <w:rPr>
                <w:rFonts w:ascii="Arial" w:eastAsia="Times New Roman" w:hAnsi="Arial" w:cs="Arial"/>
              </w:rPr>
              <w:t>Surface Finishes and Materials: Green Way 05</w:t>
            </w:r>
          </w:p>
        </w:tc>
        <w:tc>
          <w:tcPr>
            <w:tcW w:w="1793" w:type="dxa"/>
          </w:tcPr>
          <w:p w14:paraId="5A3F42F3" w14:textId="77777777" w:rsidR="00D06CDC" w:rsidRDefault="00F50A00"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47F8598A" w14:textId="77777777" w:rsidR="00D06CDC" w:rsidRDefault="00F50A00" w:rsidP="00424F0A">
            <w:pPr>
              <w:spacing w:after="0" w:line="240" w:lineRule="auto"/>
              <w:rPr>
                <w:rFonts w:ascii="Arial" w:eastAsia="Times New Roman" w:hAnsi="Arial" w:cs="Arial"/>
              </w:rPr>
            </w:pPr>
            <w:r>
              <w:rPr>
                <w:rFonts w:ascii="Arial" w:eastAsia="Times New Roman" w:hAnsi="Arial" w:cs="Arial"/>
              </w:rPr>
              <w:t>28.08.20</w:t>
            </w:r>
          </w:p>
        </w:tc>
      </w:tr>
      <w:tr w:rsidR="00D06CDC" w:rsidRPr="00806E5A" w14:paraId="0ACA4019" w14:textId="77777777" w:rsidTr="007C7AB5">
        <w:trPr>
          <w:trHeight w:val="208"/>
        </w:trPr>
        <w:tc>
          <w:tcPr>
            <w:tcW w:w="1948" w:type="dxa"/>
          </w:tcPr>
          <w:p w14:paraId="34A6DC6A" w14:textId="77777777" w:rsidR="00D06CDC" w:rsidRDefault="0049639B" w:rsidP="00D06CDC">
            <w:pPr>
              <w:spacing w:after="0" w:line="240" w:lineRule="auto"/>
              <w:rPr>
                <w:rFonts w:ascii="Arial" w:eastAsia="Times New Roman" w:hAnsi="Arial" w:cs="Arial"/>
              </w:rPr>
            </w:pPr>
            <w:r>
              <w:rPr>
                <w:rFonts w:ascii="Arial" w:eastAsia="Times New Roman" w:hAnsi="Arial" w:cs="Arial"/>
              </w:rPr>
              <w:t>L200 Issue 01</w:t>
            </w:r>
          </w:p>
        </w:tc>
        <w:tc>
          <w:tcPr>
            <w:tcW w:w="2011" w:type="dxa"/>
          </w:tcPr>
          <w:p w14:paraId="00628C67" w14:textId="77777777" w:rsidR="00D06CDC" w:rsidRDefault="0049639B" w:rsidP="00424F0A">
            <w:pPr>
              <w:spacing w:after="0" w:line="240" w:lineRule="auto"/>
              <w:rPr>
                <w:rFonts w:ascii="Arial" w:eastAsia="Times New Roman" w:hAnsi="Arial" w:cs="Arial"/>
              </w:rPr>
            </w:pPr>
            <w:r>
              <w:rPr>
                <w:rFonts w:ascii="Arial" w:eastAsia="Times New Roman" w:hAnsi="Arial" w:cs="Arial"/>
              </w:rPr>
              <w:t>Planting Plan High Street</w:t>
            </w:r>
          </w:p>
        </w:tc>
        <w:tc>
          <w:tcPr>
            <w:tcW w:w="1793" w:type="dxa"/>
          </w:tcPr>
          <w:p w14:paraId="5FB1003E" w14:textId="77777777" w:rsidR="00D06CDC"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2463268A" w14:textId="77777777" w:rsidR="00D06CDC" w:rsidRDefault="0049639B" w:rsidP="00424F0A">
            <w:pPr>
              <w:spacing w:after="0" w:line="240" w:lineRule="auto"/>
              <w:rPr>
                <w:rFonts w:ascii="Arial" w:eastAsia="Times New Roman" w:hAnsi="Arial" w:cs="Arial"/>
              </w:rPr>
            </w:pPr>
            <w:r>
              <w:rPr>
                <w:rFonts w:ascii="Arial" w:eastAsia="Times New Roman" w:hAnsi="Arial" w:cs="Arial"/>
              </w:rPr>
              <w:t>24.03.20</w:t>
            </w:r>
          </w:p>
        </w:tc>
      </w:tr>
      <w:tr w:rsidR="00D06CDC" w:rsidRPr="00806E5A" w14:paraId="056A17D9" w14:textId="77777777" w:rsidTr="007C7AB5">
        <w:trPr>
          <w:trHeight w:val="208"/>
        </w:trPr>
        <w:tc>
          <w:tcPr>
            <w:tcW w:w="1948" w:type="dxa"/>
          </w:tcPr>
          <w:p w14:paraId="0C09A8E5" w14:textId="77777777" w:rsidR="00D06CDC" w:rsidRDefault="0049639B" w:rsidP="0049639B">
            <w:pPr>
              <w:spacing w:after="0" w:line="240" w:lineRule="auto"/>
              <w:rPr>
                <w:rFonts w:ascii="Arial" w:eastAsia="Times New Roman" w:hAnsi="Arial" w:cs="Arial"/>
              </w:rPr>
            </w:pPr>
            <w:r>
              <w:rPr>
                <w:rFonts w:ascii="Arial" w:eastAsia="Times New Roman" w:hAnsi="Arial" w:cs="Arial"/>
              </w:rPr>
              <w:t>L201 Issue 01</w:t>
            </w:r>
          </w:p>
        </w:tc>
        <w:tc>
          <w:tcPr>
            <w:tcW w:w="2011" w:type="dxa"/>
          </w:tcPr>
          <w:p w14:paraId="69A11A4D" w14:textId="77777777" w:rsidR="00D06CDC" w:rsidRDefault="0049639B" w:rsidP="00424F0A">
            <w:pPr>
              <w:spacing w:after="0" w:line="240" w:lineRule="auto"/>
              <w:rPr>
                <w:rFonts w:ascii="Arial" w:eastAsia="Times New Roman" w:hAnsi="Arial" w:cs="Arial"/>
              </w:rPr>
            </w:pPr>
            <w:r>
              <w:rPr>
                <w:rFonts w:ascii="Arial" w:eastAsia="Times New Roman" w:hAnsi="Arial" w:cs="Arial"/>
              </w:rPr>
              <w:t>Planting Plan Village Grove</w:t>
            </w:r>
          </w:p>
        </w:tc>
        <w:tc>
          <w:tcPr>
            <w:tcW w:w="1793" w:type="dxa"/>
          </w:tcPr>
          <w:p w14:paraId="647AF641" w14:textId="77777777" w:rsidR="00D06CDC"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5C46063C" w14:textId="77777777" w:rsidR="00D06CDC" w:rsidRDefault="0049639B" w:rsidP="00424F0A">
            <w:pPr>
              <w:spacing w:after="0" w:line="240" w:lineRule="auto"/>
              <w:rPr>
                <w:rFonts w:ascii="Arial" w:eastAsia="Times New Roman" w:hAnsi="Arial" w:cs="Arial"/>
              </w:rPr>
            </w:pPr>
            <w:r>
              <w:rPr>
                <w:rFonts w:ascii="Arial" w:eastAsia="Times New Roman" w:hAnsi="Arial" w:cs="Arial"/>
              </w:rPr>
              <w:t>24.03.20</w:t>
            </w:r>
          </w:p>
        </w:tc>
      </w:tr>
      <w:tr w:rsidR="00F50A00" w:rsidRPr="00806E5A" w14:paraId="2D85430B" w14:textId="77777777" w:rsidTr="007C7AB5">
        <w:trPr>
          <w:trHeight w:val="208"/>
        </w:trPr>
        <w:tc>
          <w:tcPr>
            <w:tcW w:w="1948" w:type="dxa"/>
          </w:tcPr>
          <w:p w14:paraId="52219076" w14:textId="77777777" w:rsidR="00F50A00" w:rsidRDefault="0049639B" w:rsidP="00D06CDC">
            <w:pPr>
              <w:spacing w:after="0" w:line="240" w:lineRule="auto"/>
              <w:rPr>
                <w:rFonts w:ascii="Arial" w:eastAsia="Times New Roman" w:hAnsi="Arial" w:cs="Arial"/>
              </w:rPr>
            </w:pPr>
            <w:r>
              <w:rPr>
                <w:rFonts w:ascii="Arial" w:eastAsia="Times New Roman" w:hAnsi="Arial" w:cs="Arial"/>
              </w:rPr>
              <w:t>L202 Issue 01</w:t>
            </w:r>
          </w:p>
        </w:tc>
        <w:tc>
          <w:tcPr>
            <w:tcW w:w="2011" w:type="dxa"/>
          </w:tcPr>
          <w:p w14:paraId="6CAFD448" w14:textId="77777777" w:rsidR="00F50A00" w:rsidRDefault="0049639B" w:rsidP="00424F0A">
            <w:pPr>
              <w:spacing w:after="0" w:line="240" w:lineRule="auto"/>
              <w:rPr>
                <w:rFonts w:ascii="Arial" w:eastAsia="Times New Roman" w:hAnsi="Arial" w:cs="Arial"/>
              </w:rPr>
            </w:pPr>
            <w:r>
              <w:rPr>
                <w:rFonts w:ascii="Arial" w:eastAsia="Times New Roman" w:hAnsi="Arial" w:cs="Arial"/>
              </w:rPr>
              <w:t>Planting Plan Playground</w:t>
            </w:r>
          </w:p>
        </w:tc>
        <w:tc>
          <w:tcPr>
            <w:tcW w:w="1793" w:type="dxa"/>
          </w:tcPr>
          <w:p w14:paraId="306FD10F" w14:textId="77777777" w:rsidR="00F50A00"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4CB3EC83" w14:textId="77777777" w:rsidR="00F50A00" w:rsidRDefault="0049639B" w:rsidP="00424F0A">
            <w:pPr>
              <w:spacing w:after="0" w:line="240" w:lineRule="auto"/>
              <w:rPr>
                <w:rFonts w:ascii="Arial" w:eastAsia="Times New Roman" w:hAnsi="Arial" w:cs="Arial"/>
              </w:rPr>
            </w:pPr>
            <w:r>
              <w:rPr>
                <w:rFonts w:ascii="Arial" w:eastAsia="Times New Roman" w:hAnsi="Arial" w:cs="Arial"/>
              </w:rPr>
              <w:t>24.03.20</w:t>
            </w:r>
          </w:p>
        </w:tc>
      </w:tr>
      <w:tr w:rsidR="00F50A00" w:rsidRPr="00806E5A" w14:paraId="47139057" w14:textId="77777777" w:rsidTr="007C7AB5">
        <w:trPr>
          <w:trHeight w:val="208"/>
        </w:trPr>
        <w:tc>
          <w:tcPr>
            <w:tcW w:w="1948" w:type="dxa"/>
          </w:tcPr>
          <w:p w14:paraId="6C69D496" w14:textId="77777777" w:rsidR="00F50A00" w:rsidRDefault="0049639B" w:rsidP="00D06CDC">
            <w:pPr>
              <w:spacing w:after="0" w:line="240" w:lineRule="auto"/>
              <w:rPr>
                <w:rFonts w:ascii="Arial" w:eastAsia="Times New Roman" w:hAnsi="Arial" w:cs="Arial"/>
              </w:rPr>
            </w:pPr>
            <w:r>
              <w:rPr>
                <w:rFonts w:ascii="Arial" w:eastAsia="Times New Roman" w:hAnsi="Arial" w:cs="Arial"/>
              </w:rPr>
              <w:t>L203 Issue 01</w:t>
            </w:r>
          </w:p>
        </w:tc>
        <w:tc>
          <w:tcPr>
            <w:tcW w:w="2011" w:type="dxa"/>
          </w:tcPr>
          <w:p w14:paraId="330D654B" w14:textId="77777777" w:rsidR="00F50A00" w:rsidRDefault="0049639B" w:rsidP="00424F0A">
            <w:pPr>
              <w:spacing w:after="0" w:line="240" w:lineRule="auto"/>
              <w:rPr>
                <w:rFonts w:ascii="Arial" w:eastAsia="Times New Roman" w:hAnsi="Arial" w:cs="Arial"/>
              </w:rPr>
            </w:pPr>
            <w:r>
              <w:rPr>
                <w:rFonts w:ascii="Arial" w:eastAsia="Times New Roman" w:hAnsi="Arial" w:cs="Arial"/>
              </w:rPr>
              <w:t>Planting Plan Landscape Link 01</w:t>
            </w:r>
          </w:p>
        </w:tc>
        <w:tc>
          <w:tcPr>
            <w:tcW w:w="1793" w:type="dxa"/>
          </w:tcPr>
          <w:p w14:paraId="23F3D02E" w14:textId="77777777" w:rsidR="00F50A00"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5B8637B2" w14:textId="77777777" w:rsidR="00F50A00" w:rsidRDefault="0049639B" w:rsidP="00424F0A">
            <w:pPr>
              <w:spacing w:after="0" w:line="240" w:lineRule="auto"/>
              <w:rPr>
                <w:rFonts w:ascii="Arial" w:eastAsia="Times New Roman" w:hAnsi="Arial" w:cs="Arial"/>
              </w:rPr>
            </w:pPr>
            <w:r>
              <w:rPr>
                <w:rFonts w:ascii="Arial" w:eastAsia="Times New Roman" w:hAnsi="Arial" w:cs="Arial"/>
              </w:rPr>
              <w:t>24.03.20</w:t>
            </w:r>
          </w:p>
        </w:tc>
      </w:tr>
      <w:tr w:rsidR="00F50A00" w:rsidRPr="00806E5A" w14:paraId="435114A6" w14:textId="77777777" w:rsidTr="007C7AB5">
        <w:trPr>
          <w:trHeight w:val="208"/>
        </w:trPr>
        <w:tc>
          <w:tcPr>
            <w:tcW w:w="1948" w:type="dxa"/>
          </w:tcPr>
          <w:p w14:paraId="549529ED" w14:textId="77777777" w:rsidR="00F50A00" w:rsidRDefault="0049639B" w:rsidP="00D06CDC">
            <w:pPr>
              <w:spacing w:after="0" w:line="240" w:lineRule="auto"/>
              <w:rPr>
                <w:rFonts w:ascii="Arial" w:eastAsia="Times New Roman" w:hAnsi="Arial" w:cs="Arial"/>
              </w:rPr>
            </w:pPr>
            <w:r>
              <w:rPr>
                <w:rFonts w:ascii="Arial" w:eastAsia="Times New Roman" w:hAnsi="Arial" w:cs="Arial"/>
              </w:rPr>
              <w:t>L204 Issue 01</w:t>
            </w:r>
          </w:p>
        </w:tc>
        <w:tc>
          <w:tcPr>
            <w:tcW w:w="2011" w:type="dxa"/>
          </w:tcPr>
          <w:p w14:paraId="79765E82" w14:textId="77777777" w:rsidR="00F50A00" w:rsidRDefault="0049639B" w:rsidP="00424F0A">
            <w:pPr>
              <w:spacing w:after="0" w:line="240" w:lineRule="auto"/>
              <w:rPr>
                <w:rFonts w:ascii="Arial" w:eastAsia="Times New Roman" w:hAnsi="Arial" w:cs="Arial"/>
              </w:rPr>
            </w:pPr>
            <w:r>
              <w:rPr>
                <w:rFonts w:ascii="Arial" w:eastAsia="Times New Roman" w:hAnsi="Arial" w:cs="Arial"/>
              </w:rPr>
              <w:t>Planting Plan Landscape Link 02</w:t>
            </w:r>
          </w:p>
        </w:tc>
        <w:tc>
          <w:tcPr>
            <w:tcW w:w="1793" w:type="dxa"/>
          </w:tcPr>
          <w:p w14:paraId="4D149344" w14:textId="77777777" w:rsidR="00F50A00"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2962833A" w14:textId="77777777" w:rsidR="00F50A00" w:rsidRDefault="0049639B" w:rsidP="00424F0A">
            <w:pPr>
              <w:spacing w:after="0" w:line="240" w:lineRule="auto"/>
              <w:rPr>
                <w:rFonts w:ascii="Arial" w:eastAsia="Times New Roman" w:hAnsi="Arial" w:cs="Arial"/>
              </w:rPr>
            </w:pPr>
            <w:r>
              <w:rPr>
                <w:rFonts w:ascii="Arial" w:eastAsia="Times New Roman" w:hAnsi="Arial" w:cs="Arial"/>
              </w:rPr>
              <w:t>24.03.20</w:t>
            </w:r>
          </w:p>
        </w:tc>
      </w:tr>
      <w:tr w:rsidR="00F50A00" w:rsidRPr="00806E5A" w14:paraId="6B093345" w14:textId="77777777" w:rsidTr="007C7AB5">
        <w:trPr>
          <w:trHeight w:val="208"/>
        </w:trPr>
        <w:tc>
          <w:tcPr>
            <w:tcW w:w="1948" w:type="dxa"/>
          </w:tcPr>
          <w:p w14:paraId="1891F036" w14:textId="77777777" w:rsidR="00F50A00" w:rsidRDefault="0049639B" w:rsidP="00D06CDC">
            <w:pPr>
              <w:spacing w:after="0" w:line="240" w:lineRule="auto"/>
              <w:rPr>
                <w:rFonts w:ascii="Arial" w:eastAsia="Times New Roman" w:hAnsi="Arial" w:cs="Arial"/>
              </w:rPr>
            </w:pPr>
            <w:r>
              <w:rPr>
                <w:rFonts w:ascii="Arial" w:eastAsia="Times New Roman" w:hAnsi="Arial" w:cs="Arial"/>
              </w:rPr>
              <w:t>L205 Issue 02</w:t>
            </w:r>
          </w:p>
        </w:tc>
        <w:tc>
          <w:tcPr>
            <w:tcW w:w="2011" w:type="dxa"/>
          </w:tcPr>
          <w:p w14:paraId="31B8FB2B" w14:textId="77777777" w:rsidR="00F50A00" w:rsidRDefault="0049639B" w:rsidP="00424F0A">
            <w:pPr>
              <w:spacing w:after="0" w:line="240" w:lineRule="auto"/>
              <w:rPr>
                <w:rFonts w:ascii="Arial" w:eastAsia="Times New Roman" w:hAnsi="Arial" w:cs="Arial"/>
              </w:rPr>
            </w:pPr>
            <w:r>
              <w:rPr>
                <w:rFonts w:ascii="Arial" w:eastAsia="Times New Roman" w:hAnsi="Arial" w:cs="Arial"/>
              </w:rPr>
              <w:t>Planting Plan Landscape Link 03</w:t>
            </w:r>
          </w:p>
        </w:tc>
        <w:tc>
          <w:tcPr>
            <w:tcW w:w="1793" w:type="dxa"/>
          </w:tcPr>
          <w:p w14:paraId="20887943" w14:textId="77777777" w:rsidR="00F50A00"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2EA0D49C" w14:textId="77777777" w:rsidR="00F50A00" w:rsidRDefault="0049639B" w:rsidP="00424F0A">
            <w:pPr>
              <w:spacing w:after="0" w:line="240" w:lineRule="auto"/>
              <w:rPr>
                <w:rFonts w:ascii="Arial" w:eastAsia="Times New Roman" w:hAnsi="Arial" w:cs="Arial"/>
              </w:rPr>
            </w:pPr>
            <w:r>
              <w:rPr>
                <w:rFonts w:ascii="Arial" w:eastAsia="Times New Roman" w:hAnsi="Arial" w:cs="Arial"/>
              </w:rPr>
              <w:t>21.08.20</w:t>
            </w:r>
          </w:p>
        </w:tc>
      </w:tr>
      <w:tr w:rsidR="00F50A00" w:rsidRPr="00806E5A" w14:paraId="12F1D452" w14:textId="77777777" w:rsidTr="007C7AB5">
        <w:trPr>
          <w:trHeight w:val="208"/>
        </w:trPr>
        <w:tc>
          <w:tcPr>
            <w:tcW w:w="1948" w:type="dxa"/>
          </w:tcPr>
          <w:p w14:paraId="5B00CCA9" w14:textId="77777777" w:rsidR="00F50A00" w:rsidRDefault="0049639B" w:rsidP="00D06CDC">
            <w:pPr>
              <w:spacing w:after="0" w:line="240" w:lineRule="auto"/>
              <w:rPr>
                <w:rFonts w:ascii="Arial" w:eastAsia="Times New Roman" w:hAnsi="Arial" w:cs="Arial"/>
              </w:rPr>
            </w:pPr>
            <w:r>
              <w:rPr>
                <w:rFonts w:ascii="Arial" w:eastAsia="Times New Roman" w:hAnsi="Arial" w:cs="Arial"/>
              </w:rPr>
              <w:t>L206 Issue 01</w:t>
            </w:r>
          </w:p>
        </w:tc>
        <w:tc>
          <w:tcPr>
            <w:tcW w:w="2011" w:type="dxa"/>
          </w:tcPr>
          <w:p w14:paraId="48B84D21" w14:textId="77777777" w:rsidR="00F50A00" w:rsidRDefault="0049639B" w:rsidP="00424F0A">
            <w:pPr>
              <w:spacing w:after="0" w:line="240" w:lineRule="auto"/>
              <w:rPr>
                <w:rFonts w:ascii="Arial" w:eastAsia="Times New Roman" w:hAnsi="Arial" w:cs="Arial"/>
              </w:rPr>
            </w:pPr>
            <w:r>
              <w:rPr>
                <w:rFonts w:ascii="Arial" w:eastAsia="Times New Roman" w:hAnsi="Arial" w:cs="Arial"/>
              </w:rPr>
              <w:t>Planting Plan Green Way 01</w:t>
            </w:r>
          </w:p>
        </w:tc>
        <w:tc>
          <w:tcPr>
            <w:tcW w:w="1793" w:type="dxa"/>
          </w:tcPr>
          <w:p w14:paraId="6173CDBE" w14:textId="77777777" w:rsidR="00F50A00"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32A8DB4C" w14:textId="77777777" w:rsidR="00F50A00" w:rsidRDefault="0049639B" w:rsidP="00424F0A">
            <w:pPr>
              <w:spacing w:after="0" w:line="240" w:lineRule="auto"/>
              <w:rPr>
                <w:rFonts w:ascii="Arial" w:eastAsia="Times New Roman" w:hAnsi="Arial" w:cs="Arial"/>
              </w:rPr>
            </w:pPr>
            <w:r>
              <w:rPr>
                <w:rFonts w:ascii="Arial" w:eastAsia="Times New Roman" w:hAnsi="Arial" w:cs="Arial"/>
              </w:rPr>
              <w:t>24.03.20</w:t>
            </w:r>
          </w:p>
        </w:tc>
      </w:tr>
      <w:tr w:rsidR="00F50A00" w:rsidRPr="00806E5A" w14:paraId="547620A5" w14:textId="77777777" w:rsidTr="007C7AB5">
        <w:trPr>
          <w:trHeight w:val="208"/>
        </w:trPr>
        <w:tc>
          <w:tcPr>
            <w:tcW w:w="1948" w:type="dxa"/>
          </w:tcPr>
          <w:p w14:paraId="626AFBDE" w14:textId="77777777" w:rsidR="00F50A00" w:rsidRDefault="0049639B" w:rsidP="0049639B">
            <w:pPr>
              <w:spacing w:after="0" w:line="240" w:lineRule="auto"/>
              <w:rPr>
                <w:rFonts w:ascii="Arial" w:eastAsia="Times New Roman" w:hAnsi="Arial" w:cs="Arial"/>
              </w:rPr>
            </w:pPr>
            <w:r>
              <w:rPr>
                <w:rFonts w:ascii="Arial" w:eastAsia="Times New Roman" w:hAnsi="Arial" w:cs="Arial"/>
              </w:rPr>
              <w:t>L207 Issue 01</w:t>
            </w:r>
          </w:p>
        </w:tc>
        <w:tc>
          <w:tcPr>
            <w:tcW w:w="2011" w:type="dxa"/>
          </w:tcPr>
          <w:p w14:paraId="3D4D68B0" w14:textId="77777777" w:rsidR="00F50A00" w:rsidRDefault="0049639B" w:rsidP="00424F0A">
            <w:pPr>
              <w:spacing w:after="0" w:line="240" w:lineRule="auto"/>
              <w:rPr>
                <w:rFonts w:ascii="Arial" w:eastAsia="Times New Roman" w:hAnsi="Arial" w:cs="Arial"/>
              </w:rPr>
            </w:pPr>
            <w:r>
              <w:rPr>
                <w:rFonts w:ascii="Arial" w:eastAsia="Times New Roman" w:hAnsi="Arial" w:cs="Arial"/>
              </w:rPr>
              <w:t>Planting Plan Green Way 02</w:t>
            </w:r>
          </w:p>
        </w:tc>
        <w:tc>
          <w:tcPr>
            <w:tcW w:w="1793" w:type="dxa"/>
          </w:tcPr>
          <w:p w14:paraId="5DB5F723" w14:textId="77777777" w:rsidR="00F50A00"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28D6D355" w14:textId="77777777" w:rsidR="00F50A00" w:rsidRDefault="0049639B" w:rsidP="00424F0A">
            <w:pPr>
              <w:spacing w:after="0" w:line="240" w:lineRule="auto"/>
              <w:rPr>
                <w:rFonts w:ascii="Arial" w:eastAsia="Times New Roman" w:hAnsi="Arial" w:cs="Arial"/>
              </w:rPr>
            </w:pPr>
            <w:r>
              <w:rPr>
                <w:rFonts w:ascii="Arial" w:eastAsia="Times New Roman" w:hAnsi="Arial" w:cs="Arial"/>
              </w:rPr>
              <w:t>24.03.20</w:t>
            </w:r>
          </w:p>
        </w:tc>
      </w:tr>
      <w:tr w:rsidR="00F50A00" w:rsidRPr="00806E5A" w14:paraId="5438D0A6" w14:textId="77777777" w:rsidTr="007C7AB5">
        <w:trPr>
          <w:trHeight w:val="208"/>
        </w:trPr>
        <w:tc>
          <w:tcPr>
            <w:tcW w:w="1948" w:type="dxa"/>
          </w:tcPr>
          <w:p w14:paraId="52CF3FB1" w14:textId="77777777" w:rsidR="00F50A00" w:rsidRDefault="0049639B" w:rsidP="00D06CDC">
            <w:pPr>
              <w:spacing w:after="0" w:line="240" w:lineRule="auto"/>
              <w:rPr>
                <w:rFonts w:ascii="Arial" w:eastAsia="Times New Roman" w:hAnsi="Arial" w:cs="Arial"/>
              </w:rPr>
            </w:pPr>
            <w:r>
              <w:rPr>
                <w:rFonts w:ascii="Arial" w:eastAsia="Times New Roman" w:hAnsi="Arial" w:cs="Arial"/>
              </w:rPr>
              <w:t>L208 Issue 02</w:t>
            </w:r>
          </w:p>
        </w:tc>
        <w:tc>
          <w:tcPr>
            <w:tcW w:w="2011" w:type="dxa"/>
          </w:tcPr>
          <w:p w14:paraId="73CB5CC3" w14:textId="77777777" w:rsidR="00F50A00" w:rsidRDefault="0049639B" w:rsidP="00424F0A">
            <w:pPr>
              <w:spacing w:after="0" w:line="240" w:lineRule="auto"/>
              <w:rPr>
                <w:rFonts w:ascii="Arial" w:eastAsia="Times New Roman" w:hAnsi="Arial" w:cs="Arial"/>
              </w:rPr>
            </w:pPr>
            <w:r>
              <w:rPr>
                <w:rFonts w:ascii="Arial" w:eastAsia="Times New Roman" w:hAnsi="Arial" w:cs="Arial"/>
              </w:rPr>
              <w:t>Planting Plan Green Way 03</w:t>
            </w:r>
          </w:p>
        </w:tc>
        <w:tc>
          <w:tcPr>
            <w:tcW w:w="1793" w:type="dxa"/>
          </w:tcPr>
          <w:p w14:paraId="5BB2A185" w14:textId="77777777" w:rsidR="00F50A00"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6EEB4EBE" w14:textId="77777777" w:rsidR="00F50A00" w:rsidRDefault="0049639B" w:rsidP="00424F0A">
            <w:pPr>
              <w:spacing w:after="0" w:line="240" w:lineRule="auto"/>
              <w:rPr>
                <w:rFonts w:ascii="Arial" w:eastAsia="Times New Roman" w:hAnsi="Arial" w:cs="Arial"/>
              </w:rPr>
            </w:pPr>
            <w:r>
              <w:rPr>
                <w:rFonts w:ascii="Arial" w:eastAsia="Times New Roman" w:hAnsi="Arial" w:cs="Arial"/>
              </w:rPr>
              <w:t>21.08.20</w:t>
            </w:r>
          </w:p>
        </w:tc>
      </w:tr>
      <w:tr w:rsidR="00F50A00" w:rsidRPr="00806E5A" w14:paraId="0E670BAA" w14:textId="77777777" w:rsidTr="007C7AB5">
        <w:trPr>
          <w:trHeight w:val="208"/>
        </w:trPr>
        <w:tc>
          <w:tcPr>
            <w:tcW w:w="1948" w:type="dxa"/>
          </w:tcPr>
          <w:p w14:paraId="22A95370" w14:textId="77777777" w:rsidR="00F50A00" w:rsidRDefault="0049639B" w:rsidP="00D06CDC">
            <w:pPr>
              <w:spacing w:after="0" w:line="240" w:lineRule="auto"/>
              <w:rPr>
                <w:rFonts w:ascii="Arial" w:eastAsia="Times New Roman" w:hAnsi="Arial" w:cs="Arial"/>
              </w:rPr>
            </w:pPr>
            <w:r>
              <w:rPr>
                <w:rFonts w:ascii="Arial" w:eastAsia="Times New Roman" w:hAnsi="Arial" w:cs="Arial"/>
              </w:rPr>
              <w:lastRenderedPageBreak/>
              <w:t>L209 Issue 02</w:t>
            </w:r>
          </w:p>
        </w:tc>
        <w:tc>
          <w:tcPr>
            <w:tcW w:w="2011" w:type="dxa"/>
          </w:tcPr>
          <w:p w14:paraId="54F2AF13" w14:textId="77777777" w:rsidR="00F50A00" w:rsidRDefault="0049639B" w:rsidP="00424F0A">
            <w:pPr>
              <w:spacing w:after="0" w:line="240" w:lineRule="auto"/>
              <w:rPr>
                <w:rFonts w:ascii="Arial" w:eastAsia="Times New Roman" w:hAnsi="Arial" w:cs="Arial"/>
              </w:rPr>
            </w:pPr>
            <w:r>
              <w:rPr>
                <w:rFonts w:ascii="Arial" w:eastAsia="Times New Roman" w:hAnsi="Arial" w:cs="Arial"/>
              </w:rPr>
              <w:t>Planting Plan Green Way 04</w:t>
            </w:r>
          </w:p>
        </w:tc>
        <w:tc>
          <w:tcPr>
            <w:tcW w:w="1793" w:type="dxa"/>
          </w:tcPr>
          <w:p w14:paraId="7D335F5D" w14:textId="77777777" w:rsidR="00F50A00"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36DE6F77" w14:textId="77777777" w:rsidR="00F50A00" w:rsidRDefault="0049639B" w:rsidP="00424F0A">
            <w:pPr>
              <w:spacing w:after="0" w:line="240" w:lineRule="auto"/>
              <w:rPr>
                <w:rFonts w:ascii="Arial" w:eastAsia="Times New Roman" w:hAnsi="Arial" w:cs="Arial"/>
              </w:rPr>
            </w:pPr>
            <w:r>
              <w:rPr>
                <w:rFonts w:ascii="Arial" w:eastAsia="Times New Roman" w:hAnsi="Arial" w:cs="Arial"/>
              </w:rPr>
              <w:t>21.08.20</w:t>
            </w:r>
          </w:p>
        </w:tc>
      </w:tr>
      <w:tr w:rsidR="00F50A00" w:rsidRPr="00806E5A" w14:paraId="059B8BB2" w14:textId="77777777" w:rsidTr="007C7AB5">
        <w:trPr>
          <w:trHeight w:val="208"/>
        </w:trPr>
        <w:tc>
          <w:tcPr>
            <w:tcW w:w="1948" w:type="dxa"/>
          </w:tcPr>
          <w:p w14:paraId="22372DA9" w14:textId="77777777" w:rsidR="00F50A00" w:rsidRDefault="0049639B" w:rsidP="00D06CDC">
            <w:pPr>
              <w:spacing w:after="0" w:line="240" w:lineRule="auto"/>
              <w:rPr>
                <w:rFonts w:ascii="Arial" w:eastAsia="Times New Roman" w:hAnsi="Arial" w:cs="Arial"/>
              </w:rPr>
            </w:pPr>
            <w:r>
              <w:rPr>
                <w:rFonts w:ascii="Arial" w:eastAsia="Times New Roman" w:hAnsi="Arial" w:cs="Arial"/>
              </w:rPr>
              <w:t>L210 Issue 02</w:t>
            </w:r>
          </w:p>
        </w:tc>
        <w:tc>
          <w:tcPr>
            <w:tcW w:w="2011" w:type="dxa"/>
          </w:tcPr>
          <w:p w14:paraId="39DF6903" w14:textId="77777777" w:rsidR="00F50A00" w:rsidRDefault="0049639B" w:rsidP="00424F0A">
            <w:pPr>
              <w:spacing w:after="0" w:line="240" w:lineRule="auto"/>
              <w:rPr>
                <w:rFonts w:ascii="Arial" w:eastAsia="Times New Roman" w:hAnsi="Arial" w:cs="Arial"/>
              </w:rPr>
            </w:pPr>
            <w:r>
              <w:rPr>
                <w:rFonts w:ascii="Arial" w:eastAsia="Times New Roman" w:hAnsi="Arial" w:cs="Arial"/>
              </w:rPr>
              <w:t>Planting Plan Green Way 05</w:t>
            </w:r>
          </w:p>
        </w:tc>
        <w:tc>
          <w:tcPr>
            <w:tcW w:w="1793" w:type="dxa"/>
          </w:tcPr>
          <w:p w14:paraId="4ACC6FE8" w14:textId="77777777" w:rsidR="00F50A00" w:rsidRDefault="0049639B"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1FEDECA0" w14:textId="77777777" w:rsidR="00F50A00" w:rsidRDefault="0049639B" w:rsidP="00424F0A">
            <w:pPr>
              <w:spacing w:after="0" w:line="240" w:lineRule="auto"/>
              <w:rPr>
                <w:rFonts w:ascii="Arial" w:eastAsia="Times New Roman" w:hAnsi="Arial" w:cs="Arial"/>
              </w:rPr>
            </w:pPr>
            <w:r>
              <w:rPr>
                <w:rFonts w:ascii="Arial" w:eastAsia="Times New Roman" w:hAnsi="Arial" w:cs="Arial"/>
              </w:rPr>
              <w:t>21.08.20</w:t>
            </w:r>
          </w:p>
        </w:tc>
      </w:tr>
      <w:tr w:rsidR="00F50A00" w:rsidRPr="00806E5A" w14:paraId="3E36BB28" w14:textId="77777777" w:rsidTr="007C7AB5">
        <w:trPr>
          <w:trHeight w:val="208"/>
        </w:trPr>
        <w:tc>
          <w:tcPr>
            <w:tcW w:w="1948" w:type="dxa"/>
          </w:tcPr>
          <w:p w14:paraId="3B4AEFC6" w14:textId="77777777" w:rsidR="00F50A00" w:rsidRDefault="00F07E05" w:rsidP="00D06CDC">
            <w:pPr>
              <w:spacing w:after="0" w:line="240" w:lineRule="auto"/>
              <w:rPr>
                <w:rFonts w:ascii="Arial" w:eastAsia="Times New Roman" w:hAnsi="Arial" w:cs="Arial"/>
              </w:rPr>
            </w:pPr>
            <w:r>
              <w:rPr>
                <w:rFonts w:ascii="Arial" w:eastAsia="Times New Roman" w:hAnsi="Arial" w:cs="Arial"/>
              </w:rPr>
              <w:t>L300 Issue 01</w:t>
            </w:r>
          </w:p>
        </w:tc>
        <w:tc>
          <w:tcPr>
            <w:tcW w:w="2011" w:type="dxa"/>
          </w:tcPr>
          <w:p w14:paraId="44DD5D0A" w14:textId="77777777" w:rsidR="00F50A00" w:rsidRDefault="00F07E05" w:rsidP="00424F0A">
            <w:pPr>
              <w:spacing w:after="0" w:line="240" w:lineRule="auto"/>
              <w:rPr>
                <w:rFonts w:ascii="Arial" w:eastAsia="Times New Roman" w:hAnsi="Arial" w:cs="Arial"/>
              </w:rPr>
            </w:pPr>
            <w:r>
              <w:rPr>
                <w:rFonts w:ascii="Arial" w:eastAsia="Times New Roman" w:hAnsi="Arial" w:cs="Arial"/>
              </w:rPr>
              <w:t>Landscape Section Setout</w:t>
            </w:r>
          </w:p>
        </w:tc>
        <w:tc>
          <w:tcPr>
            <w:tcW w:w="1793" w:type="dxa"/>
          </w:tcPr>
          <w:p w14:paraId="7B4727DD" w14:textId="77777777" w:rsidR="00F50A00" w:rsidRDefault="00F07E05"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73D14451" w14:textId="77777777" w:rsidR="00F50A00" w:rsidRDefault="00F07E05"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3BBF6EFB" w14:textId="77777777" w:rsidTr="007C7AB5">
        <w:trPr>
          <w:trHeight w:val="208"/>
        </w:trPr>
        <w:tc>
          <w:tcPr>
            <w:tcW w:w="1948" w:type="dxa"/>
          </w:tcPr>
          <w:p w14:paraId="54B6BE61" w14:textId="77777777" w:rsidR="00F07E05" w:rsidRDefault="00F07E05" w:rsidP="00D06CDC">
            <w:pPr>
              <w:spacing w:after="0" w:line="240" w:lineRule="auto"/>
              <w:rPr>
                <w:rFonts w:ascii="Arial" w:eastAsia="Times New Roman" w:hAnsi="Arial" w:cs="Arial"/>
              </w:rPr>
            </w:pPr>
            <w:r>
              <w:rPr>
                <w:rFonts w:ascii="Arial" w:eastAsia="Times New Roman" w:hAnsi="Arial" w:cs="Arial"/>
              </w:rPr>
              <w:t>L301 Issue 01</w:t>
            </w:r>
          </w:p>
        </w:tc>
        <w:tc>
          <w:tcPr>
            <w:tcW w:w="2011" w:type="dxa"/>
          </w:tcPr>
          <w:p w14:paraId="01B268B5" w14:textId="77777777" w:rsidR="00F07E05" w:rsidRDefault="00F07E05" w:rsidP="00424F0A">
            <w:pPr>
              <w:spacing w:after="0" w:line="240" w:lineRule="auto"/>
              <w:rPr>
                <w:rFonts w:ascii="Arial" w:eastAsia="Times New Roman" w:hAnsi="Arial" w:cs="Arial"/>
              </w:rPr>
            </w:pPr>
            <w:r>
              <w:rPr>
                <w:rFonts w:ascii="Arial" w:eastAsia="Times New Roman" w:hAnsi="Arial" w:cs="Arial"/>
              </w:rPr>
              <w:t>Sections &amp; Elevations</w:t>
            </w:r>
          </w:p>
        </w:tc>
        <w:tc>
          <w:tcPr>
            <w:tcW w:w="1793" w:type="dxa"/>
          </w:tcPr>
          <w:p w14:paraId="34679696" w14:textId="77777777" w:rsidR="00F07E05" w:rsidRDefault="00F07E05"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0508C021" w14:textId="77777777" w:rsidR="00F07E05" w:rsidRDefault="00F07E05"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54AD794A" w14:textId="77777777" w:rsidTr="007C7AB5">
        <w:trPr>
          <w:trHeight w:val="208"/>
        </w:trPr>
        <w:tc>
          <w:tcPr>
            <w:tcW w:w="1948" w:type="dxa"/>
          </w:tcPr>
          <w:p w14:paraId="3A11677B" w14:textId="77777777" w:rsidR="00F07E05" w:rsidRDefault="00F07E05" w:rsidP="00D06CDC">
            <w:pPr>
              <w:spacing w:after="0" w:line="240" w:lineRule="auto"/>
              <w:rPr>
                <w:rFonts w:ascii="Arial" w:eastAsia="Times New Roman" w:hAnsi="Arial" w:cs="Arial"/>
              </w:rPr>
            </w:pPr>
            <w:r>
              <w:rPr>
                <w:rFonts w:ascii="Arial" w:eastAsia="Times New Roman" w:hAnsi="Arial" w:cs="Arial"/>
              </w:rPr>
              <w:t>L302 Issue 01</w:t>
            </w:r>
          </w:p>
        </w:tc>
        <w:tc>
          <w:tcPr>
            <w:tcW w:w="2011" w:type="dxa"/>
          </w:tcPr>
          <w:p w14:paraId="48BB9A6C" w14:textId="77777777" w:rsidR="00F07E05" w:rsidRDefault="001803BE" w:rsidP="00424F0A">
            <w:pPr>
              <w:spacing w:after="0" w:line="240" w:lineRule="auto"/>
              <w:rPr>
                <w:rFonts w:ascii="Arial" w:eastAsia="Times New Roman" w:hAnsi="Arial" w:cs="Arial"/>
              </w:rPr>
            </w:pPr>
            <w:r>
              <w:rPr>
                <w:rFonts w:ascii="Arial" w:eastAsia="Times New Roman" w:hAnsi="Arial" w:cs="Arial"/>
              </w:rPr>
              <w:t>Landscape Section Providence Drive</w:t>
            </w:r>
          </w:p>
        </w:tc>
        <w:tc>
          <w:tcPr>
            <w:tcW w:w="1793" w:type="dxa"/>
          </w:tcPr>
          <w:p w14:paraId="601FF8AD" w14:textId="77777777" w:rsidR="00F07E05" w:rsidRDefault="001803BE"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4593DDB6" w14:textId="77777777" w:rsidR="00F07E05" w:rsidRDefault="001803BE"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4D95056D" w14:textId="77777777" w:rsidTr="007C7AB5">
        <w:trPr>
          <w:trHeight w:val="208"/>
        </w:trPr>
        <w:tc>
          <w:tcPr>
            <w:tcW w:w="1948" w:type="dxa"/>
          </w:tcPr>
          <w:p w14:paraId="1E12F47C" w14:textId="77777777" w:rsidR="00F07E05" w:rsidRDefault="001803BE" w:rsidP="00D06CDC">
            <w:pPr>
              <w:spacing w:after="0" w:line="240" w:lineRule="auto"/>
              <w:rPr>
                <w:rFonts w:ascii="Arial" w:eastAsia="Times New Roman" w:hAnsi="Arial" w:cs="Arial"/>
              </w:rPr>
            </w:pPr>
            <w:r>
              <w:rPr>
                <w:rFonts w:ascii="Arial" w:eastAsia="Times New Roman" w:hAnsi="Arial" w:cs="Arial"/>
              </w:rPr>
              <w:t>L303 Issue 02</w:t>
            </w:r>
          </w:p>
        </w:tc>
        <w:tc>
          <w:tcPr>
            <w:tcW w:w="2011" w:type="dxa"/>
          </w:tcPr>
          <w:p w14:paraId="583A0267" w14:textId="77777777" w:rsidR="00F07E05" w:rsidRDefault="001803BE" w:rsidP="00424F0A">
            <w:pPr>
              <w:spacing w:after="0" w:line="240" w:lineRule="auto"/>
              <w:rPr>
                <w:rFonts w:ascii="Arial" w:eastAsia="Times New Roman" w:hAnsi="Arial" w:cs="Arial"/>
              </w:rPr>
            </w:pPr>
            <w:r>
              <w:rPr>
                <w:rFonts w:ascii="Arial" w:eastAsia="Times New Roman" w:hAnsi="Arial" w:cs="Arial"/>
              </w:rPr>
              <w:t>Landscape Section Green Way</w:t>
            </w:r>
          </w:p>
        </w:tc>
        <w:tc>
          <w:tcPr>
            <w:tcW w:w="1793" w:type="dxa"/>
          </w:tcPr>
          <w:p w14:paraId="447AFC97" w14:textId="77777777" w:rsidR="00F07E05" w:rsidRDefault="001803BE"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3D38F829" w14:textId="77777777" w:rsidR="00F07E05" w:rsidRDefault="001803BE" w:rsidP="00424F0A">
            <w:pPr>
              <w:spacing w:after="0" w:line="240" w:lineRule="auto"/>
              <w:rPr>
                <w:rFonts w:ascii="Arial" w:eastAsia="Times New Roman" w:hAnsi="Arial" w:cs="Arial"/>
              </w:rPr>
            </w:pPr>
            <w:r>
              <w:rPr>
                <w:rFonts w:ascii="Arial" w:eastAsia="Times New Roman" w:hAnsi="Arial" w:cs="Arial"/>
              </w:rPr>
              <w:t>04.09.20</w:t>
            </w:r>
          </w:p>
        </w:tc>
      </w:tr>
      <w:tr w:rsidR="00F07E05" w:rsidRPr="00806E5A" w14:paraId="0898918A" w14:textId="77777777" w:rsidTr="007C7AB5">
        <w:trPr>
          <w:trHeight w:val="208"/>
        </w:trPr>
        <w:tc>
          <w:tcPr>
            <w:tcW w:w="1948" w:type="dxa"/>
          </w:tcPr>
          <w:p w14:paraId="68FDF9D7" w14:textId="77777777" w:rsidR="00F07E05" w:rsidRDefault="001803BE" w:rsidP="00D06CDC">
            <w:pPr>
              <w:spacing w:after="0" w:line="240" w:lineRule="auto"/>
              <w:rPr>
                <w:rFonts w:ascii="Arial" w:eastAsia="Times New Roman" w:hAnsi="Arial" w:cs="Arial"/>
              </w:rPr>
            </w:pPr>
            <w:r>
              <w:rPr>
                <w:rFonts w:ascii="Arial" w:eastAsia="Times New Roman" w:hAnsi="Arial" w:cs="Arial"/>
              </w:rPr>
              <w:t>L304 Issue 01</w:t>
            </w:r>
          </w:p>
        </w:tc>
        <w:tc>
          <w:tcPr>
            <w:tcW w:w="2011" w:type="dxa"/>
          </w:tcPr>
          <w:p w14:paraId="7266A5BD" w14:textId="77777777" w:rsidR="00F07E05" w:rsidRDefault="001803BE" w:rsidP="00424F0A">
            <w:pPr>
              <w:spacing w:after="0" w:line="240" w:lineRule="auto"/>
              <w:rPr>
                <w:rFonts w:ascii="Arial" w:eastAsia="Times New Roman" w:hAnsi="Arial" w:cs="Arial"/>
              </w:rPr>
            </w:pPr>
            <w:r>
              <w:rPr>
                <w:rFonts w:ascii="Arial" w:eastAsia="Times New Roman" w:hAnsi="Arial" w:cs="Arial"/>
              </w:rPr>
              <w:t>Landscape Section High Street 1/2</w:t>
            </w:r>
          </w:p>
        </w:tc>
        <w:tc>
          <w:tcPr>
            <w:tcW w:w="1793" w:type="dxa"/>
          </w:tcPr>
          <w:p w14:paraId="66F12E6E" w14:textId="77777777" w:rsidR="00F07E05" w:rsidRDefault="001803BE"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4D8F2C05" w14:textId="77777777" w:rsidR="00F07E05" w:rsidRDefault="001803BE"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32C0618E" w14:textId="77777777" w:rsidTr="007C7AB5">
        <w:trPr>
          <w:trHeight w:val="208"/>
        </w:trPr>
        <w:tc>
          <w:tcPr>
            <w:tcW w:w="1948" w:type="dxa"/>
          </w:tcPr>
          <w:p w14:paraId="601406D0" w14:textId="77777777" w:rsidR="00F07E05" w:rsidRDefault="001803BE" w:rsidP="00D06CDC">
            <w:pPr>
              <w:spacing w:after="0" w:line="240" w:lineRule="auto"/>
              <w:rPr>
                <w:rFonts w:ascii="Arial" w:eastAsia="Times New Roman" w:hAnsi="Arial" w:cs="Arial"/>
              </w:rPr>
            </w:pPr>
            <w:r>
              <w:rPr>
                <w:rFonts w:ascii="Arial" w:eastAsia="Times New Roman" w:hAnsi="Arial" w:cs="Arial"/>
              </w:rPr>
              <w:t>L305 Issue 01</w:t>
            </w:r>
          </w:p>
        </w:tc>
        <w:tc>
          <w:tcPr>
            <w:tcW w:w="2011" w:type="dxa"/>
          </w:tcPr>
          <w:p w14:paraId="7B5655CA" w14:textId="77777777" w:rsidR="00F07E05" w:rsidRDefault="001803BE" w:rsidP="00424F0A">
            <w:pPr>
              <w:spacing w:after="0" w:line="240" w:lineRule="auto"/>
              <w:rPr>
                <w:rFonts w:ascii="Arial" w:eastAsia="Times New Roman" w:hAnsi="Arial" w:cs="Arial"/>
              </w:rPr>
            </w:pPr>
            <w:r>
              <w:rPr>
                <w:rFonts w:ascii="Arial" w:eastAsia="Times New Roman" w:hAnsi="Arial" w:cs="Arial"/>
              </w:rPr>
              <w:t>Landscape Section Village Grove</w:t>
            </w:r>
          </w:p>
        </w:tc>
        <w:tc>
          <w:tcPr>
            <w:tcW w:w="1793" w:type="dxa"/>
          </w:tcPr>
          <w:p w14:paraId="3A262CBB" w14:textId="77777777" w:rsidR="00F07E05" w:rsidRDefault="001803BE"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658ECFA2" w14:textId="77777777" w:rsidR="00F07E05" w:rsidRDefault="001803BE"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3C13C58F" w14:textId="77777777" w:rsidTr="007C7AB5">
        <w:trPr>
          <w:trHeight w:val="208"/>
        </w:trPr>
        <w:tc>
          <w:tcPr>
            <w:tcW w:w="1948" w:type="dxa"/>
          </w:tcPr>
          <w:p w14:paraId="196B470D" w14:textId="77777777" w:rsidR="00F07E05" w:rsidRDefault="001803BE" w:rsidP="00D06CDC">
            <w:pPr>
              <w:spacing w:after="0" w:line="240" w:lineRule="auto"/>
              <w:rPr>
                <w:rFonts w:ascii="Arial" w:eastAsia="Times New Roman" w:hAnsi="Arial" w:cs="Arial"/>
              </w:rPr>
            </w:pPr>
            <w:r>
              <w:rPr>
                <w:rFonts w:ascii="Arial" w:eastAsia="Times New Roman" w:hAnsi="Arial" w:cs="Arial"/>
              </w:rPr>
              <w:t>L306 Issue 01</w:t>
            </w:r>
          </w:p>
        </w:tc>
        <w:tc>
          <w:tcPr>
            <w:tcW w:w="2011" w:type="dxa"/>
          </w:tcPr>
          <w:p w14:paraId="4391759F" w14:textId="77777777" w:rsidR="00F07E05" w:rsidRDefault="001803BE" w:rsidP="00424F0A">
            <w:pPr>
              <w:spacing w:after="0" w:line="240" w:lineRule="auto"/>
              <w:rPr>
                <w:rFonts w:ascii="Arial" w:eastAsia="Times New Roman" w:hAnsi="Arial" w:cs="Arial"/>
              </w:rPr>
            </w:pPr>
            <w:r>
              <w:rPr>
                <w:rFonts w:ascii="Arial" w:eastAsia="Times New Roman" w:hAnsi="Arial" w:cs="Arial"/>
              </w:rPr>
              <w:t>Landscape Section Laneway 1/2</w:t>
            </w:r>
          </w:p>
        </w:tc>
        <w:tc>
          <w:tcPr>
            <w:tcW w:w="1793" w:type="dxa"/>
          </w:tcPr>
          <w:p w14:paraId="3E5A1B92" w14:textId="77777777" w:rsidR="00F07E05" w:rsidRDefault="001803BE"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21E07C78" w14:textId="77777777" w:rsidR="00F07E05" w:rsidRDefault="001803BE"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4929F392" w14:textId="77777777" w:rsidTr="007C7AB5">
        <w:trPr>
          <w:trHeight w:val="208"/>
        </w:trPr>
        <w:tc>
          <w:tcPr>
            <w:tcW w:w="1948" w:type="dxa"/>
          </w:tcPr>
          <w:p w14:paraId="5D8EE11B" w14:textId="77777777" w:rsidR="00F07E05" w:rsidRDefault="001803BE" w:rsidP="001803BE">
            <w:pPr>
              <w:spacing w:after="0" w:line="240" w:lineRule="auto"/>
              <w:rPr>
                <w:rFonts w:ascii="Arial" w:eastAsia="Times New Roman" w:hAnsi="Arial" w:cs="Arial"/>
              </w:rPr>
            </w:pPr>
            <w:r>
              <w:rPr>
                <w:rFonts w:ascii="Arial" w:eastAsia="Times New Roman" w:hAnsi="Arial" w:cs="Arial"/>
              </w:rPr>
              <w:t>L307 Issue 01</w:t>
            </w:r>
          </w:p>
        </w:tc>
        <w:tc>
          <w:tcPr>
            <w:tcW w:w="2011" w:type="dxa"/>
          </w:tcPr>
          <w:p w14:paraId="4D5EA0B3" w14:textId="77777777" w:rsidR="00F07E05" w:rsidRDefault="001803BE" w:rsidP="00424F0A">
            <w:pPr>
              <w:spacing w:after="0" w:line="240" w:lineRule="auto"/>
              <w:rPr>
                <w:rFonts w:ascii="Arial" w:eastAsia="Times New Roman" w:hAnsi="Arial" w:cs="Arial"/>
              </w:rPr>
            </w:pPr>
            <w:r>
              <w:rPr>
                <w:rFonts w:ascii="Arial" w:eastAsia="Times New Roman" w:hAnsi="Arial" w:cs="Arial"/>
              </w:rPr>
              <w:t>Landscape Section Laneway 2/2</w:t>
            </w:r>
          </w:p>
        </w:tc>
        <w:tc>
          <w:tcPr>
            <w:tcW w:w="1793" w:type="dxa"/>
          </w:tcPr>
          <w:p w14:paraId="4247CF57" w14:textId="77777777" w:rsidR="00F07E05" w:rsidRDefault="001803BE"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57EA0E0D" w14:textId="77777777" w:rsidR="00F07E05" w:rsidRDefault="001803BE"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1C11C815" w14:textId="77777777" w:rsidTr="007C7AB5">
        <w:trPr>
          <w:trHeight w:val="208"/>
        </w:trPr>
        <w:tc>
          <w:tcPr>
            <w:tcW w:w="1948" w:type="dxa"/>
          </w:tcPr>
          <w:p w14:paraId="697202A0" w14:textId="77777777" w:rsidR="00F07E05" w:rsidRDefault="00DF6F17" w:rsidP="00D06CDC">
            <w:pPr>
              <w:spacing w:after="0" w:line="240" w:lineRule="auto"/>
              <w:rPr>
                <w:rFonts w:ascii="Arial" w:eastAsia="Times New Roman" w:hAnsi="Arial" w:cs="Arial"/>
              </w:rPr>
            </w:pPr>
            <w:r>
              <w:rPr>
                <w:rFonts w:ascii="Arial" w:eastAsia="Times New Roman" w:hAnsi="Arial" w:cs="Arial"/>
              </w:rPr>
              <w:t>L308 Issue 01</w:t>
            </w:r>
          </w:p>
        </w:tc>
        <w:tc>
          <w:tcPr>
            <w:tcW w:w="2011" w:type="dxa"/>
          </w:tcPr>
          <w:p w14:paraId="55DBA51E" w14:textId="77777777" w:rsidR="00F07E05" w:rsidRDefault="00DF6F17" w:rsidP="00424F0A">
            <w:pPr>
              <w:spacing w:after="0" w:line="240" w:lineRule="auto"/>
              <w:rPr>
                <w:rFonts w:ascii="Arial" w:eastAsia="Times New Roman" w:hAnsi="Arial" w:cs="Arial"/>
              </w:rPr>
            </w:pPr>
            <w:r>
              <w:rPr>
                <w:rFonts w:ascii="Arial" w:eastAsia="Times New Roman" w:hAnsi="Arial" w:cs="Arial"/>
              </w:rPr>
              <w:t>Landscape Section Laneway</w:t>
            </w:r>
          </w:p>
        </w:tc>
        <w:tc>
          <w:tcPr>
            <w:tcW w:w="1793" w:type="dxa"/>
          </w:tcPr>
          <w:p w14:paraId="665A4670" w14:textId="77777777" w:rsidR="00F07E05" w:rsidRDefault="00DF6F17"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304D2F06" w14:textId="77777777" w:rsidR="00F07E05" w:rsidRDefault="00DF6F17"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472E3E2F" w14:textId="77777777" w:rsidTr="007C7AB5">
        <w:trPr>
          <w:trHeight w:val="208"/>
        </w:trPr>
        <w:tc>
          <w:tcPr>
            <w:tcW w:w="1948" w:type="dxa"/>
          </w:tcPr>
          <w:p w14:paraId="71358B5E" w14:textId="77777777" w:rsidR="00F07E05" w:rsidRDefault="00DF6F17" w:rsidP="00D06CDC">
            <w:pPr>
              <w:spacing w:after="0" w:line="240" w:lineRule="auto"/>
              <w:rPr>
                <w:rFonts w:ascii="Arial" w:eastAsia="Times New Roman" w:hAnsi="Arial" w:cs="Arial"/>
              </w:rPr>
            </w:pPr>
            <w:r>
              <w:rPr>
                <w:rFonts w:ascii="Arial" w:eastAsia="Times New Roman" w:hAnsi="Arial" w:cs="Arial"/>
              </w:rPr>
              <w:t>L309 Issue 01</w:t>
            </w:r>
          </w:p>
        </w:tc>
        <w:tc>
          <w:tcPr>
            <w:tcW w:w="2011" w:type="dxa"/>
          </w:tcPr>
          <w:p w14:paraId="2E3088C4" w14:textId="77777777" w:rsidR="00F07E05" w:rsidRDefault="00DF6F17" w:rsidP="00424F0A">
            <w:pPr>
              <w:spacing w:after="0" w:line="240" w:lineRule="auto"/>
              <w:rPr>
                <w:rFonts w:ascii="Arial" w:eastAsia="Times New Roman" w:hAnsi="Arial" w:cs="Arial"/>
              </w:rPr>
            </w:pPr>
            <w:r>
              <w:rPr>
                <w:rFonts w:ascii="Arial" w:eastAsia="Times New Roman" w:hAnsi="Arial" w:cs="Arial"/>
              </w:rPr>
              <w:t>Landscape Section Landscape Link 01</w:t>
            </w:r>
          </w:p>
        </w:tc>
        <w:tc>
          <w:tcPr>
            <w:tcW w:w="1793" w:type="dxa"/>
          </w:tcPr>
          <w:p w14:paraId="16FB852C" w14:textId="77777777" w:rsidR="00F07E05" w:rsidRDefault="00DF6F17"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4A30A4C7" w14:textId="77777777" w:rsidR="00F07E05" w:rsidRDefault="00DF6F17"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18FF80FE" w14:textId="77777777" w:rsidTr="007C7AB5">
        <w:trPr>
          <w:trHeight w:val="208"/>
        </w:trPr>
        <w:tc>
          <w:tcPr>
            <w:tcW w:w="1948" w:type="dxa"/>
          </w:tcPr>
          <w:p w14:paraId="54146D63" w14:textId="77777777" w:rsidR="00F07E05" w:rsidRDefault="00DF6F17" w:rsidP="00D06CDC">
            <w:pPr>
              <w:spacing w:after="0" w:line="240" w:lineRule="auto"/>
              <w:rPr>
                <w:rFonts w:ascii="Arial" w:eastAsia="Times New Roman" w:hAnsi="Arial" w:cs="Arial"/>
              </w:rPr>
            </w:pPr>
            <w:r>
              <w:rPr>
                <w:rFonts w:ascii="Arial" w:eastAsia="Times New Roman" w:hAnsi="Arial" w:cs="Arial"/>
              </w:rPr>
              <w:t>L310 Issue 01</w:t>
            </w:r>
          </w:p>
        </w:tc>
        <w:tc>
          <w:tcPr>
            <w:tcW w:w="2011" w:type="dxa"/>
          </w:tcPr>
          <w:p w14:paraId="2EB5406A" w14:textId="77777777" w:rsidR="00F07E05" w:rsidRDefault="00DF6F17" w:rsidP="00424F0A">
            <w:pPr>
              <w:spacing w:after="0" w:line="240" w:lineRule="auto"/>
              <w:rPr>
                <w:rFonts w:ascii="Arial" w:eastAsia="Times New Roman" w:hAnsi="Arial" w:cs="Arial"/>
              </w:rPr>
            </w:pPr>
            <w:r>
              <w:rPr>
                <w:rFonts w:ascii="Arial" w:eastAsia="Times New Roman" w:hAnsi="Arial" w:cs="Arial"/>
              </w:rPr>
              <w:t>Landscape Section Landscape Link 02</w:t>
            </w:r>
          </w:p>
        </w:tc>
        <w:tc>
          <w:tcPr>
            <w:tcW w:w="1793" w:type="dxa"/>
          </w:tcPr>
          <w:p w14:paraId="7A74E6FD" w14:textId="77777777" w:rsidR="00F07E05" w:rsidRDefault="00DF6F17" w:rsidP="00424F0A">
            <w:pPr>
              <w:spacing w:after="0" w:line="240" w:lineRule="auto"/>
              <w:rPr>
                <w:rFonts w:ascii="Arial" w:eastAsia="Times New Roman" w:hAnsi="Arial" w:cs="Arial"/>
              </w:rPr>
            </w:pPr>
            <w:r>
              <w:rPr>
                <w:rFonts w:ascii="Arial" w:eastAsia="Times New Roman" w:hAnsi="Arial" w:cs="Arial"/>
              </w:rPr>
              <w:t>Oculus</w:t>
            </w:r>
          </w:p>
        </w:tc>
        <w:tc>
          <w:tcPr>
            <w:tcW w:w="1552" w:type="dxa"/>
          </w:tcPr>
          <w:p w14:paraId="71CE78DC" w14:textId="77777777" w:rsidR="00F07E05" w:rsidRDefault="00DF6F17" w:rsidP="00424F0A">
            <w:pPr>
              <w:spacing w:after="0" w:line="240" w:lineRule="auto"/>
              <w:rPr>
                <w:rFonts w:ascii="Arial" w:eastAsia="Times New Roman" w:hAnsi="Arial" w:cs="Arial"/>
              </w:rPr>
            </w:pPr>
            <w:r>
              <w:rPr>
                <w:rFonts w:ascii="Arial" w:eastAsia="Times New Roman" w:hAnsi="Arial" w:cs="Arial"/>
              </w:rPr>
              <w:t>24.03.20</w:t>
            </w:r>
          </w:p>
        </w:tc>
      </w:tr>
      <w:tr w:rsidR="00F07E05" w:rsidRPr="00806E5A" w14:paraId="2B7BEEE6" w14:textId="77777777" w:rsidTr="007C7AB5">
        <w:trPr>
          <w:trHeight w:val="208"/>
        </w:trPr>
        <w:tc>
          <w:tcPr>
            <w:tcW w:w="1948" w:type="dxa"/>
          </w:tcPr>
          <w:p w14:paraId="1D044780" w14:textId="77777777" w:rsidR="00F07E05" w:rsidRDefault="00DF6F17" w:rsidP="00D06CDC">
            <w:pPr>
              <w:spacing w:after="0" w:line="240" w:lineRule="auto"/>
              <w:rPr>
                <w:rFonts w:ascii="Arial" w:eastAsia="Times New Roman" w:hAnsi="Arial" w:cs="Arial"/>
              </w:rPr>
            </w:pPr>
            <w:r>
              <w:rPr>
                <w:rFonts w:ascii="Arial" w:eastAsia="Times New Roman" w:hAnsi="Arial" w:cs="Arial"/>
              </w:rPr>
              <w:t xml:space="preserve">180032-HV-DA-C01.21 Rev </w:t>
            </w:r>
            <w:r w:rsidR="00D974A5">
              <w:rPr>
                <w:rFonts w:ascii="Arial" w:eastAsia="Times New Roman" w:hAnsi="Arial" w:cs="Arial"/>
              </w:rPr>
              <w:t>5</w:t>
            </w:r>
          </w:p>
        </w:tc>
        <w:tc>
          <w:tcPr>
            <w:tcW w:w="2011" w:type="dxa"/>
          </w:tcPr>
          <w:p w14:paraId="4837A7F5" w14:textId="77777777" w:rsidR="00F07E05" w:rsidRDefault="00DF6F17" w:rsidP="00424F0A">
            <w:pPr>
              <w:spacing w:after="0" w:line="240" w:lineRule="auto"/>
              <w:rPr>
                <w:rFonts w:ascii="Arial" w:eastAsia="Times New Roman" w:hAnsi="Arial" w:cs="Arial"/>
              </w:rPr>
            </w:pPr>
            <w:r>
              <w:rPr>
                <w:rFonts w:ascii="Arial" w:eastAsia="Times New Roman" w:hAnsi="Arial" w:cs="Arial"/>
              </w:rPr>
              <w:t>General Notes and Legends – Sheet 01</w:t>
            </w:r>
          </w:p>
        </w:tc>
        <w:tc>
          <w:tcPr>
            <w:tcW w:w="1793" w:type="dxa"/>
          </w:tcPr>
          <w:p w14:paraId="1A332D29" w14:textId="77777777" w:rsidR="00F07E05"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3858387D" w14:textId="77777777" w:rsidR="00F07E05" w:rsidRDefault="00DF6F17" w:rsidP="00424F0A">
            <w:pPr>
              <w:spacing w:after="0" w:line="240" w:lineRule="auto"/>
              <w:rPr>
                <w:rFonts w:ascii="Arial" w:eastAsia="Times New Roman" w:hAnsi="Arial" w:cs="Arial"/>
              </w:rPr>
            </w:pPr>
            <w:r>
              <w:rPr>
                <w:rFonts w:ascii="Arial" w:eastAsia="Times New Roman" w:hAnsi="Arial" w:cs="Arial"/>
              </w:rPr>
              <w:t>2</w:t>
            </w:r>
            <w:r w:rsidR="00D974A5">
              <w:rPr>
                <w:rFonts w:ascii="Arial" w:eastAsia="Times New Roman" w:hAnsi="Arial" w:cs="Arial"/>
              </w:rPr>
              <w:t>7.07.20</w:t>
            </w:r>
          </w:p>
        </w:tc>
      </w:tr>
      <w:tr w:rsidR="00F07E05" w:rsidRPr="00806E5A" w14:paraId="5B9B5932" w14:textId="77777777" w:rsidTr="007C7AB5">
        <w:trPr>
          <w:trHeight w:val="208"/>
        </w:trPr>
        <w:tc>
          <w:tcPr>
            <w:tcW w:w="1948" w:type="dxa"/>
          </w:tcPr>
          <w:p w14:paraId="4C88BF14" w14:textId="77777777" w:rsidR="00F07E05" w:rsidRDefault="00DF6F17" w:rsidP="00D06CDC">
            <w:pPr>
              <w:spacing w:after="0" w:line="240" w:lineRule="auto"/>
              <w:rPr>
                <w:rFonts w:ascii="Arial" w:eastAsia="Times New Roman" w:hAnsi="Arial" w:cs="Arial"/>
              </w:rPr>
            </w:pPr>
            <w:r>
              <w:rPr>
                <w:rFonts w:ascii="Arial" w:eastAsia="Times New Roman" w:hAnsi="Arial" w:cs="Arial"/>
              </w:rPr>
              <w:t>180032-HV-DA-C01.22 Rev</w:t>
            </w:r>
            <w:r w:rsidR="00D974A5">
              <w:rPr>
                <w:rFonts w:ascii="Arial" w:eastAsia="Times New Roman" w:hAnsi="Arial" w:cs="Arial"/>
              </w:rPr>
              <w:t xml:space="preserve"> 5</w:t>
            </w:r>
          </w:p>
        </w:tc>
        <w:tc>
          <w:tcPr>
            <w:tcW w:w="2011" w:type="dxa"/>
          </w:tcPr>
          <w:p w14:paraId="35172DB8" w14:textId="77777777" w:rsidR="00F07E05" w:rsidRDefault="00DF6F17" w:rsidP="00424F0A">
            <w:pPr>
              <w:spacing w:after="0" w:line="240" w:lineRule="auto"/>
              <w:rPr>
                <w:rFonts w:ascii="Arial" w:eastAsia="Times New Roman" w:hAnsi="Arial" w:cs="Arial"/>
              </w:rPr>
            </w:pPr>
            <w:r>
              <w:rPr>
                <w:rFonts w:ascii="Arial" w:eastAsia="Times New Roman" w:hAnsi="Arial" w:cs="Arial"/>
              </w:rPr>
              <w:t>General Notes and Legends – Sheet 02</w:t>
            </w:r>
          </w:p>
        </w:tc>
        <w:tc>
          <w:tcPr>
            <w:tcW w:w="1793" w:type="dxa"/>
          </w:tcPr>
          <w:p w14:paraId="5541C24F" w14:textId="77777777" w:rsidR="00F07E05"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56C84211" w14:textId="77777777" w:rsidR="00F07E05"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F07E05" w:rsidRPr="00806E5A" w14:paraId="2DA4B3E0" w14:textId="77777777" w:rsidTr="007C7AB5">
        <w:trPr>
          <w:trHeight w:val="208"/>
        </w:trPr>
        <w:tc>
          <w:tcPr>
            <w:tcW w:w="1948" w:type="dxa"/>
          </w:tcPr>
          <w:p w14:paraId="71B9B6E4" w14:textId="77777777" w:rsidR="00F07E05" w:rsidRDefault="00DF6F17" w:rsidP="00D06CDC">
            <w:pPr>
              <w:spacing w:after="0" w:line="240" w:lineRule="auto"/>
              <w:rPr>
                <w:rFonts w:ascii="Arial" w:eastAsia="Times New Roman" w:hAnsi="Arial" w:cs="Arial"/>
              </w:rPr>
            </w:pPr>
            <w:r>
              <w:rPr>
                <w:rFonts w:ascii="Arial" w:eastAsia="Times New Roman" w:hAnsi="Arial" w:cs="Arial"/>
              </w:rPr>
              <w:t>180032-HV-DA-C01.41 Rev</w:t>
            </w:r>
            <w:r w:rsidR="00D974A5">
              <w:rPr>
                <w:rFonts w:ascii="Arial" w:eastAsia="Times New Roman" w:hAnsi="Arial" w:cs="Arial"/>
              </w:rPr>
              <w:t xml:space="preserve"> 5</w:t>
            </w:r>
          </w:p>
        </w:tc>
        <w:tc>
          <w:tcPr>
            <w:tcW w:w="2011" w:type="dxa"/>
          </w:tcPr>
          <w:p w14:paraId="7CAA3FF6" w14:textId="77777777" w:rsidR="00F07E05" w:rsidRDefault="00DF6F17" w:rsidP="00424F0A">
            <w:pPr>
              <w:spacing w:after="0" w:line="240" w:lineRule="auto"/>
              <w:rPr>
                <w:rFonts w:ascii="Arial" w:eastAsia="Times New Roman" w:hAnsi="Arial" w:cs="Arial"/>
              </w:rPr>
            </w:pPr>
            <w:r>
              <w:rPr>
                <w:rFonts w:ascii="Arial" w:eastAsia="Times New Roman" w:hAnsi="Arial" w:cs="Arial"/>
              </w:rPr>
              <w:t>General Arrangement Plan</w:t>
            </w:r>
          </w:p>
        </w:tc>
        <w:tc>
          <w:tcPr>
            <w:tcW w:w="1793" w:type="dxa"/>
          </w:tcPr>
          <w:p w14:paraId="2A64B961" w14:textId="77777777" w:rsidR="00F07E05"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75287F33" w14:textId="77777777" w:rsidR="00F07E05"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F07E05" w:rsidRPr="00806E5A" w14:paraId="79169DA7" w14:textId="77777777" w:rsidTr="007C7AB5">
        <w:trPr>
          <w:trHeight w:val="208"/>
        </w:trPr>
        <w:tc>
          <w:tcPr>
            <w:tcW w:w="1948" w:type="dxa"/>
          </w:tcPr>
          <w:p w14:paraId="22956507" w14:textId="77777777" w:rsidR="00F07E05" w:rsidRDefault="00DF6F17" w:rsidP="00D06CDC">
            <w:pPr>
              <w:spacing w:after="0" w:line="240" w:lineRule="auto"/>
              <w:rPr>
                <w:rFonts w:ascii="Arial" w:eastAsia="Times New Roman" w:hAnsi="Arial" w:cs="Arial"/>
              </w:rPr>
            </w:pPr>
            <w:r>
              <w:rPr>
                <w:rFonts w:ascii="Arial" w:eastAsia="Times New Roman" w:hAnsi="Arial" w:cs="Arial"/>
              </w:rPr>
              <w:t>180032-HV-DA-C01.45 Rev</w:t>
            </w:r>
            <w:r w:rsidR="00D974A5">
              <w:rPr>
                <w:rFonts w:ascii="Arial" w:eastAsia="Times New Roman" w:hAnsi="Arial" w:cs="Arial"/>
              </w:rPr>
              <w:t xml:space="preserve"> 5</w:t>
            </w:r>
          </w:p>
        </w:tc>
        <w:tc>
          <w:tcPr>
            <w:tcW w:w="2011" w:type="dxa"/>
          </w:tcPr>
          <w:p w14:paraId="5851906A" w14:textId="77777777" w:rsidR="00F07E05" w:rsidRDefault="00DF6F17" w:rsidP="00424F0A">
            <w:pPr>
              <w:spacing w:after="0" w:line="240" w:lineRule="auto"/>
              <w:rPr>
                <w:rFonts w:ascii="Arial" w:eastAsia="Times New Roman" w:hAnsi="Arial" w:cs="Arial"/>
              </w:rPr>
            </w:pPr>
            <w:r>
              <w:rPr>
                <w:rFonts w:ascii="Arial" w:eastAsia="Times New Roman" w:hAnsi="Arial" w:cs="Arial"/>
              </w:rPr>
              <w:t>Basement General Arrangement Plan</w:t>
            </w:r>
          </w:p>
        </w:tc>
        <w:tc>
          <w:tcPr>
            <w:tcW w:w="1793" w:type="dxa"/>
          </w:tcPr>
          <w:p w14:paraId="4C1E084D" w14:textId="77777777" w:rsidR="00F07E05"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37314AFD" w14:textId="77777777" w:rsidR="00F07E05"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F07E05" w:rsidRPr="00806E5A" w14:paraId="6B473827" w14:textId="77777777" w:rsidTr="007C7AB5">
        <w:trPr>
          <w:trHeight w:val="208"/>
        </w:trPr>
        <w:tc>
          <w:tcPr>
            <w:tcW w:w="1948" w:type="dxa"/>
          </w:tcPr>
          <w:p w14:paraId="73AB1663" w14:textId="77777777" w:rsidR="00F07E05" w:rsidRDefault="00DF6F17" w:rsidP="00D06CDC">
            <w:pPr>
              <w:spacing w:after="0" w:line="240" w:lineRule="auto"/>
              <w:rPr>
                <w:rFonts w:ascii="Arial" w:eastAsia="Times New Roman" w:hAnsi="Arial" w:cs="Arial"/>
              </w:rPr>
            </w:pPr>
            <w:r>
              <w:rPr>
                <w:rFonts w:ascii="Arial" w:eastAsia="Times New Roman" w:hAnsi="Arial" w:cs="Arial"/>
              </w:rPr>
              <w:t>180032-HV-DA-C01.51 Rev</w:t>
            </w:r>
            <w:r w:rsidR="00D974A5">
              <w:rPr>
                <w:rFonts w:ascii="Arial" w:eastAsia="Times New Roman" w:hAnsi="Arial" w:cs="Arial"/>
              </w:rPr>
              <w:t xml:space="preserve"> 2</w:t>
            </w:r>
          </w:p>
        </w:tc>
        <w:tc>
          <w:tcPr>
            <w:tcW w:w="2011" w:type="dxa"/>
          </w:tcPr>
          <w:p w14:paraId="0586C496" w14:textId="77777777" w:rsidR="00F07E05" w:rsidRDefault="00DF6F17" w:rsidP="00424F0A">
            <w:pPr>
              <w:spacing w:after="0" w:line="240" w:lineRule="auto"/>
              <w:rPr>
                <w:rFonts w:ascii="Arial" w:eastAsia="Times New Roman" w:hAnsi="Arial" w:cs="Arial"/>
              </w:rPr>
            </w:pPr>
            <w:r>
              <w:rPr>
                <w:rFonts w:ascii="Arial" w:eastAsia="Times New Roman" w:hAnsi="Arial" w:cs="Arial"/>
              </w:rPr>
              <w:t>Context Plan</w:t>
            </w:r>
          </w:p>
        </w:tc>
        <w:tc>
          <w:tcPr>
            <w:tcW w:w="1793" w:type="dxa"/>
          </w:tcPr>
          <w:p w14:paraId="1E306245" w14:textId="77777777" w:rsidR="00F07E05"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4136B840" w14:textId="77777777" w:rsidR="00F07E05" w:rsidRDefault="00D974A5" w:rsidP="00424F0A">
            <w:pPr>
              <w:spacing w:after="0" w:line="240" w:lineRule="auto"/>
              <w:rPr>
                <w:rFonts w:ascii="Arial" w:eastAsia="Times New Roman" w:hAnsi="Arial" w:cs="Arial"/>
              </w:rPr>
            </w:pPr>
            <w:r>
              <w:rPr>
                <w:rFonts w:ascii="Arial" w:eastAsia="Times New Roman" w:hAnsi="Arial" w:cs="Arial"/>
              </w:rPr>
              <w:t>23.11.20</w:t>
            </w:r>
          </w:p>
        </w:tc>
      </w:tr>
      <w:tr w:rsidR="00DF6F17" w:rsidRPr="00806E5A" w14:paraId="22627272" w14:textId="77777777" w:rsidTr="007C7AB5">
        <w:trPr>
          <w:trHeight w:val="208"/>
        </w:trPr>
        <w:tc>
          <w:tcPr>
            <w:tcW w:w="1948" w:type="dxa"/>
          </w:tcPr>
          <w:p w14:paraId="26422642"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180032-HV-DA-C02.01 Rev</w:t>
            </w:r>
            <w:r w:rsidR="00D974A5">
              <w:rPr>
                <w:rFonts w:ascii="Arial" w:eastAsia="Times New Roman" w:hAnsi="Arial" w:cs="Arial"/>
              </w:rPr>
              <w:t xml:space="preserve"> 6</w:t>
            </w:r>
          </w:p>
        </w:tc>
        <w:tc>
          <w:tcPr>
            <w:tcW w:w="2011" w:type="dxa"/>
          </w:tcPr>
          <w:p w14:paraId="52C26FA4" w14:textId="77777777" w:rsidR="00DF6F17" w:rsidRDefault="00DF6F17" w:rsidP="00424F0A">
            <w:pPr>
              <w:spacing w:after="0" w:line="240" w:lineRule="auto"/>
              <w:rPr>
                <w:rFonts w:ascii="Arial" w:eastAsia="Times New Roman" w:hAnsi="Arial" w:cs="Arial"/>
              </w:rPr>
            </w:pPr>
            <w:r>
              <w:rPr>
                <w:rFonts w:ascii="Arial" w:eastAsia="Times New Roman" w:hAnsi="Arial" w:cs="Arial"/>
              </w:rPr>
              <w:t>Demolition Plan</w:t>
            </w:r>
          </w:p>
        </w:tc>
        <w:tc>
          <w:tcPr>
            <w:tcW w:w="1793" w:type="dxa"/>
          </w:tcPr>
          <w:p w14:paraId="0841D33A"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60511A15" w14:textId="77777777" w:rsidR="00DF6F17" w:rsidRDefault="00D974A5" w:rsidP="00424F0A">
            <w:pPr>
              <w:spacing w:after="0" w:line="240" w:lineRule="auto"/>
              <w:rPr>
                <w:rFonts w:ascii="Arial" w:eastAsia="Times New Roman" w:hAnsi="Arial" w:cs="Arial"/>
              </w:rPr>
            </w:pPr>
            <w:r>
              <w:rPr>
                <w:rFonts w:ascii="Arial" w:eastAsia="Times New Roman" w:hAnsi="Arial" w:cs="Arial"/>
              </w:rPr>
              <w:t>23.11.20</w:t>
            </w:r>
          </w:p>
        </w:tc>
      </w:tr>
      <w:tr w:rsidR="00DF6F17" w:rsidRPr="00806E5A" w14:paraId="429486E2" w14:textId="77777777" w:rsidTr="007C7AB5">
        <w:trPr>
          <w:trHeight w:val="208"/>
        </w:trPr>
        <w:tc>
          <w:tcPr>
            <w:tcW w:w="1948" w:type="dxa"/>
          </w:tcPr>
          <w:p w14:paraId="35CD3896"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180032-HV-DA-C03.01 Rev</w:t>
            </w:r>
            <w:r w:rsidR="00D974A5">
              <w:rPr>
                <w:rFonts w:ascii="Arial" w:eastAsia="Times New Roman" w:hAnsi="Arial" w:cs="Arial"/>
              </w:rPr>
              <w:t xml:space="preserve"> 5</w:t>
            </w:r>
          </w:p>
        </w:tc>
        <w:tc>
          <w:tcPr>
            <w:tcW w:w="2011" w:type="dxa"/>
          </w:tcPr>
          <w:p w14:paraId="1D009CAC" w14:textId="77777777" w:rsidR="00DF6F17" w:rsidRDefault="00DF6F17" w:rsidP="00424F0A">
            <w:pPr>
              <w:spacing w:after="0" w:line="240" w:lineRule="auto"/>
              <w:rPr>
                <w:rFonts w:ascii="Arial" w:eastAsia="Times New Roman" w:hAnsi="Arial" w:cs="Arial"/>
              </w:rPr>
            </w:pPr>
            <w:r>
              <w:rPr>
                <w:rFonts w:ascii="Arial" w:eastAsia="Times New Roman" w:hAnsi="Arial" w:cs="Arial"/>
              </w:rPr>
              <w:t xml:space="preserve">Bulk Earthworks Erosion and Sedimentation </w:t>
            </w:r>
            <w:r>
              <w:rPr>
                <w:rFonts w:ascii="Arial" w:eastAsia="Times New Roman" w:hAnsi="Arial" w:cs="Arial"/>
              </w:rPr>
              <w:lastRenderedPageBreak/>
              <w:t>Control Plan – Sheet 01</w:t>
            </w:r>
          </w:p>
        </w:tc>
        <w:tc>
          <w:tcPr>
            <w:tcW w:w="1793" w:type="dxa"/>
          </w:tcPr>
          <w:p w14:paraId="3B874595"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lastRenderedPageBreak/>
              <w:t>Enspire</w:t>
            </w:r>
            <w:proofErr w:type="spellEnd"/>
          </w:p>
        </w:tc>
        <w:tc>
          <w:tcPr>
            <w:tcW w:w="1552" w:type="dxa"/>
          </w:tcPr>
          <w:p w14:paraId="4F852976"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0D944223" w14:textId="77777777" w:rsidTr="007C7AB5">
        <w:trPr>
          <w:trHeight w:val="208"/>
        </w:trPr>
        <w:tc>
          <w:tcPr>
            <w:tcW w:w="1948" w:type="dxa"/>
          </w:tcPr>
          <w:p w14:paraId="57075EF9"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180032-HV-DA-C03.02 Rev</w:t>
            </w:r>
            <w:r w:rsidR="00D974A5">
              <w:rPr>
                <w:rFonts w:ascii="Arial" w:eastAsia="Times New Roman" w:hAnsi="Arial" w:cs="Arial"/>
              </w:rPr>
              <w:t xml:space="preserve"> 5</w:t>
            </w:r>
          </w:p>
        </w:tc>
        <w:tc>
          <w:tcPr>
            <w:tcW w:w="2011" w:type="dxa"/>
          </w:tcPr>
          <w:p w14:paraId="50D34C40" w14:textId="77777777" w:rsidR="00DF6F17" w:rsidRDefault="00DF6F17" w:rsidP="00424F0A">
            <w:pPr>
              <w:spacing w:after="0" w:line="240" w:lineRule="auto"/>
              <w:rPr>
                <w:rFonts w:ascii="Arial" w:eastAsia="Times New Roman" w:hAnsi="Arial" w:cs="Arial"/>
              </w:rPr>
            </w:pPr>
            <w:r>
              <w:rPr>
                <w:rFonts w:ascii="Arial" w:eastAsia="Times New Roman" w:hAnsi="Arial" w:cs="Arial"/>
              </w:rPr>
              <w:t>Bulk Earthworks Erosion and Sedimentation Control Plan – Sheet 02</w:t>
            </w:r>
          </w:p>
        </w:tc>
        <w:tc>
          <w:tcPr>
            <w:tcW w:w="1793" w:type="dxa"/>
          </w:tcPr>
          <w:p w14:paraId="55210C44"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6FE05E73"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16C879D3" w14:textId="77777777" w:rsidTr="007C7AB5">
        <w:trPr>
          <w:trHeight w:val="208"/>
        </w:trPr>
        <w:tc>
          <w:tcPr>
            <w:tcW w:w="1948" w:type="dxa"/>
          </w:tcPr>
          <w:p w14:paraId="0BBA02F9"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180032-HV-DA-C03.03 Rev</w:t>
            </w:r>
            <w:r w:rsidR="00D974A5">
              <w:rPr>
                <w:rFonts w:ascii="Arial" w:eastAsia="Times New Roman" w:hAnsi="Arial" w:cs="Arial"/>
              </w:rPr>
              <w:t xml:space="preserve"> 5</w:t>
            </w:r>
          </w:p>
        </w:tc>
        <w:tc>
          <w:tcPr>
            <w:tcW w:w="2011" w:type="dxa"/>
          </w:tcPr>
          <w:p w14:paraId="7A10BE28" w14:textId="77777777" w:rsidR="00DF6F17" w:rsidRDefault="00DF6F17" w:rsidP="00424F0A">
            <w:pPr>
              <w:spacing w:after="0" w:line="240" w:lineRule="auto"/>
              <w:rPr>
                <w:rFonts w:ascii="Arial" w:eastAsia="Times New Roman" w:hAnsi="Arial" w:cs="Arial"/>
              </w:rPr>
            </w:pPr>
            <w:r>
              <w:rPr>
                <w:rFonts w:ascii="Arial" w:eastAsia="Times New Roman" w:hAnsi="Arial" w:cs="Arial"/>
              </w:rPr>
              <w:t>Bulk Earthworks Erosion and Sedimentation Control Plan – Sheet 03</w:t>
            </w:r>
          </w:p>
        </w:tc>
        <w:tc>
          <w:tcPr>
            <w:tcW w:w="1793" w:type="dxa"/>
          </w:tcPr>
          <w:p w14:paraId="6F5BEB1B"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34575E46"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587C9430" w14:textId="77777777" w:rsidTr="007C7AB5">
        <w:trPr>
          <w:trHeight w:val="208"/>
        </w:trPr>
        <w:tc>
          <w:tcPr>
            <w:tcW w:w="1948" w:type="dxa"/>
          </w:tcPr>
          <w:p w14:paraId="23F657B0"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180032-HV-DA-C03.04 Rev</w:t>
            </w:r>
            <w:r w:rsidR="00D974A5">
              <w:rPr>
                <w:rFonts w:ascii="Arial" w:eastAsia="Times New Roman" w:hAnsi="Arial" w:cs="Arial"/>
              </w:rPr>
              <w:t xml:space="preserve"> 5</w:t>
            </w:r>
          </w:p>
        </w:tc>
        <w:tc>
          <w:tcPr>
            <w:tcW w:w="2011" w:type="dxa"/>
          </w:tcPr>
          <w:p w14:paraId="3C8ED214" w14:textId="77777777" w:rsidR="00DF6F17" w:rsidRDefault="00DF6F17" w:rsidP="00424F0A">
            <w:pPr>
              <w:spacing w:after="0" w:line="240" w:lineRule="auto"/>
              <w:rPr>
                <w:rFonts w:ascii="Arial" w:eastAsia="Times New Roman" w:hAnsi="Arial" w:cs="Arial"/>
              </w:rPr>
            </w:pPr>
            <w:r>
              <w:rPr>
                <w:rFonts w:ascii="Arial" w:eastAsia="Times New Roman" w:hAnsi="Arial" w:cs="Arial"/>
              </w:rPr>
              <w:t>Bulk Earthworks Erosion and Sedimentation Control Plan – Sheet 04</w:t>
            </w:r>
          </w:p>
        </w:tc>
        <w:tc>
          <w:tcPr>
            <w:tcW w:w="1793" w:type="dxa"/>
          </w:tcPr>
          <w:p w14:paraId="4E1E2C9F"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76A2A40E"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2C852CDB" w14:textId="77777777" w:rsidTr="007C7AB5">
        <w:trPr>
          <w:trHeight w:val="208"/>
        </w:trPr>
        <w:tc>
          <w:tcPr>
            <w:tcW w:w="1948" w:type="dxa"/>
          </w:tcPr>
          <w:p w14:paraId="3E4DCCE1"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180032-HV-DA-C03.21 Rev</w:t>
            </w:r>
            <w:r w:rsidR="00D974A5">
              <w:rPr>
                <w:rFonts w:ascii="Arial" w:eastAsia="Times New Roman" w:hAnsi="Arial" w:cs="Arial"/>
              </w:rPr>
              <w:t xml:space="preserve"> 5</w:t>
            </w:r>
          </w:p>
        </w:tc>
        <w:tc>
          <w:tcPr>
            <w:tcW w:w="2011" w:type="dxa"/>
          </w:tcPr>
          <w:p w14:paraId="49B9AC9A" w14:textId="77777777" w:rsidR="00DF6F17" w:rsidRDefault="00DF6F17" w:rsidP="00424F0A">
            <w:pPr>
              <w:spacing w:after="0" w:line="240" w:lineRule="auto"/>
              <w:rPr>
                <w:rFonts w:ascii="Arial" w:eastAsia="Times New Roman" w:hAnsi="Arial" w:cs="Arial"/>
              </w:rPr>
            </w:pPr>
            <w:r>
              <w:rPr>
                <w:rFonts w:ascii="Arial" w:eastAsia="Times New Roman" w:hAnsi="Arial" w:cs="Arial"/>
              </w:rPr>
              <w:t>Erosion and Sedimentation Control Details</w:t>
            </w:r>
          </w:p>
        </w:tc>
        <w:tc>
          <w:tcPr>
            <w:tcW w:w="1793" w:type="dxa"/>
          </w:tcPr>
          <w:p w14:paraId="731F7A1E"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199CB980"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7E022321" w14:textId="77777777" w:rsidTr="007C7AB5">
        <w:trPr>
          <w:trHeight w:val="208"/>
        </w:trPr>
        <w:tc>
          <w:tcPr>
            <w:tcW w:w="1948" w:type="dxa"/>
          </w:tcPr>
          <w:p w14:paraId="0C16A0BC"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180032-HV-DA-C03.31 Rev</w:t>
            </w:r>
            <w:r w:rsidR="00D974A5">
              <w:rPr>
                <w:rFonts w:ascii="Arial" w:eastAsia="Times New Roman" w:hAnsi="Arial" w:cs="Arial"/>
              </w:rPr>
              <w:t xml:space="preserve"> 5</w:t>
            </w:r>
          </w:p>
        </w:tc>
        <w:tc>
          <w:tcPr>
            <w:tcW w:w="2011" w:type="dxa"/>
          </w:tcPr>
          <w:p w14:paraId="5B20F13C" w14:textId="77777777" w:rsidR="00DF6F17" w:rsidRDefault="00DF6F17" w:rsidP="00424F0A">
            <w:pPr>
              <w:spacing w:after="0" w:line="240" w:lineRule="auto"/>
              <w:rPr>
                <w:rFonts w:ascii="Arial" w:eastAsia="Times New Roman" w:hAnsi="Arial" w:cs="Arial"/>
              </w:rPr>
            </w:pPr>
            <w:r>
              <w:rPr>
                <w:rFonts w:ascii="Arial" w:eastAsia="Times New Roman" w:hAnsi="Arial" w:cs="Arial"/>
              </w:rPr>
              <w:t>Sediment Basin Calculations</w:t>
            </w:r>
          </w:p>
        </w:tc>
        <w:tc>
          <w:tcPr>
            <w:tcW w:w="1793" w:type="dxa"/>
          </w:tcPr>
          <w:p w14:paraId="19D379B2"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60F04E8B"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0856DB60" w14:textId="77777777" w:rsidTr="007C7AB5">
        <w:trPr>
          <w:trHeight w:val="208"/>
        </w:trPr>
        <w:tc>
          <w:tcPr>
            <w:tcW w:w="1948" w:type="dxa"/>
          </w:tcPr>
          <w:p w14:paraId="330A93C3"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180032-HV-DA-C03.32 Rev</w:t>
            </w:r>
            <w:r w:rsidR="00D974A5">
              <w:rPr>
                <w:rFonts w:ascii="Arial" w:eastAsia="Times New Roman" w:hAnsi="Arial" w:cs="Arial"/>
              </w:rPr>
              <w:t xml:space="preserve"> 5</w:t>
            </w:r>
          </w:p>
        </w:tc>
        <w:tc>
          <w:tcPr>
            <w:tcW w:w="2011" w:type="dxa"/>
          </w:tcPr>
          <w:p w14:paraId="37D37389" w14:textId="77777777" w:rsidR="00DF6F17" w:rsidRDefault="00DF6F17" w:rsidP="00424F0A">
            <w:pPr>
              <w:spacing w:after="0" w:line="240" w:lineRule="auto"/>
              <w:rPr>
                <w:rFonts w:ascii="Arial" w:eastAsia="Times New Roman" w:hAnsi="Arial" w:cs="Arial"/>
              </w:rPr>
            </w:pPr>
            <w:r>
              <w:rPr>
                <w:rFonts w:ascii="Arial" w:eastAsia="Times New Roman" w:hAnsi="Arial" w:cs="Arial"/>
              </w:rPr>
              <w:t>Sediment Basin Cross Sections</w:t>
            </w:r>
          </w:p>
        </w:tc>
        <w:tc>
          <w:tcPr>
            <w:tcW w:w="1793" w:type="dxa"/>
          </w:tcPr>
          <w:p w14:paraId="4604247D"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27F8A175"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0A717F70" w14:textId="77777777" w:rsidTr="007C7AB5">
        <w:trPr>
          <w:trHeight w:val="208"/>
        </w:trPr>
        <w:tc>
          <w:tcPr>
            <w:tcW w:w="1948" w:type="dxa"/>
          </w:tcPr>
          <w:p w14:paraId="072AAB80"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180032-HV-DA-C04.01 Rev</w:t>
            </w:r>
            <w:r w:rsidR="00D974A5">
              <w:rPr>
                <w:rFonts w:ascii="Arial" w:eastAsia="Times New Roman" w:hAnsi="Arial" w:cs="Arial"/>
              </w:rPr>
              <w:t xml:space="preserve"> 5</w:t>
            </w:r>
          </w:p>
        </w:tc>
        <w:tc>
          <w:tcPr>
            <w:tcW w:w="2011" w:type="dxa"/>
          </w:tcPr>
          <w:p w14:paraId="0B01F4C4" w14:textId="77777777" w:rsidR="00DF6F17" w:rsidRDefault="00DF6F17" w:rsidP="00424F0A">
            <w:pPr>
              <w:spacing w:after="0" w:line="240" w:lineRule="auto"/>
              <w:rPr>
                <w:rFonts w:ascii="Arial" w:eastAsia="Times New Roman" w:hAnsi="Arial" w:cs="Arial"/>
              </w:rPr>
            </w:pPr>
            <w:r>
              <w:rPr>
                <w:rFonts w:ascii="Arial" w:eastAsia="Times New Roman" w:hAnsi="Arial" w:cs="Arial"/>
              </w:rPr>
              <w:t>Cut and Fill Plan</w:t>
            </w:r>
          </w:p>
        </w:tc>
        <w:tc>
          <w:tcPr>
            <w:tcW w:w="1793" w:type="dxa"/>
          </w:tcPr>
          <w:p w14:paraId="6517BD92"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5AD076FC"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24E4009B" w14:textId="77777777" w:rsidTr="007C7AB5">
        <w:trPr>
          <w:trHeight w:val="208"/>
        </w:trPr>
        <w:tc>
          <w:tcPr>
            <w:tcW w:w="1948" w:type="dxa"/>
          </w:tcPr>
          <w:p w14:paraId="3F328FA7" w14:textId="77777777" w:rsidR="00DF6F17" w:rsidRDefault="00DF6F17" w:rsidP="00D06CDC">
            <w:pPr>
              <w:spacing w:after="0" w:line="240" w:lineRule="auto"/>
              <w:rPr>
                <w:rFonts w:ascii="Arial" w:eastAsia="Times New Roman" w:hAnsi="Arial" w:cs="Arial"/>
              </w:rPr>
            </w:pPr>
            <w:r>
              <w:rPr>
                <w:rFonts w:ascii="Arial" w:eastAsia="Times New Roman" w:hAnsi="Arial" w:cs="Arial"/>
              </w:rPr>
              <w:t>180032-HV-DA-C05.01 Rev</w:t>
            </w:r>
            <w:r w:rsidR="00D974A5">
              <w:rPr>
                <w:rFonts w:ascii="Arial" w:eastAsia="Times New Roman" w:hAnsi="Arial" w:cs="Arial"/>
              </w:rPr>
              <w:t xml:space="preserve"> 7</w:t>
            </w:r>
          </w:p>
        </w:tc>
        <w:tc>
          <w:tcPr>
            <w:tcW w:w="2011" w:type="dxa"/>
          </w:tcPr>
          <w:p w14:paraId="11BDDAB4" w14:textId="77777777" w:rsidR="00DF6F17" w:rsidRDefault="00DF6F17" w:rsidP="00424F0A">
            <w:pPr>
              <w:spacing w:after="0" w:line="240" w:lineRule="auto"/>
              <w:rPr>
                <w:rFonts w:ascii="Arial" w:eastAsia="Times New Roman" w:hAnsi="Arial" w:cs="Arial"/>
              </w:rPr>
            </w:pPr>
            <w:r>
              <w:rPr>
                <w:rFonts w:ascii="Arial" w:eastAsia="Times New Roman" w:hAnsi="Arial" w:cs="Arial"/>
              </w:rPr>
              <w:t>Siteworks and Stormwater Management Plan – Sheet 01</w:t>
            </w:r>
          </w:p>
        </w:tc>
        <w:tc>
          <w:tcPr>
            <w:tcW w:w="1793" w:type="dxa"/>
          </w:tcPr>
          <w:p w14:paraId="3B7BE77C" w14:textId="77777777" w:rsidR="00DF6F17" w:rsidRDefault="00DF6F1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1B6C4D73"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29EAA5C6" w14:textId="77777777" w:rsidTr="007C7AB5">
        <w:trPr>
          <w:trHeight w:val="208"/>
        </w:trPr>
        <w:tc>
          <w:tcPr>
            <w:tcW w:w="1948" w:type="dxa"/>
          </w:tcPr>
          <w:p w14:paraId="59F80D41" w14:textId="77777777" w:rsidR="00DF6F17" w:rsidRDefault="00DE3EC7" w:rsidP="00D06CDC">
            <w:pPr>
              <w:spacing w:after="0" w:line="240" w:lineRule="auto"/>
              <w:rPr>
                <w:rFonts w:ascii="Arial" w:eastAsia="Times New Roman" w:hAnsi="Arial" w:cs="Arial"/>
              </w:rPr>
            </w:pPr>
            <w:r>
              <w:rPr>
                <w:rFonts w:ascii="Arial" w:eastAsia="Times New Roman" w:hAnsi="Arial" w:cs="Arial"/>
              </w:rPr>
              <w:t>180032-HV-DA-C05.02 Rev</w:t>
            </w:r>
            <w:r w:rsidR="00D974A5">
              <w:rPr>
                <w:rFonts w:ascii="Arial" w:eastAsia="Times New Roman" w:hAnsi="Arial" w:cs="Arial"/>
              </w:rPr>
              <w:t xml:space="preserve"> 6</w:t>
            </w:r>
          </w:p>
        </w:tc>
        <w:tc>
          <w:tcPr>
            <w:tcW w:w="2011" w:type="dxa"/>
          </w:tcPr>
          <w:p w14:paraId="1C215361" w14:textId="77777777" w:rsidR="00DF6F17" w:rsidRDefault="00DE3EC7" w:rsidP="00424F0A">
            <w:pPr>
              <w:spacing w:after="0" w:line="240" w:lineRule="auto"/>
              <w:rPr>
                <w:rFonts w:ascii="Arial" w:eastAsia="Times New Roman" w:hAnsi="Arial" w:cs="Arial"/>
              </w:rPr>
            </w:pPr>
            <w:r>
              <w:rPr>
                <w:rFonts w:ascii="Arial" w:eastAsia="Times New Roman" w:hAnsi="Arial" w:cs="Arial"/>
              </w:rPr>
              <w:t>Siteworks and Stormwater Management Plan – Sheet 02</w:t>
            </w:r>
          </w:p>
        </w:tc>
        <w:tc>
          <w:tcPr>
            <w:tcW w:w="1793" w:type="dxa"/>
          </w:tcPr>
          <w:p w14:paraId="45885EC5" w14:textId="77777777" w:rsidR="00DF6F1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1BA87DB1" w14:textId="77777777" w:rsidR="00DF6F17" w:rsidRDefault="00D974A5" w:rsidP="00424F0A">
            <w:pPr>
              <w:spacing w:after="0" w:line="240" w:lineRule="auto"/>
              <w:rPr>
                <w:rFonts w:ascii="Arial" w:eastAsia="Times New Roman" w:hAnsi="Arial" w:cs="Arial"/>
              </w:rPr>
            </w:pPr>
            <w:r>
              <w:rPr>
                <w:rFonts w:ascii="Arial" w:eastAsia="Times New Roman" w:hAnsi="Arial" w:cs="Arial"/>
              </w:rPr>
              <w:t>23.11.20</w:t>
            </w:r>
          </w:p>
        </w:tc>
      </w:tr>
      <w:tr w:rsidR="00DF6F17" w:rsidRPr="00806E5A" w14:paraId="755B3F91" w14:textId="77777777" w:rsidTr="007C7AB5">
        <w:trPr>
          <w:trHeight w:val="208"/>
        </w:trPr>
        <w:tc>
          <w:tcPr>
            <w:tcW w:w="1948" w:type="dxa"/>
          </w:tcPr>
          <w:p w14:paraId="29E678CB" w14:textId="77777777" w:rsidR="00DF6F17" w:rsidRDefault="00DE3EC7" w:rsidP="00D06CDC">
            <w:pPr>
              <w:spacing w:after="0" w:line="240" w:lineRule="auto"/>
              <w:rPr>
                <w:rFonts w:ascii="Arial" w:eastAsia="Times New Roman" w:hAnsi="Arial" w:cs="Arial"/>
              </w:rPr>
            </w:pPr>
            <w:r>
              <w:rPr>
                <w:rFonts w:ascii="Arial" w:eastAsia="Times New Roman" w:hAnsi="Arial" w:cs="Arial"/>
              </w:rPr>
              <w:t>180032-HV-DA-C05.03 Rev</w:t>
            </w:r>
            <w:r w:rsidR="00D974A5">
              <w:rPr>
                <w:rFonts w:ascii="Arial" w:eastAsia="Times New Roman" w:hAnsi="Arial" w:cs="Arial"/>
              </w:rPr>
              <w:t xml:space="preserve"> 5</w:t>
            </w:r>
          </w:p>
        </w:tc>
        <w:tc>
          <w:tcPr>
            <w:tcW w:w="2011" w:type="dxa"/>
          </w:tcPr>
          <w:p w14:paraId="09B4D1C0" w14:textId="77777777" w:rsidR="00DF6F17" w:rsidRDefault="00DE3EC7" w:rsidP="00424F0A">
            <w:pPr>
              <w:spacing w:after="0" w:line="240" w:lineRule="auto"/>
              <w:rPr>
                <w:rFonts w:ascii="Arial" w:eastAsia="Times New Roman" w:hAnsi="Arial" w:cs="Arial"/>
              </w:rPr>
            </w:pPr>
            <w:r>
              <w:rPr>
                <w:rFonts w:ascii="Arial" w:eastAsia="Times New Roman" w:hAnsi="Arial" w:cs="Arial"/>
              </w:rPr>
              <w:t>Siteworks and Stormwater Management Plan – Sheet 03</w:t>
            </w:r>
          </w:p>
        </w:tc>
        <w:tc>
          <w:tcPr>
            <w:tcW w:w="1793" w:type="dxa"/>
          </w:tcPr>
          <w:p w14:paraId="78DF6998" w14:textId="77777777" w:rsidR="00DF6F1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2DE2EAED"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F6F17" w:rsidRPr="00806E5A" w14:paraId="1C8FBF05" w14:textId="77777777" w:rsidTr="007C7AB5">
        <w:trPr>
          <w:trHeight w:val="208"/>
        </w:trPr>
        <w:tc>
          <w:tcPr>
            <w:tcW w:w="1948" w:type="dxa"/>
          </w:tcPr>
          <w:p w14:paraId="48A283BA" w14:textId="77777777" w:rsidR="00DF6F17" w:rsidRDefault="00DE3EC7" w:rsidP="00D06CDC">
            <w:pPr>
              <w:spacing w:after="0" w:line="240" w:lineRule="auto"/>
              <w:rPr>
                <w:rFonts w:ascii="Arial" w:eastAsia="Times New Roman" w:hAnsi="Arial" w:cs="Arial"/>
              </w:rPr>
            </w:pPr>
            <w:r>
              <w:rPr>
                <w:rFonts w:ascii="Arial" w:eastAsia="Times New Roman" w:hAnsi="Arial" w:cs="Arial"/>
              </w:rPr>
              <w:t>180032-HV-DA-C05.04 Rev</w:t>
            </w:r>
            <w:r w:rsidR="00D974A5">
              <w:rPr>
                <w:rFonts w:ascii="Arial" w:eastAsia="Times New Roman" w:hAnsi="Arial" w:cs="Arial"/>
              </w:rPr>
              <w:t xml:space="preserve"> 6</w:t>
            </w:r>
          </w:p>
        </w:tc>
        <w:tc>
          <w:tcPr>
            <w:tcW w:w="2011" w:type="dxa"/>
          </w:tcPr>
          <w:p w14:paraId="1DA45FB2" w14:textId="77777777" w:rsidR="00DF6F17" w:rsidRDefault="00DE3EC7" w:rsidP="00424F0A">
            <w:pPr>
              <w:spacing w:after="0" w:line="240" w:lineRule="auto"/>
              <w:rPr>
                <w:rFonts w:ascii="Arial" w:eastAsia="Times New Roman" w:hAnsi="Arial" w:cs="Arial"/>
              </w:rPr>
            </w:pPr>
            <w:r>
              <w:rPr>
                <w:rFonts w:ascii="Arial" w:eastAsia="Times New Roman" w:hAnsi="Arial" w:cs="Arial"/>
              </w:rPr>
              <w:t>Siteworks and Stormwater Management Plan – Sheet 04</w:t>
            </w:r>
          </w:p>
        </w:tc>
        <w:tc>
          <w:tcPr>
            <w:tcW w:w="1793" w:type="dxa"/>
          </w:tcPr>
          <w:p w14:paraId="45F8036F" w14:textId="77777777" w:rsidR="00DF6F1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56A89602" w14:textId="77777777" w:rsidR="00DF6F17" w:rsidRDefault="00D974A5" w:rsidP="00424F0A">
            <w:pPr>
              <w:spacing w:after="0" w:line="240" w:lineRule="auto"/>
              <w:rPr>
                <w:rFonts w:ascii="Arial" w:eastAsia="Times New Roman" w:hAnsi="Arial" w:cs="Arial"/>
              </w:rPr>
            </w:pPr>
            <w:r>
              <w:rPr>
                <w:rFonts w:ascii="Arial" w:eastAsia="Times New Roman" w:hAnsi="Arial" w:cs="Arial"/>
              </w:rPr>
              <w:t>23.11.20</w:t>
            </w:r>
          </w:p>
        </w:tc>
      </w:tr>
      <w:tr w:rsidR="00DF6F17" w:rsidRPr="00806E5A" w14:paraId="4BC4ED16" w14:textId="77777777" w:rsidTr="007C7AB5">
        <w:trPr>
          <w:trHeight w:val="208"/>
        </w:trPr>
        <w:tc>
          <w:tcPr>
            <w:tcW w:w="1948" w:type="dxa"/>
          </w:tcPr>
          <w:p w14:paraId="519FD2B2" w14:textId="77777777" w:rsidR="00DF6F17" w:rsidRDefault="00DE3EC7" w:rsidP="00D06CDC">
            <w:pPr>
              <w:spacing w:after="0" w:line="240" w:lineRule="auto"/>
              <w:rPr>
                <w:rFonts w:ascii="Arial" w:eastAsia="Times New Roman" w:hAnsi="Arial" w:cs="Arial"/>
              </w:rPr>
            </w:pPr>
            <w:r>
              <w:rPr>
                <w:rFonts w:ascii="Arial" w:eastAsia="Times New Roman" w:hAnsi="Arial" w:cs="Arial"/>
              </w:rPr>
              <w:t>180032-HV-DA-C05.10 Rev</w:t>
            </w:r>
            <w:r w:rsidR="00D974A5">
              <w:rPr>
                <w:rFonts w:ascii="Arial" w:eastAsia="Times New Roman" w:hAnsi="Arial" w:cs="Arial"/>
              </w:rPr>
              <w:t xml:space="preserve"> 6</w:t>
            </w:r>
          </w:p>
        </w:tc>
        <w:tc>
          <w:tcPr>
            <w:tcW w:w="2011" w:type="dxa"/>
          </w:tcPr>
          <w:p w14:paraId="7B62D31F" w14:textId="77777777" w:rsidR="00DF6F17" w:rsidRDefault="00DE3EC7" w:rsidP="00424F0A">
            <w:pPr>
              <w:spacing w:after="0" w:line="240" w:lineRule="auto"/>
              <w:rPr>
                <w:rFonts w:ascii="Arial" w:eastAsia="Times New Roman" w:hAnsi="Arial" w:cs="Arial"/>
              </w:rPr>
            </w:pPr>
            <w:r>
              <w:rPr>
                <w:rFonts w:ascii="Arial" w:eastAsia="Times New Roman" w:hAnsi="Arial" w:cs="Arial"/>
              </w:rPr>
              <w:t>Siteworks and Stormwater Management Plan – The Hermitage Way</w:t>
            </w:r>
          </w:p>
        </w:tc>
        <w:tc>
          <w:tcPr>
            <w:tcW w:w="1793" w:type="dxa"/>
          </w:tcPr>
          <w:p w14:paraId="194A5203" w14:textId="77777777" w:rsidR="00DF6F1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5338F968" w14:textId="77777777" w:rsidR="00DF6F17" w:rsidRDefault="00D974A5" w:rsidP="00424F0A">
            <w:pPr>
              <w:spacing w:after="0" w:line="240" w:lineRule="auto"/>
              <w:rPr>
                <w:rFonts w:ascii="Arial" w:eastAsia="Times New Roman" w:hAnsi="Arial" w:cs="Arial"/>
              </w:rPr>
            </w:pPr>
            <w:r>
              <w:rPr>
                <w:rFonts w:ascii="Arial" w:eastAsia="Times New Roman" w:hAnsi="Arial" w:cs="Arial"/>
              </w:rPr>
              <w:t>23.11.20</w:t>
            </w:r>
          </w:p>
        </w:tc>
      </w:tr>
      <w:tr w:rsidR="00DF6F17" w:rsidRPr="00806E5A" w14:paraId="52BDE8A1" w14:textId="77777777" w:rsidTr="007C7AB5">
        <w:trPr>
          <w:trHeight w:val="208"/>
        </w:trPr>
        <w:tc>
          <w:tcPr>
            <w:tcW w:w="1948" w:type="dxa"/>
          </w:tcPr>
          <w:p w14:paraId="5CC84AD1" w14:textId="77777777" w:rsidR="00DF6F17" w:rsidRDefault="00DE3EC7" w:rsidP="00D06CDC">
            <w:pPr>
              <w:spacing w:after="0" w:line="240" w:lineRule="auto"/>
              <w:rPr>
                <w:rFonts w:ascii="Arial" w:eastAsia="Times New Roman" w:hAnsi="Arial" w:cs="Arial"/>
              </w:rPr>
            </w:pPr>
            <w:r>
              <w:rPr>
                <w:rFonts w:ascii="Arial" w:eastAsia="Times New Roman" w:hAnsi="Arial" w:cs="Arial"/>
              </w:rPr>
              <w:t>180032-HV-DA-C05.11 Rev</w:t>
            </w:r>
            <w:r w:rsidR="00D974A5">
              <w:rPr>
                <w:rFonts w:ascii="Arial" w:eastAsia="Times New Roman" w:hAnsi="Arial" w:cs="Arial"/>
              </w:rPr>
              <w:t xml:space="preserve"> 5</w:t>
            </w:r>
          </w:p>
        </w:tc>
        <w:tc>
          <w:tcPr>
            <w:tcW w:w="2011" w:type="dxa"/>
          </w:tcPr>
          <w:p w14:paraId="0AEB2E5D" w14:textId="77777777" w:rsidR="00DF6F17" w:rsidRDefault="00DE3EC7" w:rsidP="00424F0A">
            <w:pPr>
              <w:spacing w:after="0" w:line="240" w:lineRule="auto"/>
              <w:rPr>
                <w:rFonts w:ascii="Arial" w:eastAsia="Times New Roman" w:hAnsi="Arial" w:cs="Arial"/>
              </w:rPr>
            </w:pPr>
            <w:r>
              <w:rPr>
                <w:rFonts w:ascii="Arial" w:eastAsia="Times New Roman" w:hAnsi="Arial" w:cs="Arial"/>
              </w:rPr>
              <w:t>Basement Siteworks and Stormwater Management Plan – Sheet 01</w:t>
            </w:r>
          </w:p>
        </w:tc>
        <w:tc>
          <w:tcPr>
            <w:tcW w:w="1793" w:type="dxa"/>
          </w:tcPr>
          <w:p w14:paraId="7B5E519D" w14:textId="77777777" w:rsidR="00DF6F1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6C6DFE33" w14:textId="77777777" w:rsidR="00DF6F17" w:rsidRDefault="00D974A5" w:rsidP="00D974A5">
            <w:pPr>
              <w:spacing w:after="0" w:line="240" w:lineRule="auto"/>
              <w:rPr>
                <w:rFonts w:ascii="Arial" w:eastAsia="Times New Roman" w:hAnsi="Arial" w:cs="Arial"/>
              </w:rPr>
            </w:pPr>
            <w:r>
              <w:rPr>
                <w:rFonts w:ascii="Arial" w:eastAsia="Times New Roman" w:hAnsi="Arial" w:cs="Arial"/>
              </w:rPr>
              <w:t>27.07.20</w:t>
            </w:r>
          </w:p>
        </w:tc>
      </w:tr>
      <w:tr w:rsidR="00DF6F17" w:rsidRPr="00806E5A" w14:paraId="111B1E1E" w14:textId="77777777" w:rsidTr="007C7AB5">
        <w:trPr>
          <w:trHeight w:val="208"/>
        </w:trPr>
        <w:tc>
          <w:tcPr>
            <w:tcW w:w="1948" w:type="dxa"/>
          </w:tcPr>
          <w:p w14:paraId="5A925D4D" w14:textId="77777777" w:rsidR="00DF6F17" w:rsidRDefault="00DE3EC7" w:rsidP="00D06CDC">
            <w:pPr>
              <w:spacing w:after="0" w:line="240" w:lineRule="auto"/>
              <w:rPr>
                <w:rFonts w:ascii="Arial" w:eastAsia="Times New Roman" w:hAnsi="Arial" w:cs="Arial"/>
              </w:rPr>
            </w:pPr>
            <w:r>
              <w:rPr>
                <w:rFonts w:ascii="Arial" w:eastAsia="Times New Roman" w:hAnsi="Arial" w:cs="Arial"/>
              </w:rPr>
              <w:t>180032-HV-DA-C05.12 Rev</w:t>
            </w:r>
            <w:r w:rsidR="00D974A5">
              <w:rPr>
                <w:rFonts w:ascii="Arial" w:eastAsia="Times New Roman" w:hAnsi="Arial" w:cs="Arial"/>
              </w:rPr>
              <w:t xml:space="preserve"> 5</w:t>
            </w:r>
          </w:p>
        </w:tc>
        <w:tc>
          <w:tcPr>
            <w:tcW w:w="2011" w:type="dxa"/>
          </w:tcPr>
          <w:p w14:paraId="3C1233A1" w14:textId="77777777" w:rsidR="00DF6F17" w:rsidRDefault="00DE3EC7" w:rsidP="00424F0A">
            <w:pPr>
              <w:spacing w:after="0" w:line="240" w:lineRule="auto"/>
              <w:rPr>
                <w:rFonts w:ascii="Arial" w:eastAsia="Times New Roman" w:hAnsi="Arial" w:cs="Arial"/>
              </w:rPr>
            </w:pPr>
            <w:r>
              <w:rPr>
                <w:rFonts w:ascii="Arial" w:eastAsia="Times New Roman" w:hAnsi="Arial" w:cs="Arial"/>
              </w:rPr>
              <w:t xml:space="preserve">Basement Siteworks and </w:t>
            </w:r>
            <w:r>
              <w:rPr>
                <w:rFonts w:ascii="Arial" w:eastAsia="Times New Roman" w:hAnsi="Arial" w:cs="Arial"/>
              </w:rPr>
              <w:lastRenderedPageBreak/>
              <w:t>Stormwater Management Plan – Sheet 02</w:t>
            </w:r>
          </w:p>
        </w:tc>
        <w:tc>
          <w:tcPr>
            <w:tcW w:w="1793" w:type="dxa"/>
          </w:tcPr>
          <w:p w14:paraId="21538D78" w14:textId="77777777" w:rsidR="00DF6F17" w:rsidRDefault="00DE3EC7" w:rsidP="00424F0A">
            <w:pPr>
              <w:spacing w:after="0" w:line="240" w:lineRule="auto"/>
              <w:rPr>
                <w:rFonts w:ascii="Arial" w:eastAsia="Times New Roman" w:hAnsi="Arial" w:cs="Arial"/>
              </w:rPr>
            </w:pPr>
            <w:proofErr w:type="spellStart"/>
            <w:r>
              <w:rPr>
                <w:rFonts w:ascii="Arial" w:eastAsia="Times New Roman" w:hAnsi="Arial" w:cs="Arial"/>
              </w:rPr>
              <w:lastRenderedPageBreak/>
              <w:t>Enspire</w:t>
            </w:r>
            <w:proofErr w:type="spellEnd"/>
          </w:p>
        </w:tc>
        <w:tc>
          <w:tcPr>
            <w:tcW w:w="1552" w:type="dxa"/>
          </w:tcPr>
          <w:p w14:paraId="1D66F03D" w14:textId="77777777" w:rsidR="00DF6F17" w:rsidRDefault="00D974A5" w:rsidP="00424F0A">
            <w:pPr>
              <w:spacing w:after="0" w:line="240" w:lineRule="auto"/>
              <w:rPr>
                <w:rFonts w:ascii="Arial" w:eastAsia="Times New Roman" w:hAnsi="Arial" w:cs="Arial"/>
              </w:rPr>
            </w:pPr>
            <w:r>
              <w:rPr>
                <w:rFonts w:ascii="Arial" w:eastAsia="Times New Roman" w:hAnsi="Arial" w:cs="Arial"/>
              </w:rPr>
              <w:t>27.07.20</w:t>
            </w:r>
          </w:p>
        </w:tc>
      </w:tr>
      <w:tr w:rsidR="00DE3EC7" w:rsidRPr="00806E5A" w14:paraId="789E22D6" w14:textId="77777777" w:rsidTr="007C7AB5">
        <w:trPr>
          <w:trHeight w:val="208"/>
        </w:trPr>
        <w:tc>
          <w:tcPr>
            <w:tcW w:w="1948" w:type="dxa"/>
          </w:tcPr>
          <w:p w14:paraId="585F2316" w14:textId="77777777" w:rsidR="00DE3EC7" w:rsidRDefault="00DE3EC7" w:rsidP="00D06CDC">
            <w:pPr>
              <w:spacing w:after="0" w:line="240" w:lineRule="auto"/>
              <w:rPr>
                <w:rFonts w:ascii="Arial" w:eastAsia="Times New Roman" w:hAnsi="Arial" w:cs="Arial"/>
              </w:rPr>
            </w:pPr>
            <w:r>
              <w:rPr>
                <w:rFonts w:ascii="Arial" w:eastAsia="Times New Roman" w:hAnsi="Arial" w:cs="Arial"/>
              </w:rPr>
              <w:t>180032-HV-DA-C05.21 Rev</w:t>
            </w:r>
            <w:r w:rsidR="001F6940">
              <w:rPr>
                <w:rFonts w:ascii="Arial" w:eastAsia="Times New Roman" w:hAnsi="Arial" w:cs="Arial"/>
              </w:rPr>
              <w:t xml:space="preserve"> 2</w:t>
            </w:r>
          </w:p>
        </w:tc>
        <w:tc>
          <w:tcPr>
            <w:tcW w:w="2011" w:type="dxa"/>
          </w:tcPr>
          <w:p w14:paraId="54D1FA0D" w14:textId="77777777" w:rsidR="00DE3EC7" w:rsidRDefault="00DE3EC7" w:rsidP="00424F0A">
            <w:pPr>
              <w:spacing w:after="0" w:line="240" w:lineRule="auto"/>
              <w:rPr>
                <w:rFonts w:ascii="Arial" w:eastAsia="Times New Roman" w:hAnsi="Arial" w:cs="Arial"/>
              </w:rPr>
            </w:pPr>
            <w:r>
              <w:rPr>
                <w:rFonts w:ascii="Arial" w:eastAsia="Times New Roman" w:hAnsi="Arial" w:cs="Arial"/>
              </w:rPr>
              <w:t>Stage 24 Basin Siteworks and Stormwater Management Plan</w:t>
            </w:r>
          </w:p>
        </w:tc>
        <w:tc>
          <w:tcPr>
            <w:tcW w:w="1793" w:type="dxa"/>
          </w:tcPr>
          <w:p w14:paraId="1672B69E" w14:textId="77777777" w:rsidR="00DE3EC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49D48278" w14:textId="77777777" w:rsidR="00DE3EC7" w:rsidRDefault="001F6940" w:rsidP="00424F0A">
            <w:pPr>
              <w:spacing w:after="0" w:line="240" w:lineRule="auto"/>
              <w:rPr>
                <w:rFonts w:ascii="Arial" w:eastAsia="Times New Roman" w:hAnsi="Arial" w:cs="Arial"/>
              </w:rPr>
            </w:pPr>
            <w:r>
              <w:rPr>
                <w:rFonts w:ascii="Arial" w:eastAsia="Times New Roman" w:hAnsi="Arial" w:cs="Arial"/>
              </w:rPr>
              <w:t>23.11.20</w:t>
            </w:r>
          </w:p>
        </w:tc>
      </w:tr>
      <w:tr w:rsidR="00DE3EC7" w:rsidRPr="00806E5A" w14:paraId="0A39C3D1" w14:textId="77777777" w:rsidTr="007C7AB5">
        <w:trPr>
          <w:trHeight w:val="208"/>
        </w:trPr>
        <w:tc>
          <w:tcPr>
            <w:tcW w:w="1948" w:type="dxa"/>
          </w:tcPr>
          <w:p w14:paraId="65AB6580" w14:textId="77777777" w:rsidR="00DE3EC7" w:rsidRDefault="00DE3EC7" w:rsidP="00D06CDC">
            <w:pPr>
              <w:spacing w:after="0" w:line="240" w:lineRule="auto"/>
              <w:rPr>
                <w:rFonts w:ascii="Arial" w:eastAsia="Times New Roman" w:hAnsi="Arial" w:cs="Arial"/>
              </w:rPr>
            </w:pPr>
            <w:r>
              <w:rPr>
                <w:rFonts w:ascii="Arial" w:eastAsia="Times New Roman" w:hAnsi="Arial" w:cs="Arial"/>
              </w:rPr>
              <w:t>180032-HV-DA-C06.01 Rev</w:t>
            </w:r>
            <w:r w:rsidR="001F6940">
              <w:rPr>
                <w:rFonts w:ascii="Arial" w:eastAsia="Times New Roman" w:hAnsi="Arial" w:cs="Arial"/>
              </w:rPr>
              <w:t xml:space="preserve"> 7</w:t>
            </w:r>
          </w:p>
        </w:tc>
        <w:tc>
          <w:tcPr>
            <w:tcW w:w="2011" w:type="dxa"/>
          </w:tcPr>
          <w:p w14:paraId="7B61BFC8" w14:textId="77777777" w:rsidR="00DE3EC7" w:rsidRDefault="00DE3EC7" w:rsidP="00424F0A">
            <w:pPr>
              <w:spacing w:after="0" w:line="240" w:lineRule="auto"/>
              <w:rPr>
                <w:rFonts w:ascii="Arial" w:eastAsia="Times New Roman" w:hAnsi="Arial" w:cs="Arial"/>
              </w:rPr>
            </w:pPr>
            <w:r>
              <w:rPr>
                <w:rFonts w:ascii="Arial" w:eastAsia="Times New Roman" w:hAnsi="Arial" w:cs="Arial"/>
              </w:rPr>
              <w:t>Road Typical Cross Sections – Sheet 01</w:t>
            </w:r>
          </w:p>
        </w:tc>
        <w:tc>
          <w:tcPr>
            <w:tcW w:w="1793" w:type="dxa"/>
          </w:tcPr>
          <w:p w14:paraId="70074527" w14:textId="77777777" w:rsidR="00DE3EC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61F4DFC7" w14:textId="77777777" w:rsidR="00DE3EC7" w:rsidRDefault="001F6940" w:rsidP="00424F0A">
            <w:pPr>
              <w:spacing w:after="0" w:line="240" w:lineRule="auto"/>
              <w:rPr>
                <w:rFonts w:ascii="Arial" w:eastAsia="Times New Roman" w:hAnsi="Arial" w:cs="Arial"/>
              </w:rPr>
            </w:pPr>
            <w:r>
              <w:rPr>
                <w:rFonts w:ascii="Arial" w:eastAsia="Times New Roman" w:hAnsi="Arial" w:cs="Arial"/>
              </w:rPr>
              <w:t>27.07.20</w:t>
            </w:r>
          </w:p>
        </w:tc>
      </w:tr>
      <w:tr w:rsidR="00DE3EC7" w:rsidRPr="00806E5A" w14:paraId="6ABC31A8" w14:textId="77777777" w:rsidTr="007C7AB5">
        <w:trPr>
          <w:trHeight w:val="208"/>
        </w:trPr>
        <w:tc>
          <w:tcPr>
            <w:tcW w:w="1948" w:type="dxa"/>
          </w:tcPr>
          <w:p w14:paraId="6519D954" w14:textId="77777777" w:rsidR="00DE3EC7" w:rsidRDefault="00DE3EC7" w:rsidP="00D06CDC">
            <w:pPr>
              <w:spacing w:after="0" w:line="240" w:lineRule="auto"/>
              <w:rPr>
                <w:rFonts w:ascii="Arial" w:eastAsia="Times New Roman" w:hAnsi="Arial" w:cs="Arial"/>
              </w:rPr>
            </w:pPr>
            <w:r>
              <w:rPr>
                <w:rFonts w:ascii="Arial" w:eastAsia="Times New Roman" w:hAnsi="Arial" w:cs="Arial"/>
              </w:rPr>
              <w:t>180032-HV-DA-C06.02 Rev</w:t>
            </w:r>
            <w:r w:rsidR="001F6940">
              <w:rPr>
                <w:rFonts w:ascii="Arial" w:eastAsia="Times New Roman" w:hAnsi="Arial" w:cs="Arial"/>
              </w:rPr>
              <w:t xml:space="preserve"> 5</w:t>
            </w:r>
          </w:p>
        </w:tc>
        <w:tc>
          <w:tcPr>
            <w:tcW w:w="2011" w:type="dxa"/>
          </w:tcPr>
          <w:p w14:paraId="2BB35265" w14:textId="77777777" w:rsidR="00DE3EC7" w:rsidRDefault="00DE3EC7" w:rsidP="00424F0A">
            <w:pPr>
              <w:spacing w:after="0" w:line="240" w:lineRule="auto"/>
              <w:rPr>
                <w:rFonts w:ascii="Arial" w:eastAsia="Times New Roman" w:hAnsi="Arial" w:cs="Arial"/>
              </w:rPr>
            </w:pPr>
            <w:r>
              <w:rPr>
                <w:rFonts w:ascii="Arial" w:eastAsia="Times New Roman" w:hAnsi="Arial" w:cs="Arial"/>
              </w:rPr>
              <w:t>Road Typical Cross Sections – Sheet 02</w:t>
            </w:r>
          </w:p>
        </w:tc>
        <w:tc>
          <w:tcPr>
            <w:tcW w:w="1793" w:type="dxa"/>
          </w:tcPr>
          <w:p w14:paraId="196CAF3B" w14:textId="77777777" w:rsidR="00DE3EC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798B294C" w14:textId="77777777" w:rsidR="00DE3EC7" w:rsidRDefault="001F6940" w:rsidP="00424F0A">
            <w:pPr>
              <w:spacing w:after="0" w:line="240" w:lineRule="auto"/>
              <w:rPr>
                <w:rFonts w:ascii="Arial" w:eastAsia="Times New Roman" w:hAnsi="Arial" w:cs="Arial"/>
              </w:rPr>
            </w:pPr>
            <w:r>
              <w:rPr>
                <w:rFonts w:ascii="Arial" w:eastAsia="Times New Roman" w:hAnsi="Arial" w:cs="Arial"/>
              </w:rPr>
              <w:t>27.07.20</w:t>
            </w:r>
          </w:p>
        </w:tc>
      </w:tr>
      <w:tr w:rsidR="00DE3EC7" w:rsidRPr="00806E5A" w14:paraId="6A59EA15" w14:textId="77777777" w:rsidTr="007C7AB5">
        <w:trPr>
          <w:trHeight w:val="208"/>
        </w:trPr>
        <w:tc>
          <w:tcPr>
            <w:tcW w:w="1948" w:type="dxa"/>
          </w:tcPr>
          <w:p w14:paraId="50C9ED58" w14:textId="77777777" w:rsidR="00DE3EC7" w:rsidRDefault="00DE3EC7" w:rsidP="00D06CDC">
            <w:pPr>
              <w:spacing w:after="0" w:line="240" w:lineRule="auto"/>
              <w:rPr>
                <w:rFonts w:ascii="Arial" w:eastAsia="Times New Roman" w:hAnsi="Arial" w:cs="Arial"/>
              </w:rPr>
            </w:pPr>
            <w:r>
              <w:rPr>
                <w:rFonts w:ascii="Arial" w:eastAsia="Times New Roman" w:hAnsi="Arial" w:cs="Arial"/>
              </w:rPr>
              <w:t>180032-HV-DA-C07.01 Rev</w:t>
            </w:r>
            <w:r w:rsidR="001F6940">
              <w:rPr>
                <w:rFonts w:ascii="Arial" w:eastAsia="Times New Roman" w:hAnsi="Arial" w:cs="Arial"/>
              </w:rPr>
              <w:t xml:space="preserve"> 7</w:t>
            </w:r>
          </w:p>
        </w:tc>
        <w:tc>
          <w:tcPr>
            <w:tcW w:w="2011" w:type="dxa"/>
          </w:tcPr>
          <w:p w14:paraId="6DA337B6" w14:textId="77777777" w:rsidR="00DE3EC7" w:rsidRDefault="00DE3EC7" w:rsidP="00424F0A">
            <w:pPr>
              <w:spacing w:after="0" w:line="240" w:lineRule="auto"/>
              <w:rPr>
                <w:rFonts w:ascii="Arial" w:eastAsia="Times New Roman" w:hAnsi="Arial" w:cs="Arial"/>
              </w:rPr>
            </w:pPr>
            <w:r>
              <w:rPr>
                <w:rFonts w:ascii="Arial" w:eastAsia="Times New Roman" w:hAnsi="Arial" w:cs="Arial"/>
              </w:rPr>
              <w:t>Road Longitudinal Sections</w:t>
            </w:r>
          </w:p>
        </w:tc>
        <w:tc>
          <w:tcPr>
            <w:tcW w:w="1793" w:type="dxa"/>
          </w:tcPr>
          <w:p w14:paraId="299D2CCA" w14:textId="77777777" w:rsidR="00DE3EC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0DCC1BF9" w14:textId="77777777" w:rsidR="00DE3EC7" w:rsidRDefault="001F6940" w:rsidP="00424F0A">
            <w:pPr>
              <w:spacing w:after="0" w:line="240" w:lineRule="auto"/>
              <w:rPr>
                <w:rFonts w:ascii="Arial" w:eastAsia="Times New Roman" w:hAnsi="Arial" w:cs="Arial"/>
              </w:rPr>
            </w:pPr>
            <w:r>
              <w:rPr>
                <w:rFonts w:ascii="Arial" w:eastAsia="Times New Roman" w:hAnsi="Arial" w:cs="Arial"/>
              </w:rPr>
              <w:t>27.07.20</w:t>
            </w:r>
          </w:p>
        </w:tc>
      </w:tr>
      <w:tr w:rsidR="00DE3EC7" w:rsidRPr="00806E5A" w14:paraId="3A4C825B" w14:textId="77777777" w:rsidTr="007C7AB5">
        <w:trPr>
          <w:trHeight w:val="208"/>
        </w:trPr>
        <w:tc>
          <w:tcPr>
            <w:tcW w:w="1948" w:type="dxa"/>
          </w:tcPr>
          <w:p w14:paraId="1676248A" w14:textId="77777777" w:rsidR="00DE3EC7" w:rsidRDefault="00DE3EC7" w:rsidP="00D06CDC">
            <w:pPr>
              <w:spacing w:after="0" w:line="240" w:lineRule="auto"/>
              <w:rPr>
                <w:rFonts w:ascii="Arial" w:eastAsia="Times New Roman" w:hAnsi="Arial" w:cs="Arial"/>
              </w:rPr>
            </w:pPr>
            <w:r>
              <w:rPr>
                <w:rFonts w:ascii="Arial" w:eastAsia="Times New Roman" w:hAnsi="Arial" w:cs="Arial"/>
              </w:rPr>
              <w:t>180032-HV-DA-C11.01 Rev</w:t>
            </w:r>
            <w:r w:rsidR="001F6940">
              <w:rPr>
                <w:rFonts w:ascii="Arial" w:eastAsia="Times New Roman" w:hAnsi="Arial" w:cs="Arial"/>
              </w:rPr>
              <w:t xml:space="preserve"> 6</w:t>
            </w:r>
          </w:p>
        </w:tc>
        <w:tc>
          <w:tcPr>
            <w:tcW w:w="2011" w:type="dxa"/>
          </w:tcPr>
          <w:p w14:paraId="4D646DBE" w14:textId="77777777" w:rsidR="00DE3EC7" w:rsidRDefault="00DE3EC7" w:rsidP="00424F0A">
            <w:pPr>
              <w:spacing w:after="0" w:line="240" w:lineRule="auto"/>
              <w:rPr>
                <w:rFonts w:ascii="Arial" w:eastAsia="Times New Roman" w:hAnsi="Arial" w:cs="Arial"/>
              </w:rPr>
            </w:pPr>
            <w:r>
              <w:rPr>
                <w:rFonts w:ascii="Arial" w:eastAsia="Times New Roman" w:hAnsi="Arial" w:cs="Arial"/>
              </w:rPr>
              <w:t xml:space="preserve">Pavement, Signage and </w:t>
            </w:r>
            <w:proofErr w:type="spellStart"/>
            <w:r>
              <w:rPr>
                <w:rFonts w:ascii="Arial" w:eastAsia="Times New Roman" w:hAnsi="Arial" w:cs="Arial"/>
              </w:rPr>
              <w:t>Linemarking</w:t>
            </w:r>
            <w:proofErr w:type="spellEnd"/>
            <w:r>
              <w:rPr>
                <w:rFonts w:ascii="Arial" w:eastAsia="Times New Roman" w:hAnsi="Arial" w:cs="Arial"/>
              </w:rPr>
              <w:t xml:space="preserve"> Plan – Sheet 01</w:t>
            </w:r>
          </w:p>
        </w:tc>
        <w:tc>
          <w:tcPr>
            <w:tcW w:w="1793" w:type="dxa"/>
          </w:tcPr>
          <w:p w14:paraId="20D2E0ED" w14:textId="77777777" w:rsidR="00DE3EC7" w:rsidRDefault="00DE3EC7" w:rsidP="00424F0A">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550BA1D6" w14:textId="77777777" w:rsidR="00DE3EC7" w:rsidRDefault="001F6940" w:rsidP="00424F0A">
            <w:pPr>
              <w:spacing w:after="0" w:line="240" w:lineRule="auto"/>
              <w:rPr>
                <w:rFonts w:ascii="Arial" w:eastAsia="Times New Roman" w:hAnsi="Arial" w:cs="Arial"/>
              </w:rPr>
            </w:pPr>
            <w:r>
              <w:rPr>
                <w:rFonts w:ascii="Arial" w:eastAsia="Times New Roman" w:hAnsi="Arial" w:cs="Arial"/>
              </w:rPr>
              <w:t>23.11.20</w:t>
            </w:r>
          </w:p>
        </w:tc>
      </w:tr>
      <w:tr w:rsidR="00DE3EC7" w:rsidRPr="00806E5A" w14:paraId="26961AC3" w14:textId="77777777" w:rsidTr="007C7AB5">
        <w:trPr>
          <w:trHeight w:val="208"/>
        </w:trPr>
        <w:tc>
          <w:tcPr>
            <w:tcW w:w="1948" w:type="dxa"/>
          </w:tcPr>
          <w:p w14:paraId="2431C151" w14:textId="77777777" w:rsidR="00DE3EC7" w:rsidRDefault="00DE3EC7" w:rsidP="00DE3EC7">
            <w:pPr>
              <w:spacing w:after="0" w:line="240" w:lineRule="auto"/>
              <w:rPr>
                <w:rFonts w:ascii="Arial" w:eastAsia="Times New Roman" w:hAnsi="Arial" w:cs="Arial"/>
              </w:rPr>
            </w:pPr>
            <w:r>
              <w:rPr>
                <w:rFonts w:ascii="Arial" w:eastAsia="Times New Roman" w:hAnsi="Arial" w:cs="Arial"/>
              </w:rPr>
              <w:t>180032-HV-DA-C11.02 Rev</w:t>
            </w:r>
            <w:r w:rsidR="001F6940">
              <w:rPr>
                <w:rFonts w:ascii="Arial" w:eastAsia="Times New Roman" w:hAnsi="Arial" w:cs="Arial"/>
              </w:rPr>
              <w:t xml:space="preserve"> 6</w:t>
            </w:r>
          </w:p>
        </w:tc>
        <w:tc>
          <w:tcPr>
            <w:tcW w:w="2011" w:type="dxa"/>
          </w:tcPr>
          <w:p w14:paraId="23D1F541" w14:textId="77777777" w:rsidR="00DE3EC7" w:rsidRDefault="00DE3EC7" w:rsidP="00DE3EC7">
            <w:pPr>
              <w:spacing w:after="0" w:line="240" w:lineRule="auto"/>
              <w:rPr>
                <w:rFonts w:ascii="Arial" w:eastAsia="Times New Roman" w:hAnsi="Arial" w:cs="Arial"/>
              </w:rPr>
            </w:pPr>
            <w:r>
              <w:rPr>
                <w:rFonts w:ascii="Arial" w:eastAsia="Times New Roman" w:hAnsi="Arial" w:cs="Arial"/>
              </w:rPr>
              <w:t xml:space="preserve">Pavement, Signage and </w:t>
            </w:r>
            <w:proofErr w:type="spellStart"/>
            <w:r>
              <w:rPr>
                <w:rFonts w:ascii="Arial" w:eastAsia="Times New Roman" w:hAnsi="Arial" w:cs="Arial"/>
              </w:rPr>
              <w:t>Linemarking</w:t>
            </w:r>
            <w:proofErr w:type="spellEnd"/>
            <w:r>
              <w:rPr>
                <w:rFonts w:ascii="Arial" w:eastAsia="Times New Roman" w:hAnsi="Arial" w:cs="Arial"/>
              </w:rPr>
              <w:t xml:space="preserve"> Plan – Sheet 02</w:t>
            </w:r>
          </w:p>
        </w:tc>
        <w:tc>
          <w:tcPr>
            <w:tcW w:w="1793" w:type="dxa"/>
          </w:tcPr>
          <w:p w14:paraId="48BA7443" w14:textId="77777777" w:rsidR="00DE3EC7" w:rsidRDefault="00DE3EC7" w:rsidP="00DE3EC7">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340B0A47" w14:textId="77777777" w:rsidR="00DE3EC7" w:rsidRDefault="001F6940" w:rsidP="00DE3EC7">
            <w:pPr>
              <w:spacing w:after="0" w:line="240" w:lineRule="auto"/>
              <w:rPr>
                <w:rFonts w:ascii="Arial" w:eastAsia="Times New Roman" w:hAnsi="Arial" w:cs="Arial"/>
              </w:rPr>
            </w:pPr>
            <w:r>
              <w:rPr>
                <w:rFonts w:ascii="Arial" w:eastAsia="Times New Roman" w:hAnsi="Arial" w:cs="Arial"/>
              </w:rPr>
              <w:t>23.11.20</w:t>
            </w:r>
          </w:p>
        </w:tc>
      </w:tr>
      <w:tr w:rsidR="00DE3EC7" w:rsidRPr="00806E5A" w14:paraId="15B73911" w14:textId="77777777" w:rsidTr="007C7AB5">
        <w:trPr>
          <w:trHeight w:val="208"/>
        </w:trPr>
        <w:tc>
          <w:tcPr>
            <w:tcW w:w="1948" w:type="dxa"/>
          </w:tcPr>
          <w:p w14:paraId="678D83ED" w14:textId="77777777" w:rsidR="00DE3EC7" w:rsidRDefault="00DE3EC7" w:rsidP="00DE3EC7">
            <w:pPr>
              <w:spacing w:after="0" w:line="240" w:lineRule="auto"/>
              <w:rPr>
                <w:rFonts w:ascii="Arial" w:eastAsia="Times New Roman" w:hAnsi="Arial" w:cs="Arial"/>
              </w:rPr>
            </w:pPr>
            <w:r>
              <w:rPr>
                <w:rFonts w:ascii="Arial" w:eastAsia="Times New Roman" w:hAnsi="Arial" w:cs="Arial"/>
              </w:rPr>
              <w:t>180032-HV-DA-C11.03 Rev</w:t>
            </w:r>
            <w:r w:rsidR="001F6940">
              <w:rPr>
                <w:rFonts w:ascii="Arial" w:eastAsia="Times New Roman" w:hAnsi="Arial" w:cs="Arial"/>
              </w:rPr>
              <w:t xml:space="preserve"> 6</w:t>
            </w:r>
          </w:p>
        </w:tc>
        <w:tc>
          <w:tcPr>
            <w:tcW w:w="2011" w:type="dxa"/>
          </w:tcPr>
          <w:p w14:paraId="3B0B1A2D" w14:textId="77777777" w:rsidR="00DE3EC7" w:rsidRDefault="00DE3EC7" w:rsidP="00DE3EC7">
            <w:pPr>
              <w:spacing w:after="0" w:line="240" w:lineRule="auto"/>
              <w:rPr>
                <w:rFonts w:ascii="Arial" w:eastAsia="Times New Roman" w:hAnsi="Arial" w:cs="Arial"/>
              </w:rPr>
            </w:pPr>
            <w:r>
              <w:rPr>
                <w:rFonts w:ascii="Arial" w:eastAsia="Times New Roman" w:hAnsi="Arial" w:cs="Arial"/>
              </w:rPr>
              <w:t xml:space="preserve">Pavement, Signage and </w:t>
            </w:r>
            <w:proofErr w:type="spellStart"/>
            <w:r>
              <w:rPr>
                <w:rFonts w:ascii="Arial" w:eastAsia="Times New Roman" w:hAnsi="Arial" w:cs="Arial"/>
              </w:rPr>
              <w:t>Linemarking</w:t>
            </w:r>
            <w:proofErr w:type="spellEnd"/>
            <w:r>
              <w:rPr>
                <w:rFonts w:ascii="Arial" w:eastAsia="Times New Roman" w:hAnsi="Arial" w:cs="Arial"/>
              </w:rPr>
              <w:t xml:space="preserve"> Plan – Sheet 03</w:t>
            </w:r>
          </w:p>
        </w:tc>
        <w:tc>
          <w:tcPr>
            <w:tcW w:w="1793" w:type="dxa"/>
          </w:tcPr>
          <w:p w14:paraId="33F80C96" w14:textId="77777777" w:rsidR="00DE3EC7" w:rsidRDefault="00DE3EC7" w:rsidP="00DE3EC7">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4E07A0F8" w14:textId="77777777" w:rsidR="00DE3EC7" w:rsidRDefault="001F6940" w:rsidP="00DE3EC7">
            <w:pPr>
              <w:spacing w:after="0" w:line="240" w:lineRule="auto"/>
              <w:rPr>
                <w:rFonts w:ascii="Arial" w:eastAsia="Times New Roman" w:hAnsi="Arial" w:cs="Arial"/>
              </w:rPr>
            </w:pPr>
            <w:r>
              <w:rPr>
                <w:rFonts w:ascii="Arial" w:eastAsia="Times New Roman" w:hAnsi="Arial" w:cs="Arial"/>
              </w:rPr>
              <w:t>23.11.20</w:t>
            </w:r>
          </w:p>
        </w:tc>
      </w:tr>
      <w:tr w:rsidR="00DE3EC7" w:rsidRPr="00806E5A" w14:paraId="526370E2" w14:textId="77777777" w:rsidTr="007C7AB5">
        <w:trPr>
          <w:trHeight w:val="208"/>
        </w:trPr>
        <w:tc>
          <w:tcPr>
            <w:tcW w:w="1948" w:type="dxa"/>
          </w:tcPr>
          <w:p w14:paraId="3114F507" w14:textId="77777777" w:rsidR="00DE3EC7" w:rsidRDefault="00DE3EC7" w:rsidP="00DE3EC7">
            <w:pPr>
              <w:spacing w:after="0" w:line="240" w:lineRule="auto"/>
              <w:rPr>
                <w:rFonts w:ascii="Arial" w:eastAsia="Times New Roman" w:hAnsi="Arial" w:cs="Arial"/>
              </w:rPr>
            </w:pPr>
            <w:r>
              <w:rPr>
                <w:rFonts w:ascii="Arial" w:eastAsia="Times New Roman" w:hAnsi="Arial" w:cs="Arial"/>
              </w:rPr>
              <w:t>180032-HV-DA-C11.04 Rev</w:t>
            </w:r>
            <w:r w:rsidR="001F6940">
              <w:rPr>
                <w:rFonts w:ascii="Arial" w:eastAsia="Times New Roman" w:hAnsi="Arial" w:cs="Arial"/>
              </w:rPr>
              <w:t xml:space="preserve"> 6</w:t>
            </w:r>
          </w:p>
        </w:tc>
        <w:tc>
          <w:tcPr>
            <w:tcW w:w="2011" w:type="dxa"/>
          </w:tcPr>
          <w:p w14:paraId="0C08DBB2" w14:textId="77777777" w:rsidR="00DE3EC7" w:rsidRDefault="00DE3EC7" w:rsidP="00DE3EC7">
            <w:pPr>
              <w:spacing w:after="0" w:line="240" w:lineRule="auto"/>
              <w:rPr>
                <w:rFonts w:ascii="Arial" w:eastAsia="Times New Roman" w:hAnsi="Arial" w:cs="Arial"/>
              </w:rPr>
            </w:pPr>
            <w:r>
              <w:rPr>
                <w:rFonts w:ascii="Arial" w:eastAsia="Times New Roman" w:hAnsi="Arial" w:cs="Arial"/>
              </w:rPr>
              <w:t xml:space="preserve">Pavement, Signage and </w:t>
            </w:r>
            <w:proofErr w:type="spellStart"/>
            <w:r>
              <w:rPr>
                <w:rFonts w:ascii="Arial" w:eastAsia="Times New Roman" w:hAnsi="Arial" w:cs="Arial"/>
              </w:rPr>
              <w:t>Linemarking</w:t>
            </w:r>
            <w:proofErr w:type="spellEnd"/>
            <w:r>
              <w:rPr>
                <w:rFonts w:ascii="Arial" w:eastAsia="Times New Roman" w:hAnsi="Arial" w:cs="Arial"/>
              </w:rPr>
              <w:t xml:space="preserve"> Plan – Sheet 04</w:t>
            </w:r>
          </w:p>
        </w:tc>
        <w:tc>
          <w:tcPr>
            <w:tcW w:w="1793" w:type="dxa"/>
          </w:tcPr>
          <w:p w14:paraId="4AE10073" w14:textId="77777777" w:rsidR="00DE3EC7" w:rsidRDefault="00DE3EC7" w:rsidP="00DE3EC7">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34DB0BE0" w14:textId="77777777" w:rsidR="00DE3EC7" w:rsidRDefault="001F6940" w:rsidP="00DE3EC7">
            <w:pPr>
              <w:spacing w:after="0" w:line="240" w:lineRule="auto"/>
              <w:rPr>
                <w:rFonts w:ascii="Arial" w:eastAsia="Times New Roman" w:hAnsi="Arial" w:cs="Arial"/>
              </w:rPr>
            </w:pPr>
            <w:r>
              <w:rPr>
                <w:rFonts w:ascii="Arial" w:eastAsia="Times New Roman" w:hAnsi="Arial" w:cs="Arial"/>
              </w:rPr>
              <w:t>23.11.20</w:t>
            </w:r>
          </w:p>
        </w:tc>
      </w:tr>
      <w:tr w:rsidR="00DE3EC7" w:rsidRPr="00806E5A" w14:paraId="7954F098" w14:textId="77777777" w:rsidTr="007C7AB5">
        <w:trPr>
          <w:trHeight w:val="208"/>
        </w:trPr>
        <w:tc>
          <w:tcPr>
            <w:tcW w:w="1948" w:type="dxa"/>
          </w:tcPr>
          <w:p w14:paraId="4BEE6624" w14:textId="77777777" w:rsidR="00DE3EC7" w:rsidRDefault="00DE3EC7" w:rsidP="00DE3EC7">
            <w:pPr>
              <w:spacing w:after="0" w:line="240" w:lineRule="auto"/>
              <w:rPr>
                <w:rFonts w:ascii="Arial" w:eastAsia="Times New Roman" w:hAnsi="Arial" w:cs="Arial"/>
              </w:rPr>
            </w:pPr>
            <w:r>
              <w:rPr>
                <w:rFonts w:ascii="Arial" w:eastAsia="Times New Roman" w:hAnsi="Arial" w:cs="Arial"/>
              </w:rPr>
              <w:t>180032-HV-DA-C11.11 Rev</w:t>
            </w:r>
            <w:r w:rsidR="001F6940">
              <w:rPr>
                <w:rFonts w:ascii="Arial" w:eastAsia="Times New Roman" w:hAnsi="Arial" w:cs="Arial"/>
              </w:rPr>
              <w:t xml:space="preserve"> 5</w:t>
            </w:r>
          </w:p>
        </w:tc>
        <w:tc>
          <w:tcPr>
            <w:tcW w:w="2011" w:type="dxa"/>
          </w:tcPr>
          <w:p w14:paraId="13D15D54" w14:textId="77777777" w:rsidR="00DE3EC7" w:rsidRDefault="00DE3EC7" w:rsidP="00DE3EC7">
            <w:pPr>
              <w:spacing w:after="0" w:line="240" w:lineRule="auto"/>
              <w:rPr>
                <w:rFonts w:ascii="Arial" w:eastAsia="Times New Roman" w:hAnsi="Arial" w:cs="Arial"/>
              </w:rPr>
            </w:pPr>
            <w:r>
              <w:rPr>
                <w:rFonts w:ascii="Arial" w:eastAsia="Times New Roman" w:hAnsi="Arial" w:cs="Arial"/>
              </w:rPr>
              <w:t>Basement Pavement Plan – Sheet 01</w:t>
            </w:r>
          </w:p>
        </w:tc>
        <w:tc>
          <w:tcPr>
            <w:tcW w:w="1793" w:type="dxa"/>
          </w:tcPr>
          <w:p w14:paraId="61F628B8" w14:textId="77777777" w:rsidR="00DE3EC7" w:rsidRDefault="00DE3EC7" w:rsidP="00DE3EC7">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3B850671" w14:textId="77777777" w:rsidR="00DE3EC7" w:rsidRDefault="001F6940" w:rsidP="00DE3EC7">
            <w:pPr>
              <w:spacing w:after="0" w:line="240" w:lineRule="auto"/>
              <w:rPr>
                <w:rFonts w:ascii="Arial" w:eastAsia="Times New Roman" w:hAnsi="Arial" w:cs="Arial"/>
              </w:rPr>
            </w:pPr>
            <w:r>
              <w:rPr>
                <w:rFonts w:ascii="Arial" w:eastAsia="Times New Roman" w:hAnsi="Arial" w:cs="Arial"/>
              </w:rPr>
              <w:t>27.07.20</w:t>
            </w:r>
          </w:p>
        </w:tc>
      </w:tr>
      <w:tr w:rsidR="00DE3EC7" w:rsidRPr="00806E5A" w14:paraId="0E56A25A" w14:textId="77777777" w:rsidTr="007C7AB5">
        <w:trPr>
          <w:trHeight w:val="208"/>
        </w:trPr>
        <w:tc>
          <w:tcPr>
            <w:tcW w:w="1948" w:type="dxa"/>
          </w:tcPr>
          <w:p w14:paraId="4A9EE55D" w14:textId="77777777" w:rsidR="00DE3EC7" w:rsidRDefault="00DE3EC7" w:rsidP="00DE3EC7">
            <w:pPr>
              <w:spacing w:after="0" w:line="240" w:lineRule="auto"/>
              <w:rPr>
                <w:rFonts w:ascii="Arial" w:eastAsia="Times New Roman" w:hAnsi="Arial" w:cs="Arial"/>
              </w:rPr>
            </w:pPr>
            <w:r>
              <w:rPr>
                <w:rFonts w:ascii="Arial" w:eastAsia="Times New Roman" w:hAnsi="Arial" w:cs="Arial"/>
              </w:rPr>
              <w:t>180032-HV-DA-C11.12 Rev</w:t>
            </w:r>
            <w:r w:rsidR="001F6940">
              <w:rPr>
                <w:rFonts w:ascii="Arial" w:eastAsia="Times New Roman" w:hAnsi="Arial" w:cs="Arial"/>
              </w:rPr>
              <w:t xml:space="preserve"> 5</w:t>
            </w:r>
          </w:p>
        </w:tc>
        <w:tc>
          <w:tcPr>
            <w:tcW w:w="2011" w:type="dxa"/>
          </w:tcPr>
          <w:p w14:paraId="4CD1FB39" w14:textId="77777777" w:rsidR="00DE3EC7" w:rsidRDefault="00DE3EC7" w:rsidP="00DE3EC7">
            <w:pPr>
              <w:spacing w:after="0" w:line="240" w:lineRule="auto"/>
              <w:rPr>
                <w:rFonts w:ascii="Arial" w:eastAsia="Times New Roman" w:hAnsi="Arial" w:cs="Arial"/>
              </w:rPr>
            </w:pPr>
            <w:proofErr w:type="spellStart"/>
            <w:r>
              <w:rPr>
                <w:rFonts w:ascii="Arial" w:eastAsia="Times New Roman" w:hAnsi="Arial" w:cs="Arial"/>
              </w:rPr>
              <w:t>Undercroft</w:t>
            </w:r>
            <w:proofErr w:type="spellEnd"/>
            <w:r>
              <w:rPr>
                <w:rFonts w:ascii="Arial" w:eastAsia="Times New Roman" w:hAnsi="Arial" w:cs="Arial"/>
              </w:rPr>
              <w:t xml:space="preserve"> and Basement Pavement Plan – Sheet 02</w:t>
            </w:r>
          </w:p>
        </w:tc>
        <w:tc>
          <w:tcPr>
            <w:tcW w:w="1793" w:type="dxa"/>
          </w:tcPr>
          <w:p w14:paraId="2E9F9CC3" w14:textId="77777777" w:rsidR="00DE3EC7" w:rsidRDefault="00DE3EC7" w:rsidP="00DE3EC7">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3C4DC3A0" w14:textId="77777777" w:rsidR="00DE3EC7" w:rsidRDefault="001F6940" w:rsidP="00DE3EC7">
            <w:pPr>
              <w:spacing w:after="0" w:line="240" w:lineRule="auto"/>
              <w:rPr>
                <w:rFonts w:ascii="Arial" w:eastAsia="Times New Roman" w:hAnsi="Arial" w:cs="Arial"/>
              </w:rPr>
            </w:pPr>
            <w:r>
              <w:rPr>
                <w:rFonts w:ascii="Arial" w:eastAsia="Times New Roman" w:hAnsi="Arial" w:cs="Arial"/>
              </w:rPr>
              <w:t>27.07.20</w:t>
            </w:r>
          </w:p>
        </w:tc>
      </w:tr>
      <w:tr w:rsidR="00DE3EC7" w:rsidRPr="00806E5A" w14:paraId="2E1A714E" w14:textId="77777777" w:rsidTr="007C7AB5">
        <w:trPr>
          <w:trHeight w:val="208"/>
        </w:trPr>
        <w:tc>
          <w:tcPr>
            <w:tcW w:w="1948" w:type="dxa"/>
          </w:tcPr>
          <w:p w14:paraId="2C9F0647" w14:textId="77777777" w:rsidR="00DE3EC7" w:rsidRDefault="00DE3EC7" w:rsidP="00DE3EC7">
            <w:pPr>
              <w:spacing w:after="0" w:line="240" w:lineRule="auto"/>
              <w:rPr>
                <w:rFonts w:ascii="Arial" w:eastAsia="Times New Roman" w:hAnsi="Arial" w:cs="Arial"/>
              </w:rPr>
            </w:pPr>
            <w:r>
              <w:rPr>
                <w:rFonts w:ascii="Arial" w:eastAsia="Times New Roman" w:hAnsi="Arial" w:cs="Arial"/>
              </w:rPr>
              <w:t>180032-HV-DA-C20.01 Rev</w:t>
            </w:r>
            <w:r w:rsidR="001F6940">
              <w:rPr>
                <w:rFonts w:ascii="Arial" w:eastAsia="Times New Roman" w:hAnsi="Arial" w:cs="Arial"/>
              </w:rPr>
              <w:t xml:space="preserve"> 5</w:t>
            </w:r>
          </w:p>
        </w:tc>
        <w:tc>
          <w:tcPr>
            <w:tcW w:w="2011" w:type="dxa"/>
          </w:tcPr>
          <w:p w14:paraId="6BC09261" w14:textId="77777777" w:rsidR="00DE3EC7" w:rsidRDefault="00AD7C6C" w:rsidP="00DE3EC7">
            <w:pPr>
              <w:spacing w:after="0" w:line="240" w:lineRule="auto"/>
              <w:rPr>
                <w:rFonts w:ascii="Arial" w:eastAsia="Times New Roman" w:hAnsi="Arial" w:cs="Arial"/>
              </w:rPr>
            </w:pPr>
            <w:r>
              <w:rPr>
                <w:rFonts w:ascii="Arial" w:eastAsia="Times New Roman" w:hAnsi="Arial" w:cs="Arial"/>
              </w:rPr>
              <w:t>Pre-Development Stormwater Catchment Plan</w:t>
            </w:r>
          </w:p>
        </w:tc>
        <w:tc>
          <w:tcPr>
            <w:tcW w:w="1793" w:type="dxa"/>
          </w:tcPr>
          <w:p w14:paraId="55BC831B" w14:textId="77777777" w:rsidR="00DE3EC7" w:rsidRDefault="00AD7C6C" w:rsidP="00DE3EC7">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3BFE83FE" w14:textId="77777777" w:rsidR="00DE3EC7" w:rsidRDefault="001F6940" w:rsidP="001F6940">
            <w:pPr>
              <w:spacing w:after="0" w:line="240" w:lineRule="auto"/>
              <w:rPr>
                <w:rFonts w:ascii="Arial" w:eastAsia="Times New Roman" w:hAnsi="Arial" w:cs="Arial"/>
              </w:rPr>
            </w:pPr>
            <w:r>
              <w:rPr>
                <w:rFonts w:ascii="Arial" w:eastAsia="Times New Roman" w:hAnsi="Arial" w:cs="Arial"/>
              </w:rPr>
              <w:t>27.07.20</w:t>
            </w:r>
          </w:p>
        </w:tc>
      </w:tr>
      <w:tr w:rsidR="00DE3EC7" w:rsidRPr="00806E5A" w14:paraId="7523A397" w14:textId="77777777" w:rsidTr="007C7AB5">
        <w:trPr>
          <w:trHeight w:val="208"/>
        </w:trPr>
        <w:tc>
          <w:tcPr>
            <w:tcW w:w="1948" w:type="dxa"/>
          </w:tcPr>
          <w:p w14:paraId="4779827F" w14:textId="77777777" w:rsidR="00DE3EC7" w:rsidRDefault="00AD7C6C" w:rsidP="00DE3EC7">
            <w:pPr>
              <w:spacing w:after="0" w:line="240" w:lineRule="auto"/>
              <w:rPr>
                <w:rFonts w:ascii="Arial" w:eastAsia="Times New Roman" w:hAnsi="Arial" w:cs="Arial"/>
              </w:rPr>
            </w:pPr>
            <w:r>
              <w:rPr>
                <w:rFonts w:ascii="Arial" w:eastAsia="Times New Roman" w:hAnsi="Arial" w:cs="Arial"/>
              </w:rPr>
              <w:t>180032-HV-DA-C21.01 Rev</w:t>
            </w:r>
            <w:r w:rsidR="008139ED">
              <w:rPr>
                <w:rFonts w:ascii="Arial" w:eastAsia="Times New Roman" w:hAnsi="Arial" w:cs="Arial"/>
              </w:rPr>
              <w:t xml:space="preserve"> 6</w:t>
            </w:r>
          </w:p>
        </w:tc>
        <w:tc>
          <w:tcPr>
            <w:tcW w:w="2011" w:type="dxa"/>
          </w:tcPr>
          <w:p w14:paraId="1B900EB7" w14:textId="77777777" w:rsidR="00DE3EC7" w:rsidRDefault="00AD7C6C" w:rsidP="00DE3EC7">
            <w:pPr>
              <w:spacing w:after="0" w:line="240" w:lineRule="auto"/>
              <w:rPr>
                <w:rFonts w:ascii="Arial" w:eastAsia="Times New Roman" w:hAnsi="Arial" w:cs="Arial"/>
              </w:rPr>
            </w:pPr>
            <w:r>
              <w:rPr>
                <w:rFonts w:ascii="Arial" w:eastAsia="Times New Roman" w:hAnsi="Arial" w:cs="Arial"/>
              </w:rPr>
              <w:t>Post-Development Stormwater Catchment Plan</w:t>
            </w:r>
          </w:p>
        </w:tc>
        <w:tc>
          <w:tcPr>
            <w:tcW w:w="1793" w:type="dxa"/>
          </w:tcPr>
          <w:p w14:paraId="00914E63" w14:textId="77777777" w:rsidR="00DE3EC7" w:rsidRDefault="00AD7C6C" w:rsidP="00DE3EC7">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14:paraId="6178DF84" w14:textId="77777777" w:rsidR="00DE3EC7" w:rsidRDefault="008139ED" w:rsidP="00DE3EC7">
            <w:pPr>
              <w:spacing w:after="0" w:line="240" w:lineRule="auto"/>
              <w:rPr>
                <w:rFonts w:ascii="Arial" w:eastAsia="Times New Roman" w:hAnsi="Arial" w:cs="Arial"/>
              </w:rPr>
            </w:pPr>
            <w:r>
              <w:rPr>
                <w:rFonts w:ascii="Arial" w:eastAsia="Times New Roman" w:hAnsi="Arial" w:cs="Arial"/>
              </w:rPr>
              <w:t>27.07.20</w:t>
            </w:r>
          </w:p>
        </w:tc>
      </w:tr>
    </w:tbl>
    <w:p w14:paraId="7347DEF3" w14:textId="77777777" w:rsidR="00806E5A" w:rsidRPr="00806E5A" w:rsidRDefault="00806E5A" w:rsidP="00806E5A">
      <w:pPr>
        <w:spacing w:after="0" w:line="240" w:lineRule="auto"/>
        <w:jc w:val="center"/>
        <w:rPr>
          <w:rFonts w:ascii="Arial" w:eastAsia="Times New Roman" w:hAnsi="Arial" w:cs="Arial"/>
          <w:sz w:val="20"/>
          <w:szCs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6"/>
        <w:gridCol w:w="1793"/>
        <w:gridCol w:w="1851"/>
      </w:tblGrid>
      <w:tr w:rsidR="00806E5A" w:rsidRPr="00806E5A" w14:paraId="6AA9DBFC" w14:textId="77777777" w:rsidTr="007C7AB5">
        <w:trPr>
          <w:trHeight w:val="440"/>
        </w:trPr>
        <w:tc>
          <w:tcPr>
            <w:tcW w:w="3636" w:type="dxa"/>
            <w:shd w:val="clear" w:color="auto" w:fill="D9D9D9"/>
          </w:tcPr>
          <w:p w14:paraId="2740FD4D" w14:textId="77777777" w:rsidR="00806E5A" w:rsidRPr="00806E5A" w:rsidRDefault="00806E5A" w:rsidP="00806E5A">
            <w:pPr>
              <w:spacing w:after="0" w:line="240" w:lineRule="auto"/>
              <w:jc w:val="center"/>
              <w:rPr>
                <w:rFonts w:ascii="Arial" w:eastAsia="Times New Roman" w:hAnsi="Arial" w:cs="Arial"/>
                <w:b/>
              </w:rPr>
            </w:pPr>
            <w:r w:rsidRPr="00806E5A">
              <w:rPr>
                <w:rFonts w:ascii="Arial" w:eastAsia="Times New Roman" w:hAnsi="Arial" w:cs="Arial"/>
                <w:b/>
              </w:rPr>
              <w:t>Document Title</w:t>
            </w:r>
          </w:p>
        </w:tc>
        <w:tc>
          <w:tcPr>
            <w:tcW w:w="1793" w:type="dxa"/>
            <w:shd w:val="clear" w:color="auto" w:fill="D9D9D9"/>
          </w:tcPr>
          <w:p w14:paraId="0342318B" w14:textId="77777777" w:rsidR="00806E5A" w:rsidRPr="00806E5A" w:rsidRDefault="00806E5A" w:rsidP="00806E5A">
            <w:pPr>
              <w:spacing w:after="0" w:line="240" w:lineRule="auto"/>
              <w:jc w:val="center"/>
              <w:rPr>
                <w:rFonts w:ascii="Arial" w:eastAsia="Times New Roman" w:hAnsi="Arial" w:cs="Arial"/>
                <w:b/>
              </w:rPr>
            </w:pPr>
            <w:r w:rsidRPr="00806E5A">
              <w:rPr>
                <w:rFonts w:ascii="Arial" w:eastAsia="Times New Roman" w:hAnsi="Arial" w:cs="Arial"/>
                <w:b/>
              </w:rPr>
              <w:t>Prepared by</w:t>
            </w:r>
          </w:p>
        </w:tc>
        <w:tc>
          <w:tcPr>
            <w:tcW w:w="1851" w:type="dxa"/>
            <w:shd w:val="clear" w:color="auto" w:fill="D9D9D9"/>
          </w:tcPr>
          <w:p w14:paraId="1D734850" w14:textId="77777777" w:rsidR="00806E5A" w:rsidRPr="00806E5A" w:rsidRDefault="00806E5A" w:rsidP="00806E5A">
            <w:pPr>
              <w:spacing w:after="0" w:line="240" w:lineRule="auto"/>
              <w:jc w:val="center"/>
              <w:rPr>
                <w:rFonts w:ascii="Arial" w:eastAsia="Times New Roman" w:hAnsi="Arial" w:cs="Arial"/>
                <w:b/>
              </w:rPr>
            </w:pPr>
            <w:r w:rsidRPr="00806E5A">
              <w:rPr>
                <w:rFonts w:ascii="Arial" w:eastAsia="Times New Roman" w:hAnsi="Arial" w:cs="Arial"/>
                <w:b/>
              </w:rPr>
              <w:t>Date</w:t>
            </w:r>
          </w:p>
        </w:tc>
      </w:tr>
      <w:tr w:rsidR="00806E5A" w:rsidRPr="00806E5A" w14:paraId="76C87E95" w14:textId="77777777" w:rsidTr="007C7AB5">
        <w:trPr>
          <w:trHeight w:val="213"/>
        </w:trPr>
        <w:tc>
          <w:tcPr>
            <w:tcW w:w="3636" w:type="dxa"/>
          </w:tcPr>
          <w:p w14:paraId="116948DD" w14:textId="77777777" w:rsidR="00806E5A" w:rsidRPr="00806E5A" w:rsidRDefault="00C757E3" w:rsidP="00806E5A">
            <w:pPr>
              <w:spacing w:after="0" w:line="240" w:lineRule="auto"/>
              <w:jc w:val="both"/>
              <w:rPr>
                <w:rFonts w:ascii="Arial" w:eastAsia="Times New Roman" w:hAnsi="Arial" w:cs="Arial"/>
              </w:rPr>
            </w:pPr>
            <w:proofErr w:type="spellStart"/>
            <w:r>
              <w:rPr>
                <w:rFonts w:ascii="Arial" w:eastAsia="Times New Roman" w:hAnsi="Arial" w:cs="Arial"/>
              </w:rPr>
              <w:t>Gledswood</w:t>
            </w:r>
            <w:proofErr w:type="spellEnd"/>
            <w:r>
              <w:rPr>
                <w:rFonts w:ascii="Arial" w:eastAsia="Times New Roman" w:hAnsi="Arial" w:cs="Arial"/>
              </w:rPr>
              <w:t xml:space="preserve"> Village, The Hermitage Way, </w:t>
            </w:r>
            <w:proofErr w:type="spellStart"/>
            <w:r>
              <w:rPr>
                <w:rFonts w:ascii="Arial" w:eastAsia="Times New Roman" w:hAnsi="Arial" w:cs="Arial"/>
              </w:rPr>
              <w:t>Gledswood</w:t>
            </w:r>
            <w:proofErr w:type="spellEnd"/>
            <w:r>
              <w:rPr>
                <w:rFonts w:ascii="Arial" w:eastAsia="Times New Roman" w:hAnsi="Arial" w:cs="Arial"/>
              </w:rPr>
              <w:t xml:space="preserve"> Hills Ref: SY193039-AUR01, Rev O</w:t>
            </w:r>
          </w:p>
        </w:tc>
        <w:tc>
          <w:tcPr>
            <w:tcW w:w="1793" w:type="dxa"/>
          </w:tcPr>
          <w:p w14:paraId="0F1CF27F" w14:textId="77777777" w:rsidR="00806E5A" w:rsidRPr="00806E5A" w:rsidRDefault="00C757E3" w:rsidP="00806E5A">
            <w:pPr>
              <w:spacing w:after="0" w:line="240" w:lineRule="auto"/>
              <w:jc w:val="both"/>
              <w:rPr>
                <w:rFonts w:ascii="Arial" w:eastAsia="Times New Roman" w:hAnsi="Arial" w:cs="Arial"/>
              </w:rPr>
            </w:pPr>
            <w:r>
              <w:rPr>
                <w:rFonts w:ascii="Arial" w:eastAsia="Times New Roman" w:hAnsi="Arial" w:cs="Arial"/>
              </w:rPr>
              <w:t>Northrop</w:t>
            </w:r>
          </w:p>
        </w:tc>
        <w:tc>
          <w:tcPr>
            <w:tcW w:w="1851" w:type="dxa"/>
          </w:tcPr>
          <w:p w14:paraId="648FAC0E" w14:textId="77777777" w:rsidR="00806E5A" w:rsidRPr="00806E5A" w:rsidRDefault="00C757E3" w:rsidP="00806E5A">
            <w:pPr>
              <w:spacing w:after="0" w:line="240" w:lineRule="auto"/>
              <w:jc w:val="both"/>
              <w:rPr>
                <w:rFonts w:ascii="Arial" w:eastAsia="Times New Roman" w:hAnsi="Arial" w:cs="Arial"/>
              </w:rPr>
            </w:pPr>
            <w:r>
              <w:rPr>
                <w:rFonts w:ascii="Arial" w:eastAsia="Times New Roman" w:hAnsi="Arial" w:cs="Arial"/>
              </w:rPr>
              <w:t>13 November 2020</w:t>
            </w:r>
          </w:p>
        </w:tc>
      </w:tr>
      <w:tr w:rsidR="00806E5A" w:rsidRPr="00806E5A" w14:paraId="224E7759" w14:textId="77777777" w:rsidTr="007C7AB5">
        <w:trPr>
          <w:trHeight w:val="213"/>
        </w:trPr>
        <w:tc>
          <w:tcPr>
            <w:tcW w:w="3636" w:type="dxa"/>
          </w:tcPr>
          <w:p w14:paraId="04AD10BF" w14:textId="77777777" w:rsidR="00806E5A" w:rsidRPr="00806E5A" w:rsidRDefault="007C4482" w:rsidP="00806E5A">
            <w:pPr>
              <w:spacing w:after="0" w:line="240" w:lineRule="auto"/>
              <w:jc w:val="both"/>
              <w:rPr>
                <w:rFonts w:ascii="Arial" w:eastAsia="Times New Roman" w:hAnsi="Arial" w:cs="Arial"/>
              </w:rPr>
            </w:pPr>
            <w:r>
              <w:rPr>
                <w:rFonts w:ascii="Arial" w:eastAsia="Times New Roman" w:hAnsi="Arial" w:cs="Arial"/>
              </w:rPr>
              <w:t xml:space="preserve">Salinity </w:t>
            </w:r>
            <w:r w:rsidR="00B4684A">
              <w:rPr>
                <w:rFonts w:ascii="Arial" w:eastAsia="Times New Roman" w:hAnsi="Arial" w:cs="Arial"/>
              </w:rPr>
              <w:t xml:space="preserve">Investigation and Management Plan Stage 25, Stage 18B, Entertainment Precinct and </w:t>
            </w:r>
            <w:r w:rsidR="00B4684A">
              <w:rPr>
                <w:rFonts w:ascii="Arial" w:eastAsia="Times New Roman" w:hAnsi="Arial" w:cs="Arial"/>
              </w:rPr>
              <w:lastRenderedPageBreak/>
              <w:t xml:space="preserve">the proposed school site The Hermitage Estate, </w:t>
            </w:r>
            <w:proofErr w:type="spellStart"/>
            <w:r w:rsidR="00B4684A">
              <w:rPr>
                <w:rFonts w:ascii="Arial" w:eastAsia="Times New Roman" w:hAnsi="Arial" w:cs="Arial"/>
              </w:rPr>
              <w:t>Gledswood</w:t>
            </w:r>
            <w:proofErr w:type="spellEnd"/>
            <w:r w:rsidR="00B4684A">
              <w:rPr>
                <w:rFonts w:ascii="Arial" w:eastAsia="Times New Roman" w:hAnsi="Arial" w:cs="Arial"/>
              </w:rPr>
              <w:t xml:space="preserve"> Hills project 34295.75, Revision 0</w:t>
            </w:r>
          </w:p>
        </w:tc>
        <w:tc>
          <w:tcPr>
            <w:tcW w:w="1793" w:type="dxa"/>
          </w:tcPr>
          <w:p w14:paraId="7E68112D" w14:textId="77777777" w:rsidR="00806E5A" w:rsidRPr="00806E5A" w:rsidRDefault="00B4684A" w:rsidP="00806E5A">
            <w:pPr>
              <w:spacing w:after="0" w:line="240" w:lineRule="auto"/>
              <w:jc w:val="both"/>
              <w:rPr>
                <w:rFonts w:ascii="Arial" w:eastAsia="Times New Roman" w:hAnsi="Arial" w:cs="Arial"/>
              </w:rPr>
            </w:pPr>
            <w:r>
              <w:rPr>
                <w:rFonts w:ascii="Arial" w:eastAsia="Times New Roman" w:hAnsi="Arial" w:cs="Arial"/>
              </w:rPr>
              <w:lastRenderedPageBreak/>
              <w:t>Douglas Partners</w:t>
            </w:r>
          </w:p>
        </w:tc>
        <w:tc>
          <w:tcPr>
            <w:tcW w:w="1851" w:type="dxa"/>
          </w:tcPr>
          <w:p w14:paraId="7967E87A" w14:textId="77777777" w:rsidR="00806E5A" w:rsidRPr="00806E5A" w:rsidRDefault="00B4684A" w:rsidP="00806E5A">
            <w:pPr>
              <w:spacing w:after="0" w:line="240" w:lineRule="auto"/>
              <w:jc w:val="both"/>
              <w:rPr>
                <w:rFonts w:ascii="Arial" w:eastAsia="Times New Roman" w:hAnsi="Arial" w:cs="Arial"/>
              </w:rPr>
            </w:pPr>
            <w:r>
              <w:rPr>
                <w:rFonts w:ascii="Arial" w:eastAsia="Times New Roman" w:hAnsi="Arial" w:cs="Arial"/>
              </w:rPr>
              <w:t>June 2016</w:t>
            </w:r>
          </w:p>
        </w:tc>
      </w:tr>
      <w:tr w:rsidR="00806E5A" w:rsidRPr="00806E5A" w14:paraId="728FDA63" w14:textId="77777777" w:rsidTr="007C7AB5">
        <w:trPr>
          <w:trHeight w:val="213"/>
        </w:trPr>
        <w:tc>
          <w:tcPr>
            <w:tcW w:w="3636" w:type="dxa"/>
          </w:tcPr>
          <w:p w14:paraId="374561E1" w14:textId="77777777" w:rsidR="00806E5A" w:rsidRPr="00806E5A" w:rsidRDefault="00CA1496" w:rsidP="00806E5A">
            <w:pPr>
              <w:spacing w:after="0" w:line="240" w:lineRule="auto"/>
              <w:jc w:val="both"/>
              <w:rPr>
                <w:rFonts w:ascii="Arial" w:eastAsia="Times New Roman" w:hAnsi="Arial" w:cs="Arial"/>
              </w:rPr>
            </w:pPr>
            <w:proofErr w:type="spellStart"/>
            <w:r>
              <w:rPr>
                <w:rFonts w:ascii="Arial" w:eastAsia="Times New Roman" w:hAnsi="Arial" w:cs="Arial"/>
              </w:rPr>
              <w:t>Gledswood</w:t>
            </w:r>
            <w:proofErr w:type="spellEnd"/>
            <w:r>
              <w:rPr>
                <w:rFonts w:ascii="Arial" w:eastAsia="Times New Roman" w:hAnsi="Arial" w:cs="Arial"/>
              </w:rPr>
              <w:t xml:space="preserve"> Village</w:t>
            </w:r>
            <w:r w:rsidR="005908E5">
              <w:rPr>
                <w:rFonts w:ascii="Arial" w:eastAsia="Times New Roman" w:hAnsi="Arial" w:cs="Arial"/>
              </w:rPr>
              <w:t xml:space="preserve"> Development Application Civil Engineering &amp; Stormwater Management Report R05</w:t>
            </w:r>
          </w:p>
        </w:tc>
        <w:tc>
          <w:tcPr>
            <w:tcW w:w="1793" w:type="dxa"/>
          </w:tcPr>
          <w:p w14:paraId="7BC8D8B0" w14:textId="77777777" w:rsidR="00806E5A" w:rsidRPr="00806E5A" w:rsidRDefault="005908E5" w:rsidP="00806E5A">
            <w:pPr>
              <w:spacing w:after="0" w:line="240" w:lineRule="auto"/>
              <w:jc w:val="both"/>
              <w:rPr>
                <w:rFonts w:ascii="Arial" w:eastAsia="Times New Roman" w:hAnsi="Arial" w:cs="Arial"/>
              </w:rPr>
            </w:pPr>
            <w:proofErr w:type="spellStart"/>
            <w:r>
              <w:rPr>
                <w:rFonts w:ascii="Arial" w:eastAsia="Times New Roman" w:hAnsi="Arial" w:cs="Arial"/>
              </w:rPr>
              <w:t>Enspire</w:t>
            </w:r>
            <w:proofErr w:type="spellEnd"/>
            <w:r>
              <w:rPr>
                <w:rFonts w:ascii="Arial" w:eastAsia="Times New Roman" w:hAnsi="Arial" w:cs="Arial"/>
              </w:rPr>
              <w:t xml:space="preserve"> Solutions Pty Ltd</w:t>
            </w:r>
          </w:p>
        </w:tc>
        <w:tc>
          <w:tcPr>
            <w:tcW w:w="1851" w:type="dxa"/>
          </w:tcPr>
          <w:p w14:paraId="632DE3FA" w14:textId="17231237" w:rsidR="00806E5A" w:rsidRPr="00806E5A" w:rsidRDefault="005908E5" w:rsidP="00806E5A">
            <w:pPr>
              <w:spacing w:after="0" w:line="240" w:lineRule="auto"/>
              <w:jc w:val="both"/>
              <w:rPr>
                <w:rFonts w:ascii="Arial" w:eastAsia="Times New Roman" w:hAnsi="Arial" w:cs="Arial"/>
              </w:rPr>
            </w:pPr>
            <w:r>
              <w:rPr>
                <w:rFonts w:ascii="Arial" w:eastAsia="Times New Roman" w:hAnsi="Arial" w:cs="Arial"/>
              </w:rPr>
              <w:t>19</w:t>
            </w:r>
            <w:r w:rsidR="00BC44C1">
              <w:rPr>
                <w:rFonts w:ascii="Arial" w:eastAsia="Times New Roman" w:hAnsi="Arial" w:cs="Arial"/>
              </w:rPr>
              <w:t xml:space="preserve"> November </w:t>
            </w:r>
            <w:r>
              <w:rPr>
                <w:rFonts w:ascii="Arial" w:eastAsia="Times New Roman" w:hAnsi="Arial" w:cs="Arial"/>
              </w:rPr>
              <w:t>20</w:t>
            </w:r>
            <w:r w:rsidR="00BC44C1">
              <w:rPr>
                <w:rFonts w:ascii="Arial" w:eastAsia="Times New Roman" w:hAnsi="Arial" w:cs="Arial"/>
              </w:rPr>
              <w:t>20</w:t>
            </w:r>
          </w:p>
        </w:tc>
      </w:tr>
      <w:tr w:rsidR="00806E5A" w:rsidRPr="00806E5A" w14:paraId="1BBDA0EC" w14:textId="77777777" w:rsidTr="007C7AB5">
        <w:trPr>
          <w:trHeight w:val="213"/>
        </w:trPr>
        <w:tc>
          <w:tcPr>
            <w:tcW w:w="3636" w:type="dxa"/>
          </w:tcPr>
          <w:p w14:paraId="13BA0FBD" w14:textId="77777777" w:rsidR="00806E5A" w:rsidRPr="00806E5A" w:rsidRDefault="005908E5" w:rsidP="00806E5A">
            <w:pPr>
              <w:spacing w:after="0" w:line="240" w:lineRule="auto"/>
              <w:jc w:val="both"/>
              <w:rPr>
                <w:rFonts w:ascii="Arial" w:eastAsia="Times New Roman" w:hAnsi="Arial" w:cs="Arial"/>
              </w:rPr>
            </w:pPr>
            <w:r>
              <w:rPr>
                <w:rFonts w:ascii="Arial" w:eastAsia="Times New Roman" w:hAnsi="Arial" w:cs="Arial"/>
              </w:rPr>
              <w:t>Preliminary Geotechnical Assessment Project 76631.29 R.001 Rev 1</w:t>
            </w:r>
          </w:p>
        </w:tc>
        <w:tc>
          <w:tcPr>
            <w:tcW w:w="1793" w:type="dxa"/>
          </w:tcPr>
          <w:p w14:paraId="63FA7E3B" w14:textId="77777777" w:rsidR="00806E5A" w:rsidRPr="00806E5A" w:rsidRDefault="005908E5" w:rsidP="00806E5A">
            <w:pPr>
              <w:spacing w:after="0" w:line="240" w:lineRule="auto"/>
              <w:jc w:val="both"/>
              <w:rPr>
                <w:rFonts w:ascii="Arial" w:eastAsia="Times New Roman" w:hAnsi="Arial" w:cs="Arial"/>
              </w:rPr>
            </w:pPr>
            <w:r>
              <w:rPr>
                <w:rFonts w:ascii="Arial" w:eastAsia="Times New Roman" w:hAnsi="Arial" w:cs="Arial"/>
              </w:rPr>
              <w:t>Douglas Partners</w:t>
            </w:r>
          </w:p>
        </w:tc>
        <w:tc>
          <w:tcPr>
            <w:tcW w:w="1851" w:type="dxa"/>
          </w:tcPr>
          <w:p w14:paraId="1BC97C98" w14:textId="77777777" w:rsidR="00806E5A" w:rsidRPr="00806E5A" w:rsidRDefault="005908E5" w:rsidP="00806E5A">
            <w:pPr>
              <w:spacing w:after="0" w:line="240" w:lineRule="auto"/>
              <w:jc w:val="both"/>
              <w:rPr>
                <w:rFonts w:ascii="Arial" w:eastAsia="Times New Roman" w:hAnsi="Arial" w:cs="Arial"/>
              </w:rPr>
            </w:pPr>
            <w:r>
              <w:rPr>
                <w:rFonts w:ascii="Arial" w:eastAsia="Times New Roman" w:hAnsi="Arial" w:cs="Arial"/>
              </w:rPr>
              <w:t>10 February 2020</w:t>
            </w:r>
          </w:p>
        </w:tc>
      </w:tr>
      <w:tr w:rsidR="005908E5" w:rsidRPr="00806E5A" w14:paraId="7667572A" w14:textId="77777777" w:rsidTr="007C7AB5">
        <w:trPr>
          <w:trHeight w:val="213"/>
        </w:trPr>
        <w:tc>
          <w:tcPr>
            <w:tcW w:w="3636" w:type="dxa"/>
          </w:tcPr>
          <w:p w14:paraId="54D33F12" w14:textId="77777777" w:rsidR="005908E5" w:rsidRDefault="004B6AC3" w:rsidP="00806E5A">
            <w:pPr>
              <w:spacing w:after="0" w:line="240" w:lineRule="auto"/>
              <w:jc w:val="both"/>
              <w:rPr>
                <w:rFonts w:ascii="Arial" w:eastAsia="Times New Roman" w:hAnsi="Arial" w:cs="Arial"/>
              </w:rPr>
            </w:pPr>
            <w:r>
              <w:rPr>
                <w:rFonts w:ascii="Arial" w:eastAsia="Times New Roman" w:hAnsi="Arial" w:cs="Arial"/>
              </w:rPr>
              <w:t>Operational Waste Management Plan Report No. SO462 Rev E</w:t>
            </w:r>
          </w:p>
        </w:tc>
        <w:tc>
          <w:tcPr>
            <w:tcW w:w="1793" w:type="dxa"/>
          </w:tcPr>
          <w:p w14:paraId="47277E5D" w14:textId="77777777" w:rsidR="005908E5" w:rsidRDefault="004B6AC3" w:rsidP="00806E5A">
            <w:pPr>
              <w:spacing w:after="0" w:line="240" w:lineRule="auto"/>
              <w:jc w:val="both"/>
              <w:rPr>
                <w:rFonts w:ascii="Arial" w:eastAsia="Times New Roman" w:hAnsi="Arial" w:cs="Arial"/>
              </w:rPr>
            </w:pPr>
            <w:r>
              <w:rPr>
                <w:rFonts w:ascii="Arial" w:eastAsia="Times New Roman" w:hAnsi="Arial" w:cs="Arial"/>
              </w:rPr>
              <w:t>Elephants Foot</w:t>
            </w:r>
          </w:p>
        </w:tc>
        <w:tc>
          <w:tcPr>
            <w:tcW w:w="1851" w:type="dxa"/>
          </w:tcPr>
          <w:p w14:paraId="5127940B" w14:textId="0B2BB0D1" w:rsidR="005908E5" w:rsidRDefault="004B6AC3" w:rsidP="00806E5A">
            <w:pPr>
              <w:spacing w:after="0" w:line="240" w:lineRule="auto"/>
              <w:jc w:val="both"/>
              <w:rPr>
                <w:rFonts w:ascii="Arial" w:eastAsia="Times New Roman" w:hAnsi="Arial" w:cs="Arial"/>
              </w:rPr>
            </w:pPr>
            <w:r>
              <w:rPr>
                <w:rFonts w:ascii="Arial" w:eastAsia="Times New Roman" w:hAnsi="Arial" w:cs="Arial"/>
              </w:rPr>
              <w:t>26</w:t>
            </w:r>
            <w:r w:rsidR="00BC44C1">
              <w:rPr>
                <w:rFonts w:ascii="Arial" w:eastAsia="Times New Roman" w:hAnsi="Arial" w:cs="Arial"/>
              </w:rPr>
              <w:t xml:space="preserve"> March 2020</w:t>
            </w:r>
          </w:p>
        </w:tc>
      </w:tr>
      <w:tr w:rsidR="001D7E86" w:rsidRPr="00806E5A" w14:paraId="120E16B9" w14:textId="77777777" w:rsidTr="007C7AB5">
        <w:trPr>
          <w:trHeight w:val="213"/>
        </w:trPr>
        <w:tc>
          <w:tcPr>
            <w:tcW w:w="3636" w:type="dxa"/>
          </w:tcPr>
          <w:p w14:paraId="5D3FA313" w14:textId="3B233D60" w:rsidR="001D7E86" w:rsidRPr="00BC44C1" w:rsidRDefault="00BC44C1" w:rsidP="00806E5A">
            <w:pPr>
              <w:spacing w:after="0" w:line="240" w:lineRule="auto"/>
              <w:jc w:val="both"/>
              <w:rPr>
                <w:rFonts w:ascii="Arial" w:eastAsia="Times New Roman" w:hAnsi="Arial" w:cs="Arial"/>
                <w:color w:val="000000" w:themeColor="text1"/>
              </w:rPr>
            </w:pPr>
            <w:proofErr w:type="spellStart"/>
            <w:r>
              <w:rPr>
                <w:rFonts w:ascii="Arial" w:eastAsia="Times New Roman" w:hAnsi="Arial" w:cs="Arial"/>
                <w:color w:val="000000" w:themeColor="text1"/>
              </w:rPr>
              <w:t>Gledswood</w:t>
            </w:r>
            <w:proofErr w:type="spellEnd"/>
            <w:r>
              <w:rPr>
                <w:rFonts w:ascii="Arial" w:eastAsia="Times New Roman" w:hAnsi="Arial" w:cs="Arial"/>
                <w:color w:val="000000" w:themeColor="text1"/>
              </w:rPr>
              <w:t xml:space="preserve"> Village Staging Strategy</w:t>
            </w:r>
          </w:p>
        </w:tc>
        <w:tc>
          <w:tcPr>
            <w:tcW w:w="1793" w:type="dxa"/>
          </w:tcPr>
          <w:p w14:paraId="6D6002B1" w14:textId="66B079F9" w:rsidR="001D7E86" w:rsidRDefault="00BC44C1" w:rsidP="00806E5A">
            <w:pPr>
              <w:spacing w:after="0" w:line="240" w:lineRule="auto"/>
              <w:jc w:val="both"/>
              <w:rPr>
                <w:rFonts w:ascii="Arial" w:eastAsia="Times New Roman" w:hAnsi="Arial" w:cs="Arial"/>
              </w:rPr>
            </w:pPr>
            <w:r>
              <w:rPr>
                <w:rFonts w:ascii="Arial" w:eastAsia="Times New Roman" w:hAnsi="Arial" w:cs="Arial"/>
              </w:rPr>
              <w:t>Sparc Development Pty Ltd</w:t>
            </w:r>
          </w:p>
        </w:tc>
        <w:tc>
          <w:tcPr>
            <w:tcW w:w="1851" w:type="dxa"/>
          </w:tcPr>
          <w:p w14:paraId="175424A2" w14:textId="43C4BF83" w:rsidR="001D7E86" w:rsidRDefault="00BC44C1" w:rsidP="00806E5A">
            <w:pPr>
              <w:spacing w:after="0" w:line="240" w:lineRule="auto"/>
              <w:jc w:val="both"/>
              <w:rPr>
                <w:rFonts w:ascii="Arial" w:eastAsia="Times New Roman" w:hAnsi="Arial" w:cs="Arial"/>
              </w:rPr>
            </w:pPr>
            <w:r>
              <w:rPr>
                <w:rFonts w:ascii="Arial" w:eastAsia="Times New Roman" w:hAnsi="Arial" w:cs="Arial"/>
              </w:rPr>
              <w:t>26 March 2020</w:t>
            </w:r>
          </w:p>
        </w:tc>
      </w:tr>
    </w:tbl>
    <w:p w14:paraId="7587D90C" w14:textId="77777777" w:rsidR="00806E5A" w:rsidRPr="00806E5A" w:rsidRDefault="00806E5A" w:rsidP="00806E5A">
      <w:pPr>
        <w:spacing w:after="0" w:line="240" w:lineRule="auto"/>
        <w:jc w:val="both"/>
        <w:rPr>
          <w:rFonts w:ascii="Arial" w:eastAsia="Times New Roman" w:hAnsi="Arial" w:cs="Times New Roman"/>
          <w:sz w:val="24"/>
          <w:szCs w:val="20"/>
        </w:rPr>
      </w:pPr>
    </w:p>
    <w:p w14:paraId="779E85AF" w14:textId="77777777" w:rsidR="00806E5A" w:rsidRPr="007C7AB5" w:rsidRDefault="00806E5A" w:rsidP="007C7AB5">
      <w:pPr>
        <w:spacing w:after="0" w:line="240" w:lineRule="auto"/>
        <w:ind w:left="567" w:hanging="567"/>
        <w:jc w:val="both"/>
        <w:rPr>
          <w:rFonts w:ascii="Arial" w:eastAsia="Times New Roman" w:hAnsi="Arial" w:cs="Arial"/>
          <w:b/>
          <w:bCs/>
        </w:rPr>
      </w:pPr>
      <w:r w:rsidRPr="00806E5A">
        <w:rPr>
          <w:rFonts w:ascii="Arial" w:eastAsia="Times New Roman" w:hAnsi="Arial" w:cs="Arial"/>
        </w:rPr>
        <w:t>(3)</w:t>
      </w:r>
      <w:r w:rsidRPr="00806E5A">
        <w:rPr>
          <w:rFonts w:ascii="Arial" w:eastAsia="Times New Roman" w:hAnsi="Arial" w:cs="Arial"/>
        </w:rPr>
        <w:tab/>
      </w:r>
      <w:r w:rsidRPr="00806E5A">
        <w:rPr>
          <w:rFonts w:ascii="Arial" w:eastAsia="Times New Roman" w:hAnsi="Arial" w:cs="Arial"/>
          <w:b/>
        </w:rPr>
        <w:t>Modified Documents and Plans</w:t>
      </w:r>
      <w:r w:rsidRPr="00806E5A">
        <w:rPr>
          <w:rFonts w:ascii="Arial" w:eastAsia="Times New Roman" w:hAnsi="Arial" w:cs="Arial"/>
          <w:spacing w:val="-3"/>
        </w:rPr>
        <w:t xml:space="preserve"> </w:t>
      </w:r>
      <w:r w:rsidRPr="009C7027">
        <w:rPr>
          <w:rFonts w:ascii="Arial" w:eastAsia="Times New Roman" w:hAnsi="Arial" w:cs="Arial"/>
          <w:spacing w:val="-3"/>
        </w:rPr>
        <w:t xml:space="preserve">- </w:t>
      </w:r>
      <w:r w:rsidRPr="009C7027">
        <w:rPr>
          <w:rFonts w:ascii="Arial" w:eastAsia="Times New Roman" w:hAnsi="Arial" w:cs="Arial"/>
        </w:rPr>
        <w:t>The development shall be modified as follows:</w:t>
      </w:r>
    </w:p>
    <w:p w14:paraId="177B932C" w14:textId="77777777" w:rsidR="00806E5A" w:rsidRDefault="00806E5A" w:rsidP="00806E5A">
      <w:pPr>
        <w:spacing w:after="0" w:line="240" w:lineRule="auto"/>
        <w:jc w:val="both"/>
        <w:rPr>
          <w:rFonts w:ascii="Arial" w:eastAsia="Times New Roman" w:hAnsi="Arial" w:cs="Arial"/>
          <w:b/>
          <w:bCs/>
        </w:rPr>
      </w:pPr>
    </w:p>
    <w:p w14:paraId="7AC9B78D" w14:textId="77777777" w:rsidR="00742365" w:rsidRDefault="00742365" w:rsidP="00FA2A95">
      <w:pPr>
        <w:numPr>
          <w:ilvl w:val="0"/>
          <w:numId w:val="2"/>
        </w:numPr>
        <w:spacing w:after="0" w:line="240" w:lineRule="auto"/>
        <w:ind w:left="1134" w:hanging="567"/>
        <w:jc w:val="both"/>
        <w:rPr>
          <w:rFonts w:ascii="Arial" w:hAnsi="Arial" w:cs="Arial"/>
        </w:rPr>
      </w:pPr>
      <w:r>
        <w:rPr>
          <w:rFonts w:ascii="Arial" w:hAnsi="Arial" w:cs="Arial"/>
        </w:rPr>
        <w:t>The new proposed pram ramps at the intersection of Providence Drive are not approved and are to be removed from the plans. The formal pedestrian crossing to be provided in Providence Drive is to be the only single crossing. The removal of the proposed pram ramps must be supplemented by the installation of pedestrian fencing at the kerb returns at the intersection of Providence Drive and The Hermitage Way or dense mass planting to eliminate a pedestrian desire line to cross directly across the intersection. The adopted treatment must also be replicated at the intersection of The Hermitage Way and Huntington Street.</w:t>
      </w:r>
    </w:p>
    <w:p w14:paraId="2793A1BF" w14:textId="77777777" w:rsidR="00FA2A95" w:rsidRDefault="00FA2A95" w:rsidP="00FA2A95">
      <w:pPr>
        <w:spacing w:after="0" w:line="240" w:lineRule="auto"/>
        <w:ind w:left="1134"/>
        <w:jc w:val="both"/>
        <w:rPr>
          <w:rFonts w:ascii="Arial" w:hAnsi="Arial" w:cs="Arial"/>
        </w:rPr>
      </w:pPr>
    </w:p>
    <w:p w14:paraId="65B0EA3C" w14:textId="77777777" w:rsidR="00742365" w:rsidRPr="00FA2A95" w:rsidRDefault="00742365" w:rsidP="00FA2A95">
      <w:pPr>
        <w:pStyle w:val="ListParagraph"/>
        <w:ind w:left="1134"/>
        <w:rPr>
          <w:rFonts w:cs="Arial"/>
          <w:b/>
          <w:bCs/>
          <w:sz w:val="22"/>
          <w:szCs w:val="22"/>
        </w:rPr>
      </w:pPr>
      <w:r w:rsidRPr="00FA2A95">
        <w:rPr>
          <w:rFonts w:cs="Arial"/>
          <w:sz w:val="22"/>
          <w:szCs w:val="22"/>
        </w:rPr>
        <w:t>Note: The aim of the pedestrian fencing or mass planting is to direct pedestrians to the proposed formal pedestrian crossing in Providence Drive</w:t>
      </w:r>
    </w:p>
    <w:p w14:paraId="4F16F56F" w14:textId="77777777" w:rsidR="00742365" w:rsidRDefault="00742365" w:rsidP="00806E5A">
      <w:pPr>
        <w:spacing w:after="0" w:line="240" w:lineRule="auto"/>
        <w:jc w:val="both"/>
        <w:rPr>
          <w:rFonts w:ascii="Arial" w:eastAsia="Times New Roman" w:hAnsi="Arial" w:cs="Arial"/>
          <w:b/>
          <w:bCs/>
        </w:rPr>
      </w:pPr>
    </w:p>
    <w:p w14:paraId="3ED283E8" w14:textId="3061FBC3" w:rsidR="00FA2A95" w:rsidRDefault="00FA2A95" w:rsidP="004454E6">
      <w:pPr>
        <w:pStyle w:val="ListParagraph"/>
        <w:numPr>
          <w:ilvl w:val="0"/>
          <w:numId w:val="2"/>
        </w:numPr>
        <w:ind w:left="1134" w:hanging="567"/>
        <w:rPr>
          <w:rFonts w:cs="Arial"/>
          <w:sz w:val="22"/>
          <w:szCs w:val="22"/>
        </w:rPr>
      </w:pPr>
      <w:r w:rsidRPr="004454E6">
        <w:rPr>
          <w:rFonts w:cs="Arial"/>
          <w:sz w:val="22"/>
          <w:szCs w:val="22"/>
        </w:rPr>
        <w:t xml:space="preserve">The overland flow that results from the sag pit at the northern extent of the Huntington Street cul-de-sac results in increased flow to basin in golf course that is approximately 150m north-west of the cul-de-sac. The applicant must thus prove and supply information that shows that the flooding levels associated with the basin in the golf course land are not impacted on and do not cause non-compliances with the design of the basin as per DA/2015/840. To this effect flooding levels inclusive of flood planning levels must be provided. In addition, under no circumstances must post-development flows exceed pre-development flows at the basin outlet. To this effect </w:t>
      </w:r>
      <w:r w:rsidR="00F31F4A">
        <w:rPr>
          <w:rFonts w:cs="Arial"/>
          <w:sz w:val="22"/>
          <w:szCs w:val="22"/>
        </w:rPr>
        <w:t>o</w:t>
      </w:r>
      <w:r w:rsidRPr="004454E6">
        <w:rPr>
          <w:rFonts w:cs="Arial"/>
          <w:sz w:val="22"/>
          <w:szCs w:val="22"/>
        </w:rPr>
        <w:t>n-site detention may need to be provided to offset the increased flows into the golf course land.</w:t>
      </w:r>
      <w:r w:rsidR="00A94E8C" w:rsidRPr="004454E6">
        <w:rPr>
          <w:rFonts w:cs="Arial"/>
          <w:sz w:val="22"/>
          <w:szCs w:val="22"/>
        </w:rPr>
        <w:t xml:space="preserve"> A Positive Covenant to support the operation and maintenance of the on-site detention system will also be required to be provided at Subdivision Certificate Stage to which, evidence must be supplied to the Principal certifying Authority at the subdivision certificate stage which seeks to register such a covenant.</w:t>
      </w:r>
    </w:p>
    <w:p w14:paraId="2D1B3A4B" w14:textId="77777777" w:rsidR="004454E6" w:rsidRPr="004454E6" w:rsidRDefault="004454E6" w:rsidP="004454E6">
      <w:pPr>
        <w:pStyle w:val="ListParagraph"/>
        <w:ind w:left="1134"/>
        <w:rPr>
          <w:rFonts w:cs="Arial"/>
          <w:sz w:val="22"/>
          <w:szCs w:val="22"/>
        </w:rPr>
      </w:pPr>
    </w:p>
    <w:p w14:paraId="08980F04" w14:textId="77777777" w:rsidR="004454E6" w:rsidRDefault="004454E6" w:rsidP="004454E6">
      <w:pPr>
        <w:pStyle w:val="ListParagraph"/>
        <w:numPr>
          <w:ilvl w:val="0"/>
          <w:numId w:val="2"/>
        </w:numPr>
        <w:ind w:left="1134" w:hanging="567"/>
        <w:rPr>
          <w:rFonts w:cs="Arial"/>
          <w:sz w:val="22"/>
          <w:szCs w:val="22"/>
        </w:rPr>
      </w:pPr>
      <w:r w:rsidRPr="004454E6">
        <w:rPr>
          <w:rFonts w:cs="Arial"/>
          <w:sz w:val="22"/>
          <w:szCs w:val="22"/>
        </w:rPr>
        <w:t>The development plans shall be amended as shown in red</w:t>
      </w:r>
      <w:r>
        <w:rPr>
          <w:rFonts w:cs="Arial"/>
          <w:sz w:val="22"/>
          <w:szCs w:val="22"/>
        </w:rPr>
        <w:t xml:space="preserve"> to achieve the following:</w:t>
      </w:r>
    </w:p>
    <w:p w14:paraId="4C84AFAB" w14:textId="77777777" w:rsidR="004454E6" w:rsidRPr="004454E6" w:rsidRDefault="004454E6" w:rsidP="004454E6">
      <w:pPr>
        <w:pStyle w:val="ListParagraph"/>
        <w:rPr>
          <w:rFonts w:cs="Arial"/>
          <w:sz w:val="22"/>
          <w:szCs w:val="22"/>
        </w:rPr>
      </w:pPr>
    </w:p>
    <w:p w14:paraId="19541B33" w14:textId="77777777" w:rsidR="004454E6" w:rsidRDefault="004454E6" w:rsidP="004454E6">
      <w:pPr>
        <w:pStyle w:val="ListParagraph"/>
        <w:numPr>
          <w:ilvl w:val="0"/>
          <w:numId w:val="58"/>
        </w:numPr>
        <w:ind w:left="1701" w:hanging="567"/>
        <w:rPr>
          <w:rFonts w:cs="Arial"/>
          <w:sz w:val="22"/>
          <w:szCs w:val="22"/>
        </w:rPr>
      </w:pPr>
      <w:r>
        <w:rPr>
          <w:rFonts w:cs="Arial"/>
          <w:sz w:val="22"/>
          <w:szCs w:val="22"/>
        </w:rPr>
        <w:t>Suitable measures are to be put in place to prevent run off / discharge from compactors and retail waste areas entering stormwater systems e.g. grading, bunding, first flush systems etc.</w:t>
      </w:r>
    </w:p>
    <w:p w14:paraId="4AA43277" w14:textId="77777777" w:rsidR="004454E6" w:rsidRPr="004454E6" w:rsidRDefault="004454E6" w:rsidP="004454E6">
      <w:pPr>
        <w:pStyle w:val="ListParagraph"/>
        <w:numPr>
          <w:ilvl w:val="0"/>
          <w:numId w:val="58"/>
        </w:numPr>
        <w:ind w:left="1701" w:hanging="567"/>
        <w:rPr>
          <w:rFonts w:cs="Arial"/>
          <w:sz w:val="22"/>
          <w:szCs w:val="22"/>
        </w:rPr>
      </w:pPr>
      <w:r>
        <w:rPr>
          <w:rFonts w:cs="Arial"/>
          <w:sz w:val="22"/>
          <w:szCs w:val="22"/>
        </w:rPr>
        <w:t xml:space="preserve">The public toilet and service corridor shall be redesigned to create a separate entrance to the service corridor and to the toilets. </w:t>
      </w:r>
      <w:r w:rsidRPr="004B6AC3">
        <w:rPr>
          <w:rFonts w:cs="Arial"/>
          <w:sz w:val="22"/>
          <w:szCs w:val="22"/>
        </w:rPr>
        <w:t xml:space="preserve">The service corridor </w:t>
      </w:r>
      <w:r w:rsidR="004B6AC3" w:rsidRPr="004B6AC3">
        <w:rPr>
          <w:rFonts w:cs="Arial"/>
          <w:sz w:val="22"/>
          <w:szCs w:val="22"/>
        </w:rPr>
        <w:t>and doors shall achieve a minimum width of 1.8m.</w:t>
      </w:r>
    </w:p>
    <w:p w14:paraId="1830EF40" w14:textId="4B8C951A" w:rsidR="004454E6" w:rsidRPr="004454E6" w:rsidRDefault="004454E6" w:rsidP="004454E6">
      <w:pPr>
        <w:pStyle w:val="ListParagraph"/>
        <w:numPr>
          <w:ilvl w:val="0"/>
          <w:numId w:val="58"/>
        </w:numPr>
        <w:ind w:left="1701" w:hanging="567"/>
        <w:rPr>
          <w:rFonts w:cs="Arial"/>
          <w:b/>
          <w:bCs/>
          <w:sz w:val="22"/>
          <w:szCs w:val="22"/>
        </w:rPr>
      </w:pPr>
      <w:r w:rsidRPr="004B6AC3">
        <w:rPr>
          <w:rFonts w:cs="Arial"/>
          <w:sz w:val="22"/>
          <w:szCs w:val="22"/>
        </w:rPr>
        <w:lastRenderedPageBreak/>
        <w:t>The commercial med</w:t>
      </w:r>
      <w:r w:rsidR="004B6AC3" w:rsidRPr="004B6AC3">
        <w:rPr>
          <w:rFonts w:cs="Arial"/>
          <w:sz w:val="22"/>
          <w:szCs w:val="22"/>
        </w:rPr>
        <w:t>.</w:t>
      </w:r>
      <w:r w:rsidRPr="004B6AC3">
        <w:rPr>
          <w:rFonts w:cs="Arial"/>
          <w:sz w:val="22"/>
          <w:szCs w:val="22"/>
        </w:rPr>
        <w:t xml:space="preserve"> waste holding room No. 2</w:t>
      </w:r>
      <w:r>
        <w:rPr>
          <w:rFonts w:cs="Arial"/>
          <w:sz w:val="22"/>
          <w:szCs w:val="22"/>
        </w:rPr>
        <w:t xml:space="preserve"> doors shall not open directly onto the roadway. </w:t>
      </w:r>
      <w:r w:rsidR="00B90D3F" w:rsidRPr="004A7F1F">
        <w:rPr>
          <w:rFonts w:cs="Arial"/>
          <w:color w:val="000000" w:themeColor="text1"/>
          <w:sz w:val="22"/>
          <w:szCs w:val="22"/>
        </w:rPr>
        <w:t>Openable doors shall be replaced with a roller shutter or equivalent arrangement</w:t>
      </w:r>
      <w:r w:rsidR="00C35402" w:rsidRPr="004A7F1F">
        <w:rPr>
          <w:rFonts w:cs="Arial"/>
          <w:color w:val="000000" w:themeColor="text1"/>
          <w:sz w:val="22"/>
          <w:szCs w:val="22"/>
        </w:rPr>
        <w:t>.</w:t>
      </w:r>
    </w:p>
    <w:p w14:paraId="748B0FA8" w14:textId="77777777" w:rsidR="00AD77F7" w:rsidRDefault="00AD77F7" w:rsidP="00C07A00">
      <w:pPr>
        <w:spacing w:after="0" w:line="240" w:lineRule="auto"/>
        <w:ind w:left="567"/>
        <w:jc w:val="both"/>
        <w:rPr>
          <w:rFonts w:ascii="Arial" w:eastAsia="Times New Roman" w:hAnsi="Arial" w:cs="Arial"/>
        </w:rPr>
      </w:pPr>
    </w:p>
    <w:p w14:paraId="3449B5A5" w14:textId="211317F7" w:rsidR="00806E5A" w:rsidRPr="00FA2A95" w:rsidRDefault="00806E5A" w:rsidP="00C07A00">
      <w:pPr>
        <w:spacing w:after="0" w:line="240" w:lineRule="auto"/>
        <w:ind w:left="567"/>
        <w:jc w:val="both"/>
        <w:rPr>
          <w:rFonts w:ascii="Arial" w:eastAsia="Times New Roman" w:hAnsi="Arial" w:cs="Arial"/>
        </w:rPr>
      </w:pPr>
      <w:r w:rsidRPr="00FA2A95">
        <w:rPr>
          <w:rFonts w:ascii="Arial" w:eastAsia="Times New Roman" w:hAnsi="Arial" w:cs="Arial"/>
        </w:rPr>
        <w:t>Amended plans or documentation demonstrating compliance shall be provided to the certifier and Council prior to the issue of a Construction Certificate / Subdivision Works Certificate.</w:t>
      </w:r>
    </w:p>
    <w:p w14:paraId="0ACA44F9" w14:textId="77777777" w:rsidR="00806E5A" w:rsidRPr="00806E5A" w:rsidRDefault="00806E5A" w:rsidP="00806E5A">
      <w:pPr>
        <w:spacing w:after="0" w:line="240" w:lineRule="auto"/>
        <w:jc w:val="both"/>
        <w:rPr>
          <w:rFonts w:ascii="Arial" w:eastAsia="Times New Roman" w:hAnsi="Arial" w:cs="Arial"/>
        </w:rPr>
      </w:pPr>
    </w:p>
    <w:p w14:paraId="4B88652A" w14:textId="77777777" w:rsidR="004A7F1F" w:rsidRPr="00774E95" w:rsidRDefault="00806E5A" w:rsidP="007C7AB5">
      <w:pPr>
        <w:spacing w:after="0" w:line="240" w:lineRule="auto"/>
        <w:ind w:left="567" w:hanging="567"/>
        <w:jc w:val="both"/>
        <w:rPr>
          <w:rFonts w:ascii="Arial" w:eastAsia="Times New Roman" w:hAnsi="Arial" w:cs="Arial"/>
          <w:color w:val="000000" w:themeColor="text1"/>
          <w:spacing w:val="-3"/>
        </w:rPr>
      </w:pPr>
      <w:r w:rsidRPr="00806E5A">
        <w:rPr>
          <w:rFonts w:ascii="Arial" w:eastAsia="Times New Roman" w:hAnsi="Arial" w:cs="Arial"/>
        </w:rPr>
        <w:t>(4)</w:t>
      </w:r>
      <w:r w:rsidRPr="00806E5A">
        <w:rPr>
          <w:rFonts w:ascii="Arial" w:eastAsia="Times New Roman" w:hAnsi="Arial" w:cs="Arial"/>
        </w:rPr>
        <w:tab/>
      </w:r>
      <w:r w:rsidRPr="00806E5A">
        <w:rPr>
          <w:rFonts w:ascii="Arial" w:eastAsia="Times New Roman" w:hAnsi="Arial" w:cs="Arial"/>
          <w:b/>
        </w:rPr>
        <w:t xml:space="preserve">Separate Approval for Use </w:t>
      </w:r>
      <w:r w:rsidR="00C07A00">
        <w:rPr>
          <w:rFonts w:ascii="Arial" w:eastAsia="Times New Roman" w:hAnsi="Arial" w:cs="Arial"/>
          <w:spacing w:val="-3"/>
        </w:rPr>
        <w:t>–</w:t>
      </w:r>
      <w:r w:rsidRPr="00806E5A">
        <w:rPr>
          <w:rFonts w:ascii="Arial" w:eastAsia="Times New Roman" w:hAnsi="Arial" w:cs="Arial"/>
          <w:spacing w:val="-3"/>
        </w:rPr>
        <w:t xml:space="preserve"> </w:t>
      </w:r>
      <w:r w:rsidR="00C07A00" w:rsidRPr="00774E95">
        <w:rPr>
          <w:rFonts w:ascii="Arial" w:eastAsia="Times New Roman" w:hAnsi="Arial" w:cs="Arial"/>
          <w:color w:val="000000" w:themeColor="text1"/>
          <w:spacing w:val="-3"/>
        </w:rPr>
        <w:t>Approval is given for the construction of a mixed use development and the use of individual tenancy spaces for ‘centres based child care facility</w:t>
      </w:r>
      <w:r w:rsidR="002E0390" w:rsidRPr="00774E95">
        <w:rPr>
          <w:rFonts w:ascii="Arial" w:eastAsia="Times New Roman" w:hAnsi="Arial" w:cs="Arial"/>
          <w:color w:val="000000" w:themeColor="text1"/>
          <w:spacing w:val="-3"/>
        </w:rPr>
        <w:t>’, ‘entertainment facility’, ‘food and drink premises’, ‘medical centre’, ‘recreational facility (indoor)’, ‘retail premises’, ‘business premises’ and ‘shop’,</w:t>
      </w:r>
      <w:r w:rsidR="00C07A00" w:rsidRPr="00774E95">
        <w:rPr>
          <w:rFonts w:ascii="Arial" w:eastAsia="Times New Roman" w:hAnsi="Arial" w:cs="Arial"/>
          <w:color w:val="000000" w:themeColor="text1"/>
          <w:spacing w:val="-3"/>
        </w:rPr>
        <w:t xml:space="preserve"> as defined under State Environmental Planning Policy (Sydney Region Growth Centres) 2006. The </w:t>
      </w:r>
      <w:proofErr w:type="spellStart"/>
      <w:r w:rsidR="00C07A00" w:rsidRPr="00774E95">
        <w:rPr>
          <w:rFonts w:ascii="Arial" w:eastAsia="Times New Roman" w:hAnsi="Arial" w:cs="Arial"/>
          <w:color w:val="000000" w:themeColor="text1"/>
          <w:spacing w:val="-3"/>
        </w:rPr>
        <w:t>fitout</w:t>
      </w:r>
      <w:proofErr w:type="spellEnd"/>
      <w:r w:rsidR="00C07A00" w:rsidRPr="00774E95">
        <w:rPr>
          <w:rFonts w:ascii="Arial" w:eastAsia="Times New Roman" w:hAnsi="Arial" w:cs="Arial"/>
          <w:color w:val="000000" w:themeColor="text1"/>
          <w:spacing w:val="-3"/>
        </w:rPr>
        <w:t xml:space="preserve"> of individual tenancies may be undertaken pursuant to State Environmental Planning Policy (Exempt and Complying Development Codes) 2008. </w:t>
      </w:r>
    </w:p>
    <w:p w14:paraId="23BE13AC" w14:textId="77777777" w:rsidR="004A7F1F" w:rsidRPr="00774E95" w:rsidRDefault="004A7F1F" w:rsidP="007C7AB5">
      <w:pPr>
        <w:spacing w:after="0" w:line="240" w:lineRule="auto"/>
        <w:ind w:left="567" w:hanging="567"/>
        <w:jc w:val="both"/>
        <w:rPr>
          <w:rFonts w:ascii="Arial" w:eastAsia="Times New Roman" w:hAnsi="Arial" w:cs="Arial"/>
          <w:color w:val="000000" w:themeColor="text1"/>
          <w:spacing w:val="-3"/>
        </w:rPr>
      </w:pPr>
    </w:p>
    <w:p w14:paraId="48436796" w14:textId="4875F323" w:rsidR="004A7F1F" w:rsidRPr="00774E95" w:rsidRDefault="00C07A00" w:rsidP="004A7F1F">
      <w:pPr>
        <w:spacing w:after="0" w:line="240" w:lineRule="auto"/>
        <w:ind w:left="567"/>
        <w:jc w:val="both"/>
        <w:rPr>
          <w:rFonts w:ascii="Arial" w:eastAsia="Times New Roman" w:hAnsi="Arial" w:cs="Arial"/>
          <w:color w:val="000000" w:themeColor="text1"/>
          <w:spacing w:val="-3"/>
        </w:rPr>
      </w:pPr>
      <w:r w:rsidRPr="00774E95">
        <w:rPr>
          <w:rFonts w:ascii="Arial" w:eastAsia="Times New Roman" w:hAnsi="Arial" w:cs="Arial"/>
          <w:color w:val="000000" w:themeColor="text1"/>
          <w:spacing w:val="-3"/>
        </w:rPr>
        <w:t xml:space="preserve">Any proposed </w:t>
      </w:r>
      <w:proofErr w:type="spellStart"/>
      <w:r w:rsidRPr="00774E95">
        <w:rPr>
          <w:rFonts w:ascii="Arial" w:eastAsia="Times New Roman" w:hAnsi="Arial" w:cs="Arial"/>
          <w:color w:val="000000" w:themeColor="text1"/>
          <w:spacing w:val="-3"/>
        </w:rPr>
        <w:t>fitout</w:t>
      </w:r>
      <w:proofErr w:type="spellEnd"/>
      <w:r w:rsidRPr="00774E95">
        <w:rPr>
          <w:rFonts w:ascii="Arial" w:eastAsia="Times New Roman" w:hAnsi="Arial" w:cs="Arial"/>
          <w:color w:val="000000" w:themeColor="text1"/>
          <w:spacing w:val="-3"/>
        </w:rPr>
        <w:t xml:space="preserve"> </w:t>
      </w:r>
      <w:r w:rsidR="008758DC" w:rsidRPr="00774E95">
        <w:rPr>
          <w:rFonts w:ascii="Arial" w:eastAsia="Times New Roman" w:hAnsi="Arial" w:cs="Arial"/>
          <w:color w:val="000000" w:themeColor="text1"/>
          <w:spacing w:val="-3"/>
        </w:rPr>
        <w:t>unable to be undertake pursuant to State Environmental Planning Policy (</w:t>
      </w:r>
      <w:r w:rsidR="004A7F1F" w:rsidRPr="00774E95">
        <w:rPr>
          <w:rFonts w:ascii="Arial" w:eastAsia="Times New Roman" w:hAnsi="Arial" w:cs="Arial"/>
          <w:color w:val="000000" w:themeColor="text1"/>
          <w:spacing w:val="-3"/>
        </w:rPr>
        <w:t>Exempt and Complying Development Codes</w:t>
      </w:r>
      <w:r w:rsidR="008758DC" w:rsidRPr="00774E95">
        <w:rPr>
          <w:rFonts w:ascii="Arial" w:eastAsia="Times New Roman" w:hAnsi="Arial" w:cs="Arial"/>
          <w:color w:val="000000" w:themeColor="text1"/>
          <w:spacing w:val="-3"/>
        </w:rPr>
        <w:t>)</w:t>
      </w:r>
      <w:r w:rsidR="004A7F1F" w:rsidRPr="00774E95">
        <w:rPr>
          <w:rFonts w:ascii="Arial" w:eastAsia="Times New Roman" w:hAnsi="Arial" w:cs="Arial"/>
          <w:color w:val="000000" w:themeColor="text1"/>
          <w:spacing w:val="-3"/>
        </w:rPr>
        <w:t xml:space="preserve"> 2006 is required to be in accordance with this consent. Otherwise, any such </w:t>
      </w:r>
      <w:proofErr w:type="spellStart"/>
      <w:r w:rsidR="004A7F1F" w:rsidRPr="00774E95">
        <w:rPr>
          <w:rFonts w:ascii="Arial" w:eastAsia="Times New Roman" w:hAnsi="Arial" w:cs="Arial"/>
          <w:color w:val="000000" w:themeColor="text1"/>
          <w:spacing w:val="-3"/>
        </w:rPr>
        <w:t>fitout</w:t>
      </w:r>
      <w:proofErr w:type="spellEnd"/>
      <w:r w:rsidR="004A7F1F" w:rsidRPr="00774E95">
        <w:rPr>
          <w:rFonts w:ascii="Arial" w:eastAsia="Times New Roman" w:hAnsi="Arial" w:cs="Arial"/>
          <w:color w:val="000000" w:themeColor="text1"/>
          <w:spacing w:val="-3"/>
        </w:rPr>
        <w:t xml:space="preserve"> inconsistent with this consent or unable to be undertaken pursuant to State Environmental Planning Policy (Exempt and Complying Development Codes) 2008 will require the lodgement of a separate Development Application.</w:t>
      </w:r>
    </w:p>
    <w:p w14:paraId="10691A04" w14:textId="77777777" w:rsidR="004A7F1F" w:rsidRPr="00774E95" w:rsidRDefault="004A7F1F" w:rsidP="007C7AB5">
      <w:pPr>
        <w:spacing w:after="0" w:line="240" w:lineRule="auto"/>
        <w:ind w:left="567" w:hanging="567"/>
        <w:jc w:val="both"/>
        <w:rPr>
          <w:rFonts w:ascii="Arial" w:eastAsia="Times New Roman" w:hAnsi="Arial" w:cs="Arial"/>
          <w:color w:val="000000" w:themeColor="text1"/>
          <w:spacing w:val="-3"/>
        </w:rPr>
      </w:pPr>
    </w:p>
    <w:p w14:paraId="53BFC203" w14:textId="064F6149" w:rsidR="004A7F1F" w:rsidRPr="00774E95" w:rsidRDefault="008758DC" w:rsidP="004A7F1F">
      <w:pPr>
        <w:spacing w:after="0" w:line="240" w:lineRule="auto"/>
        <w:ind w:left="567"/>
        <w:jc w:val="both"/>
        <w:rPr>
          <w:rFonts w:ascii="Arial" w:eastAsia="Times New Roman" w:hAnsi="Arial" w:cs="Arial"/>
          <w:color w:val="000000" w:themeColor="text1"/>
          <w:spacing w:val="-3"/>
        </w:rPr>
      </w:pPr>
      <w:r w:rsidRPr="00774E95">
        <w:rPr>
          <w:rFonts w:ascii="Arial" w:eastAsia="Times New Roman" w:hAnsi="Arial" w:cs="Arial"/>
          <w:color w:val="000000" w:themeColor="text1"/>
          <w:spacing w:val="-3"/>
        </w:rPr>
        <w:t>Any</w:t>
      </w:r>
      <w:r w:rsidR="00C07A00" w:rsidRPr="00774E95">
        <w:rPr>
          <w:rFonts w:ascii="Arial" w:eastAsia="Times New Roman" w:hAnsi="Arial" w:cs="Arial"/>
          <w:color w:val="000000" w:themeColor="text1"/>
          <w:spacing w:val="-3"/>
        </w:rPr>
        <w:t xml:space="preserve"> use </w:t>
      </w:r>
      <w:r w:rsidR="004A7F1F" w:rsidRPr="00774E95">
        <w:rPr>
          <w:rFonts w:ascii="Arial" w:eastAsia="Times New Roman" w:hAnsi="Arial" w:cs="Arial"/>
          <w:color w:val="000000" w:themeColor="text1"/>
          <w:spacing w:val="-3"/>
        </w:rPr>
        <w:t>in</w:t>
      </w:r>
      <w:r w:rsidR="00C07A00" w:rsidRPr="00774E95">
        <w:rPr>
          <w:rFonts w:ascii="Arial" w:eastAsia="Times New Roman" w:hAnsi="Arial" w:cs="Arial"/>
          <w:color w:val="000000" w:themeColor="text1"/>
          <w:spacing w:val="-3"/>
        </w:rPr>
        <w:t xml:space="preserve">consistent with the approved nominated uses </w:t>
      </w:r>
      <w:r w:rsidR="004A7F1F" w:rsidRPr="00774E95">
        <w:rPr>
          <w:rFonts w:ascii="Arial" w:eastAsia="Times New Roman" w:hAnsi="Arial" w:cs="Arial"/>
          <w:color w:val="000000" w:themeColor="text1"/>
          <w:spacing w:val="-3"/>
        </w:rPr>
        <w:t xml:space="preserve">and not permitted to be undertaken as a change of use pursuant to the State Environmental Planning Policy (Exempt and Complying Development Codes) 2008 must be the subject to a separate development consent prior to that use occurring. </w:t>
      </w:r>
    </w:p>
    <w:p w14:paraId="72E726B7" w14:textId="77777777" w:rsidR="00710B6A" w:rsidRPr="00806E5A" w:rsidRDefault="00710B6A" w:rsidP="00806E5A">
      <w:pPr>
        <w:spacing w:after="0" w:line="240" w:lineRule="auto"/>
        <w:jc w:val="both"/>
        <w:rPr>
          <w:rFonts w:ascii="Arial" w:eastAsia="Times New Roman" w:hAnsi="Arial" w:cs="Arial"/>
        </w:rPr>
      </w:pPr>
    </w:p>
    <w:p w14:paraId="274F08B9" w14:textId="77777777"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(5)</w:t>
      </w:r>
      <w:r w:rsidRPr="00806E5A">
        <w:rPr>
          <w:rFonts w:ascii="Arial" w:eastAsia="Times New Roman" w:hAnsi="Arial" w:cs="Arial"/>
        </w:rPr>
        <w:tab/>
      </w:r>
      <w:r w:rsidRPr="00806E5A">
        <w:rPr>
          <w:rFonts w:ascii="Arial" w:eastAsia="Times New Roman" w:hAnsi="Arial" w:cs="Arial"/>
          <w:b/>
        </w:rPr>
        <w:t>Sign</w:t>
      </w:r>
      <w:r w:rsidR="001529A7">
        <w:rPr>
          <w:rFonts w:ascii="Arial" w:eastAsia="Times New Roman" w:hAnsi="Arial" w:cs="Arial"/>
          <w:b/>
        </w:rPr>
        <w:t>age Details</w:t>
      </w:r>
      <w:r w:rsidRPr="00806E5A">
        <w:rPr>
          <w:rFonts w:ascii="Arial" w:eastAsia="Times New Roman" w:hAnsi="Arial" w:cs="Arial"/>
          <w:b/>
        </w:rPr>
        <w:t xml:space="preserve"> </w:t>
      </w:r>
      <w:r w:rsidR="00AB267D">
        <w:rPr>
          <w:rFonts w:ascii="Arial" w:eastAsia="Times New Roman" w:hAnsi="Arial" w:cs="Arial"/>
          <w:spacing w:val="-3"/>
        </w:rPr>
        <w:t>–</w:t>
      </w:r>
      <w:r w:rsidRPr="00806E5A">
        <w:rPr>
          <w:rFonts w:ascii="Arial" w:eastAsia="Times New Roman" w:hAnsi="Arial" w:cs="Arial"/>
          <w:spacing w:val="-3"/>
        </w:rPr>
        <w:t xml:space="preserve"> </w:t>
      </w:r>
      <w:r w:rsidR="00AB267D">
        <w:rPr>
          <w:rFonts w:ascii="Arial" w:eastAsia="Times New Roman" w:hAnsi="Arial" w:cs="Arial"/>
        </w:rPr>
        <w:t xml:space="preserve">Detailed signage elevations showing construction details, colour, </w:t>
      </w:r>
      <w:proofErr w:type="gramStart"/>
      <w:r w:rsidR="00AB267D">
        <w:rPr>
          <w:rFonts w:ascii="Arial" w:eastAsia="Times New Roman" w:hAnsi="Arial" w:cs="Arial"/>
        </w:rPr>
        <w:t>content</w:t>
      </w:r>
      <w:proofErr w:type="gramEnd"/>
      <w:r w:rsidR="00AB267D">
        <w:rPr>
          <w:rFonts w:ascii="Arial" w:eastAsia="Times New Roman" w:hAnsi="Arial" w:cs="Arial"/>
        </w:rPr>
        <w:t xml:space="preserve"> and graphics shall be submitted to the Certifying Authority with the Construction Certificate Application.</w:t>
      </w:r>
    </w:p>
    <w:p w14:paraId="1E0E7B33" w14:textId="77777777" w:rsidR="00806E5A" w:rsidRPr="00806E5A" w:rsidRDefault="00806E5A" w:rsidP="00806E5A">
      <w:pPr>
        <w:spacing w:after="0" w:line="240" w:lineRule="auto"/>
        <w:jc w:val="both"/>
        <w:rPr>
          <w:rFonts w:ascii="Arial" w:eastAsia="Times New Roman" w:hAnsi="Arial" w:cs="Arial"/>
        </w:rPr>
      </w:pPr>
    </w:p>
    <w:p w14:paraId="2C990CC6" w14:textId="77777777"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(6)</w:t>
      </w:r>
      <w:r w:rsidRPr="00806E5A">
        <w:rPr>
          <w:rFonts w:ascii="Arial" w:eastAsia="Times New Roman" w:hAnsi="Arial" w:cs="Arial"/>
        </w:rPr>
        <w:tab/>
      </w:r>
      <w:r w:rsidRPr="00806E5A">
        <w:rPr>
          <w:rFonts w:ascii="Arial" w:eastAsia="Times New Roman" w:hAnsi="Arial" w:cs="Arial"/>
          <w:b/>
        </w:rPr>
        <w:t xml:space="preserve">BASIX Certificate </w:t>
      </w:r>
      <w:r w:rsidRPr="00806E5A">
        <w:rPr>
          <w:rFonts w:ascii="Arial" w:eastAsia="Times New Roman" w:hAnsi="Arial" w:cs="Arial"/>
          <w:spacing w:val="-3"/>
        </w:rPr>
        <w:t xml:space="preserve">- </w:t>
      </w:r>
      <w:r w:rsidRPr="00806E5A">
        <w:rPr>
          <w:rFonts w:ascii="Arial" w:eastAsia="Times New Roman" w:hAnsi="Arial" w:cs="Arial"/>
        </w:rPr>
        <w:t>The applicant shall undertake the development strictly in accordance with the commitments listed in the approved BASIX certificate(s) for the development to which this consent applies.</w:t>
      </w:r>
    </w:p>
    <w:p w14:paraId="068BD915" w14:textId="77777777" w:rsidR="00806E5A" w:rsidRPr="00806E5A" w:rsidRDefault="00806E5A" w:rsidP="00806E5A">
      <w:pPr>
        <w:spacing w:after="0" w:line="240" w:lineRule="auto"/>
        <w:jc w:val="both"/>
        <w:rPr>
          <w:rFonts w:ascii="Arial" w:eastAsia="Times New Roman" w:hAnsi="Arial" w:cs="Arial"/>
        </w:rPr>
      </w:pPr>
    </w:p>
    <w:p w14:paraId="3E13A33E" w14:textId="77777777"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(7)</w:t>
      </w:r>
      <w:r w:rsidRPr="00806E5A">
        <w:rPr>
          <w:rFonts w:ascii="Arial" w:eastAsia="Times New Roman" w:hAnsi="Arial" w:cs="Arial"/>
        </w:rPr>
        <w:tab/>
      </w:r>
      <w:r w:rsidRPr="00806E5A">
        <w:rPr>
          <w:rFonts w:ascii="Arial" w:eastAsia="Times New Roman" w:hAnsi="Arial" w:cs="Arial"/>
          <w:b/>
        </w:rPr>
        <w:t xml:space="preserve">National Construction Code – Building Code of Australia (BCA) </w:t>
      </w:r>
      <w:r w:rsidRPr="00806E5A">
        <w:rPr>
          <w:rFonts w:ascii="Arial" w:eastAsia="Times New Roman" w:hAnsi="Arial" w:cs="Arial"/>
          <w:spacing w:val="-3"/>
        </w:rPr>
        <w:t xml:space="preserve">- </w:t>
      </w:r>
      <w:r w:rsidRPr="00806E5A">
        <w:rPr>
          <w:rFonts w:ascii="Arial" w:eastAsia="Times New Roman" w:hAnsi="Arial" w:cs="Arial"/>
        </w:rPr>
        <w:t>All building work shall be carried out in accordance with the BCA. In this condition, a reference to the BCA is a reference to that Code as in force on the date the application for the relevant Construction Certificate is made.</w:t>
      </w:r>
    </w:p>
    <w:p w14:paraId="126A463C" w14:textId="77777777" w:rsidR="00806E5A" w:rsidRPr="00806E5A" w:rsidRDefault="00806E5A" w:rsidP="00806E5A">
      <w:pPr>
        <w:spacing w:after="0" w:line="240" w:lineRule="auto"/>
        <w:jc w:val="both"/>
        <w:rPr>
          <w:rFonts w:ascii="Arial" w:eastAsia="Times New Roman" w:hAnsi="Arial" w:cs="Arial"/>
        </w:rPr>
      </w:pPr>
    </w:p>
    <w:p w14:paraId="121534EE" w14:textId="77777777" w:rsidR="00806E5A" w:rsidRPr="00806E5A" w:rsidRDefault="00806E5A" w:rsidP="007C7AB5">
      <w:pPr>
        <w:spacing w:after="0" w:line="240" w:lineRule="auto"/>
        <w:ind w:left="567" w:hanging="567"/>
        <w:jc w:val="both"/>
        <w:rPr>
          <w:rFonts w:ascii="Arial" w:eastAsia="Times New Roman" w:hAnsi="Arial" w:cs="Arial"/>
          <w:b/>
        </w:rPr>
      </w:pPr>
      <w:r w:rsidRPr="00806E5A">
        <w:rPr>
          <w:rFonts w:ascii="Arial" w:eastAsia="Times New Roman" w:hAnsi="Arial" w:cs="Arial"/>
        </w:rPr>
        <w:t>(8)</w:t>
      </w:r>
      <w:r w:rsidRPr="00806E5A">
        <w:rPr>
          <w:rFonts w:ascii="Arial" w:eastAsia="Times New Roman" w:hAnsi="Arial" w:cs="Arial"/>
        </w:rPr>
        <w:tab/>
      </w:r>
      <w:r w:rsidRPr="00806E5A">
        <w:rPr>
          <w:rFonts w:ascii="Arial" w:eastAsia="Times New Roman" w:hAnsi="Arial" w:cs="Arial"/>
          <w:b/>
        </w:rPr>
        <w:t xml:space="preserve">Home Building Act </w:t>
      </w:r>
      <w:r w:rsidRPr="00806E5A">
        <w:rPr>
          <w:rFonts w:ascii="Arial" w:eastAsia="Times New Roman" w:hAnsi="Arial" w:cs="Arial"/>
          <w:spacing w:val="-3"/>
        </w:rPr>
        <w:t xml:space="preserve">- </w:t>
      </w:r>
      <w:r w:rsidRPr="00806E5A">
        <w:rPr>
          <w:rFonts w:ascii="Arial" w:eastAsia="Times New Roman" w:hAnsi="Arial" w:cs="Arial"/>
        </w:rPr>
        <w:t>Pursuant to Section 4.17(11)</w:t>
      </w:r>
      <w:r w:rsidRPr="00806E5A">
        <w:rPr>
          <w:rFonts w:ascii="Arial" w:eastAsia="Times New Roman" w:hAnsi="Arial" w:cs="Arial"/>
          <w:sz w:val="24"/>
          <w:szCs w:val="20"/>
        </w:rPr>
        <w:t xml:space="preserve"> </w:t>
      </w:r>
      <w:r w:rsidRPr="00806E5A">
        <w:rPr>
          <w:rFonts w:ascii="Arial" w:eastAsia="Times New Roman" w:hAnsi="Arial" w:cs="Arial"/>
        </w:rPr>
        <w:t xml:space="preserve">of the </w:t>
      </w:r>
      <w:r w:rsidRPr="00806E5A">
        <w:rPr>
          <w:rFonts w:ascii="Arial" w:eastAsia="Times New Roman" w:hAnsi="Arial" w:cs="Arial"/>
          <w:i/>
        </w:rPr>
        <w:t>EP&amp;A Act 1979</w:t>
      </w:r>
      <w:r w:rsidRPr="00806E5A">
        <w:rPr>
          <w:rFonts w:ascii="Arial" w:eastAsia="Times New Roman" w:hAnsi="Arial" w:cs="Arial"/>
        </w:rPr>
        <w:t xml:space="preserve">, residential building work within the meaning of the </w:t>
      </w:r>
      <w:r w:rsidRPr="00806E5A">
        <w:rPr>
          <w:rFonts w:ascii="Arial" w:eastAsia="Times New Roman" w:hAnsi="Arial" w:cs="Arial"/>
          <w:i/>
        </w:rPr>
        <w:t>Home Building Act 1989</w:t>
      </w:r>
      <w:r w:rsidRPr="00806E5A">
        <w:rPr>
          <w:rFonts w:ascii="Arial" w:eastAsia="Times New Roman" w:hAnsi="Arial" w:cs="Arial"/>
        </w:rPr>
        <w:t xml:space="preserve"> shall not be carried out unless the principal certifier for the development to which the work relates:</w:t>
      </w:r>
    </w:p>
    <w:p w14:paraId="529C4CBA" w14:textId="77777777" w:rsidR="00806E5A" w:rsidRPr="00806E5A" w:rsidRDefault="00806E5A" w:rsidP="00806E5A">
      <w:pPr>
        <w:spacing w:after="0" w:line="240" w:lineRule="auto"/>
        <w:jc w:val="both"/>
        <w:rPr>
          <w:rFonts w:ascii="Arial" w:eastAsia="Times New Roman" w:hAnsi="Arial" w:cs="Arial"/>
        </w:rPr>
      </w:pPr>
    </w:p>
    <w:p w14:paraId="5138533C" w14:textId="77777777" w:rsidR="00806E5A" w:rsidRPr="00806E5A" w:rsidRDefault="00806E5A" w:rsidP="007C7AB5">
      <w:pPr>
        <w:numPr>
          <w:ilvl w:val="0"/>
          <w:numId w:val="3"/>
        </w:numPr>
        <w:spacing w:after="240" w:line="240" w:lineRule="auto"/>
        <w:ind w:left="1134" w:hanging="567"/>
        <w:jc w:val="both"/>
        <w:rPr>
          <w:rFonts w:ascii="Arial" w:eastAsia="Times New Roman" w:hAnsi="Arial" w:cs="Arial"/>
        </w:rPr>
      </w:pPr>
      <w:r w:rsidRPr="00806E5A">
        <w:rPr>
          <w:rFonts w:ascii="Arial" w:eastAsia="Times New Roman" w:hAnsi="Arial" w:cs="Arial"/>
        </w:rPr>
        <w:t>in the case of work for which a principal contractor has been appointed:</w:t>
      </w:r>
    </w:p>
    <w:p w14:paraId="78DE1290" w14:textId="77777777" w:rsidR="00806E5A" w:rsidRPr="00806E5A" w:rsidRDefault="00806E5A" w:rsidP="007C7AB5">
      <w:pPr>
        <w:numPr>
          <w:ilvl w:val="0"/>
          <w:numId w:val="4"/>
        </w:numPr>
        <w:spacing w:after="0" w:line="240" w:lineRule="auto"/>
        <w:ind w:left="1701" w:hanging="567"/>
        <w:jc w:val="both"/>
        <w:rPr>
          <w:rFonts w:ascii="Arial" w:eastAsia="Times New Roman" w:hAnsi="Arial" w:cs="Arial"/>
        </w:rPr>
      </w:pPr>
      <w:r w:rsidRPr="00806E5A">
        <w:rPr>
          <w:rFonts w:ascii="Arial" w:eastAsia="Times New Roman" w:hAnsi="Arial" w:cs="Arial"/>
        </w:rPr>
        <w:t>has been informed in writing of the name and licence number of the principal contractor; and</w:t>
      </w:r>
    </w:p>
    <w:p w14:paraId="7A7B227C" w14:textId="77777777" w:rsidR="00806E5A" w:rsidRPr="00806E5A" w:rsidRDefault="00806E5A" w:rsidP="00806E5A">
      <w:pPr>
        <w:spacing w:after="0" w:line="240" w:lineRule="auto"/>
        <w:jc w:val="both"/>
        <w:rPr>
          <w:rFonts w:ascii="Arial" w:eastAsia="Times New Roman" w:hAnsi="Arial" w:cs="Arial"/>
        </w:rPr>
      </w:pPr>
    </w:p>
    <w:p w14:paraId="60E6D8C5" w14:textId="77777777" w:rsidR="00806E5A" w:rsidRPr="00806E5A" w:rsidRDefault="00806E5A" w:rsidP="007C7AB5">
      <w:pPr>
        <w:numPr>
          <w:ilvl w:val="0"/>
          <w:numId w:val="4"/>
        </w:numPr>
        <w:spacing w:after="0" w:line="240" w:lineRule="auto"/>
        <w:ind w:left="1701" w:hanging="567"/>
        <w:jc w:val="both"/>
        <w:rPr>
          <w:rFonts w:ascii="Arial" w:eastAsia="Times New Roman" w:hAnsi="Arial" w:cs="Arial"/>
        </w:rPr>
      </w:pPr>
      <w:r w:rsidRPr="00806E5A">
        <w:rPr>
          <w:rFonts w:ascii="Arial" w:eastAsia="Times New Roman" w:hAnsi="Arial" w:cs="Arial"/>
        </w:rPr>
        <w:t>where required has provided an insurance certificate with the name of the insurer by which the work is insured under Part 6 of that Act.</w:t>
      </w:r>
    </w:p>
    <w:p w14:paraId="1316E2CC" w14:textId="77777777" w:rsidR="00806E5A" w:rsidRPr="00806E5A" w:rsidRDefault="00806E5A" w:rsidP="00806E5A">
      <w:pPr>
        <w:spacing w:after="0" w:line="240" w:lineRule="auto"/>
        <w:jc w:val="both"/>
        <w:rPr>
          <w:rFonts w:ascii="Arial" w:eastAsia="Times New Roman" w:hAnsi="Arial" w:cs="Arial"/>
        </w:rPr>
      </w:pPr>
    </w:p>
    <w:p w14:paraId="70076ECB" w14:textId="77777777" w:rsidR="00806E5A" w:rsidRPr="007C7AB5" w:rsidRDefault="00806E5A" w:rsidP="007C7AB5">
      <w:pPr>
        <w:pStyle w:val="ListParagraph"/>
        <w:numPr>
          <w:ilvl w:val="0"/>
          <w:numId w:val="3"/>
        </w:numPr>
        <w:spacing w:after="240"/>
        <w:ind w:left="1134" w:hanging="567"/>
        <w:rPr>
          <w:rFonts w:cs="Arial"/>
          <w:sz w:val="22"/>
          <w:szCs w:val="22"/>
        </w:rPr>
      </w:pPr>
      <w:r w:rsidRPr="007C7AB5">
        <w:rPr>
          <w:rFonts w:cs="Arial"/>
          <w:sz w:val="22"/>
          <w:szCs w:val="22"/>
        </w:rPr>
        <w:t>in the case of work to be carried out by an owner-</w:t>
      </w:r>
      <w:proofErr w:type="gramStart"/>
      <w:r w:rsidRPr="007C7AB5">
        <w:rPr>
          <w:rFonts w:cs="Arial"/>
          <w:sz w:val="22"/>
          <w:szCs w:val="22"/>
        </w:rPr>
        <w:t>builder;</w:t>
      </w:r>
      <w:proofErr w:type="gramEnd"/>
    </w:p>
    <w:p w14:paraId="683254E9" w14:textId="77777777" w:rsidR="00806E5A" w:rsidRPr="00806E5A" w:rsidRDefault="00806E5A" w:rsidP="007C7AB5">
      <w:pPr>
        <w:numPr>
          <w:ilvl w:val="0"/>
          <w:numId w:val="5"/>
        </w:numPr>
        <w:spacing w:after="0" w:line="240" w:lineRule="auto"/>
        <w:ind w:left="1701" w:hanging="567"/>
        <w:jc w:val="both"/>
        <w:rPr>
          <w:rFonts w:ascii="Arial" w:eastAsia="Times New Roman" w:hAnsi="Arial" w:cs="Arial"/>
        </w:rPr>
      </w:pPr>
      <w:r w:rsidRPr="00806E5A">
        <w:rPr>
          <w:rFonts w:ascii="Arial" w:eastAsia="Times New Roman" w:hAnsi="Arial" w:cs="Arial"/>
        </w:rPr>
        <w:lastRenderedPageBreak/>
        <w:t>has been informed in writing of the name of the owner-builder; and</w:t>
      </w:r>
    </w:p>
    <w:p w14:paraId="6DF04F86" w14:textId="77777777" w:rsidR="00806E5A" w:rsidRPr="00806E5A" w:rsidRDefault="00806E5A" w:rsidP="00806E5A">
      <w:pPr>
        <w:spacing w:after="0" w:line="240" w:lineRule="auto"/>
        <w:jc w:val="both"/>
        <w:rPr>
          <w:rFonts w:ascii="Arial" w:eastAsia="Times New Roman" w:hAnsi="Arial" w:cs="Arial"/>
        </w:rPr>
      </w:pPr>
    </w:p>
    <w:p w14:paraId="0B5FE3F6" w14:textId="1FD97CC5" w:rsidR="00AB267D" w:rsidRPr="004A7F1F" w:rsidRDefault="00806E5A" w:rsidP="004A7F1F">
      <w:pPr>
        <w:numPr>
          <w:ilvl w:val="0"/>
          <w:numId w:val="5"/>
        </w:numPr>
        <w:spacing w:after="0" w:line="240" w:lineRule="auto"/>
        <w:ind w:left="1701" w:hanging="567"/>
        <w:jc w:val="both"/>
        <w:rPr>
          <w:rFonts w:ascii="Arial" w:eastAsia="Times New Roman" w:hAnsi="Arial" w:cs="Arial"/>
        </w:rPr>
      </w:pPr>
      <w:r w:rsidRPr="00806E5A">
        <w:rPr>
          <w:rFonts w:ascii="Arial" w:eastAsia="Times New Roman" w:hAnsi="Arial" w:cs="Arial"/>
        </w:rPr>
        <w:t>if the owner-builder is required to hold an owner-builder permit under that Act; has provided a copy of the owner builder permit.</w:t>
      </w:r>
    </w:p>
    <w:p w14:paraId="62200566" w14:textId="77777777" w:rsidR="001D7E86" w:rsidRDefault="001D7E86" w:rsidP="007C7AB5">
      <w:pPr>
        <w:autoSpaceDE w:val="0"/>
        <w:autoSpaceDN w:val="0"/>
        <w:adjustRightInd w:val="0"/>
        <w:spacing w:after="0" w:line="240" w:lineRule="auto"/>
        <w:ind w:left="567" w:hanging="567"/>
        <w:jc w:val="both"/>
        <w:rPr>
          <w:rFonts w:ascii="Arial" w:eastAsia="Times New Roman" w:hAnsi="Arial" w:cs="Arial"/>
        </w:rPr>
      </w:pPr>
    </w:p>
    <w:p w14:paraId="78B8F914" w14:textId="3CF6C63E" w:rsidR="00806E5A" w:rsidRPr="00806E5A" w:rsidRDefault="00806E5A" w:rsidP="007C7AB5">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(9)</w:t>
      </w:r>
      <w:r w:rsidRPr="00806E5A">
        <w:rPr>
          <w:rFonts w:ascii="Arial" w:eastAsia="Times New Roman" w:hAnsi="Arial" w:cs="Arial"/>
        </w:rPr>
        <w:tab/>
      </w:r>
      <w:r w:rsidRPr="00806E5A">
        <w:rPr>
          <w:rFonts w:ascii="Arial" w:eastAsia="Times New Roman" w:hAnsi="Arial" w:cs="Arial"/>
          <w:b/>
        </w:rPr>
        <w:t xml:space="preserve">Home Building Act – Insurance </w:t>
      </w:r>
      <w:r w:rsidRPr="00806E5A">
        <w:rPr>
          <w:rFonts w:ascii="Arial" w:eastAsia="Times New Roman" w:hAnsi="Arial" w:cs="Arial"/>
          <w:spacing w:val="-3"/>
        </w:rPr>
        <w:t xml:space="preserve">- </w:t>
      </w:r>
      <w:r w:rsidRPr="00806E5A">
        <w:rPr>
          <w:rFonts w:ascii="Arial" w:eastAsia="Times New Roman" w:hAnsi="Arial" w:cs="Arial"/>
        </w:rPr>
        <w:t xml:space="preserve">Building work that involves residential building work within the meaning of the </w:t>
      </w:r>
      <w:r w:rsidRPr="00806E5A">
        <w:rPr>
          <w:rFonts w:ascii="Arial" w:eastAsia="Times New Roman" w:hAnsi="Arial" w:cs="Arial"/>
          <w:i/>
        </w:rPr>
        <w:t>Home Building Act 1989</w:t>
      </w:r>
      <w:r w:rsidRPr="00806E5A">
        <w:rPr>
          <w:rFonts w:ascii="Arial" w:eastAsia="Times New Roman" w:hAnsi="Arial" w:cs="Arial"/>
        </w:rPr>
        <w:t xml:space="preserve">, shall not commence until such time as a contract of insurance is in force in accordance with Part 6 of that Act. </w:t>
      </w:r>
    </w:p>
    <w:p w14:paraId="6B38749E" w14:textId="77777777" w:rsidR="00806E5A" w:rsidRPr="00806E5A" w:rsidRDefault="00806E5A" w:rsidP="00806E5A">
      <w:pPr>
        <w:spacing w:after="0" w:line="240" w:lineRule="auto"/>
        <w:jc w:val="both"/>
        <w:rPr>
          <w:rFonts w:ascii="Arial" w:eastAsia="Times New Roman" w:hAnsi="Arial" w:cs="Arial"/>
        </w:rPr>
      </w:pPr>
    </w:p>
    <w:p w14:paraId="6FDEB114"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rPr>
        <w:t>This clause does not apply:</w:t>
      </w:r>
    </w:p>
    <w:p w14:paraId="4D3C4AD2" w14:textId="77777777" w:rsidR="00806E5A" w:rsidRPr="00806E5A" w:rsidRDefault="00806E5A" w:rsidP="00806E5A">
      <w:pPr>
        <w:spacing w:after="0" w:line="240" w:lineRule="auto"/>
        <w:jc w:val="both"/>
        <w:rPr>
          <w:rFonts w:ascii="Arial" w:eastAsia="Times New Roman" w:hAnsi="Arial" w:cs="Arial"/>
        </w:rPr>
      </w:pPr>
    </w:p>
    <w:p w14:paraId="1D0F2C30" w14:textId="77777777" w:rsidR="00806E5A" w:rsidRPr="00806E5A" w:rsidRDefault="00806E5A" w:rsidP="007C7AB5">
      <w:pPr>
        <w:numPr>
          <w:ilvl w:val="0"/>
          <w:numId w:val="6"/>
        </w:numPr>
        <w:spacing w:after="240" w:line="240" w:lineRule="auto"/>
        <w:ind w:left="1134" w:hanging="567"/>
        <w:jc w:val="both"/>
        <w:rPr>
          <w:rFonts w:ascii="Arial" w:eastAsia="Times New Roman" w:hAnsi="Arial" w:cs="Arial"/>
        </w:rPr>
      </w:pPr>
      <w:r w:rsidRPr="00806E5A">
        <w:rPr>
          <w:rFonts w:ascii="Arial" w:eastAsia="Times New Roman" w:hAnsi="Arial" w:cs="Arial"/>
        </w:rPr>
        <w:t>to the extent to which an exemption is in force under Clause 187 or 188 of the EP&amp;A Regulation 2000, subject to the terms of any condition or requirement referred to in Clause 187(6) or 188(4) of the EP&amp;A Regulation 2000; or</w:t>
      </w:r>
    </w:p>
    <w:p w14:paraId="6A1EF55E" w14:textId="179E13AB" w:rsidR="00806E5A" w:rsidRDefault="00806E5A" w:rsidP="00AB267D">
      <w:pPr>
        <w:spacing w:after="0" w:line="240" w:lineRule="auto"/>
        <w:ind w:left="567"/>
        <w:jc w:val="both"/>
        <w:rPr>
          <w:rFonts w:ascii="Arial" w:eastAsia="Times New Roman" w:hAnsi="Arial" w:cs="Arial"/>
        </w:rPr>
      </w:pPr>
      <w:r w:rsidRPr="00806E5A">
        <w:rPr>
          <w:rFonts w:ascii="Arial" w:eastAsia="Times New Roman" w:hAnsi="Arial" w:cs="Arial"/>
        </w:rPr>
        <w:t>to the erection of a temporary building, other than a temporary structure to which subclause (1A) of Clause 98 of the EP&amp;A Regulation 2000 applies.</w:t>
      </w:r>
    </w:p>
    <w:p w14:paraId="26653F05" w14:textId="77777777" w:rsidR="00C07A00" w:rsidRPr="00806E5A" w:rsidRDefault="00C07A00" w:rsidP="00AB267D">
      <w:pPr>
        <w:spacing w:after="0" w:line="240" w:lineRule="auto"/>
        <w:ind w:left="567"/>
        <w:jc w:val="both"/>
        <w:rPr>
          <w:rFonts w:ascii="Arial" w:eastAsia="Times New Roman" w:hAnsi="Arial" w:cs="Arial"/>
        </w:rPr>
      </w:pPr>
    </w:p>
    <w:p w14:paraId="40B7FF60" w14:textId="77777777" w:rsidR="00806E5A" w:rsidRPr="00806E5A" w:rsidRDefault="00806E5A" w:rsidP="007C7AB5">
      <w:pPr>
        <w:spacing w:after="0" w:line="240" w:lineRule="auto"/>
        <w:ind w:left="567" w:hanging="567"/>
        <w:jc w:val="both"/>
        <w:rPr>
          <w:rFonts w:ascii="Arial" w:eastAsia="Times New Roman" w:hAnsi="Arial" w:cs="Arial"/>
          <w:bCs/>
        </w:rPr>
      </w:pPr>
      <w:r w:rsidRPr="00806E5A">
        <w:rPr>
          <w:rFonts w:ascii="Arial" w:eastAsia="Times New Roman" w:hAnsi="Arial" w:cs="Arial"/>
        </w:rPr>
        <w:t>(10)</w:t>
      </w:r>
      <w:r w:rsidRPr="00806E5A">
        <w:rPr>
          <w:rFonts w:ascii="Arial" w:eastAsia="Times New Roman" w:hAnsi="Arial" w:cs="Arial"/>
        </w:rPr>
        <w:tab/>
      </w:r>
      <w:r w:rsidRPr="00806E5A">
        <w:rPr>
          <w:rFonts w:ascii="Arial" w:eastAsia="Times New Roman" w:hAnsi="Arial" w:cs="Arial"/>
          <w:b/>
        </w:rPr>
        <w:t xml:space="preserve">Shoring and Adequacy of Adjoining Property Works </w:t>
      </w:r>
      <w:r w:rsidRPr="00806E5A">
        <w:rPr>
          <w:rFonts w:ascii="Arial" w:eastAsia="Times New Roman" w:hAnsi="Arial" w:cs="Arial"/>
          <w:spacing w:val="-3"/>
        </w:rPr>
        <w:t xml:space="preserve">- </w:t>
      </w:r>
      <w:r w:rsidRPr="00806E5A">
        <w:rPr>
          <w:rFonts w:ascii="Arial" w:eastAsia="Times New Roman" w:hAnsi="Arial" w:cs="Arial"/>
          <w:bCs/>
        </w:rPr>
        <w:t xml:space="preserve">If the approved development involves an excavation that extends below the level of the base of the footings of a building, structure or work on adjoining land, the person having the benefit of the consent shall, at the person’s own expense: </w:t>
      </w:r>
    </w:p>
    <w:p w14:paraId="6DCCD2C0" w14:textId="77777777" w:rsidR="00806E5A" w:rsidRPr="00806E5A" w:rsidRDefault="00806E5A" w:rsidP="00806E5A">
      <w:pPr>
        <w:spacing w:after="0" w:line="240" w:lineRule="auto"/>
        <w:jc w:val="both"/>
        <w:rPr>
          <w:rFonts w:ascii="Arial" w:eastAsia="Times New Roman" w:hAnsi="Arial" w:cs="Arial"/>
          <w:bCs/>
        </w:rPr>
      </w:pPr>
    </w:p>
    <w:p w14:paraId="65BDF786" w14:textId="77777777" w:rsidR="00806E5A" w:rsidRPr="00806E5A" w:rsidRDefault="00806E5A" w:rsidP="007C7AB5">
      <w:pPr>
        <w:numPr>
          <w:ilvl w:val="0"/>
          <w:numId w:val="7"/>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protect and support the adjoining building, </w:t>
      </w:r>
      <w:proofErr w:type="gramStart"/>
      <w:r w:rsidRPr="00806E5A">
        <w:rPr>
          <w:rFonts w:ascii="Arial" w:eastAsia="Times New Roman" w:hAnsi="Arial" w:cs="Arial"/>
        </w:rPr>
        <w:t>structure</w:t>
      </w:r>
      <w:proofErr w:type="gramEnd"/>
      <w:r w:rsidRPr="00806E5A">
        <w:rPr>
          <w:rFonts w:ascii="Arial" w:eastAsia="Times New Roman" w:hAnsi="Arial" w:cs="Arial"/>
        </w:rPr>
        <w:t xml:space="preserve"> or work from possible damage from the excavation; and</w:t>
      </w:r>
    </w:p>
    <w:p w14:paraId="43CDBF8C" w14:textId="77777777" w:rsidR="00806E5A" w:rsidRPr="00806E5A" w:rsidRDefault="00806E5A" w:rsidP="007C7AB5">
      <w:pPr>
        <w:numPr>
          <w:ilvl w:val="0"/>
          <w:numId w:val="7"/>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where necessary, underpin the building, </w:t>
      </w:r>
      <w:proofErr w:type="gramStart"/>
      <w:r w:rsidRPr="00806E5A">
        <w:rPr>
          <w:rFonts w:ascii="Arial" w:eastAsia="Times New Roman" w:hAnsi="Arial" w:cs="Arial"/>
        </w:rPr>
        <w:t>structure</w:t>
      </w:r>
      <w:proofErr w:type="gramEnd"/>
      <w:r w:rsidRPr="00806E5A">
        <w:rPr>
          <w:rFonts w:ascii="Arial" w:eastAsia="Times New Roman" w:hAnsi="Arial" w:cs="Arial"/>
        </w:rPr>
        <w:t xml:space="preserve"> or work to prevent any such damage.</w:t>
      </w:r>
    </w:p>
    <w:p w14:paraId="473A3EF7" w14:textId="77777777" w:rsidR="00806E5A" w:rsidRPr="00806E5A" w:rsidRDefault="00806E5A" w:rsidP="007C7AB5">
      <w:pPr>
        <w:spacing w:after="0" w:line="240" w:lineRule="auto"/>
        <w:ind w:left="567"/>
        <w:jc w:val="both"/>
        <w:rPr>
          <w:rFonts w:ascii="Arial" w:eastAsia="Times New Roman" w:hAnsi="Arial" w:cs="Arial"/>
          <w:bCs/>
        </w:rPr>
      </w:pPr>
      <w:r w:rsidRPr="00806E5A">
        <w:rPr>
          <w:rFonts w:ascii="Arial" w:eastAsia="Times New Roman" w:hAnsi="Arial" w:cs="Arial"/>
          <w:bCs/>
        </w:rPr>
        <w:t>This condition does not apply if the person having the benefit of the consent owns the adjoining land or the owner of the adjoining land has given consent in writing to that condition not applying</w:t>
      </w:r>
    </w:p>
    <w:p w14:paraId="208E7328" w14:textId="77777777" w:rsidR="00806E5A" w:rsidRPr="00806E5A" w:rsidRDefault="00806E5A" w:rsidP="007C7AB5">
      <w:pPr>
        <w:spacing w:after="0" w:line="240" w:lineRule="auto"/>
        <w:ind w:left="567"/>
        <w:jc w:val="both"/>
        <w:rPr>
          <w:rFonts w:ascii="Arial" w:eastAsia="Times New Roman" w:hAnsi="Arial" w:cs="Arial"/>
          <w:bCs/>
        </w:rPr>
      </w:pPr>
    </w:p>
    <w:p w14:paraId="13E48ED0" w14:textId="77777777" w:rsidR="00806E5A" w:rsidRPr="00806E5A" w:rsidRDefault="00806E5A" w:rsidP="007C7AB5">
      <w:pPr>
        <w:spacing w:after="0" w:line="240" w:lineRule="auto"/>
        <w:ind w:left="567"/>
        <w:jc w:val="both"/>
        <w:rPr>
          <w:rFonts w:ascii="Arial" w:eastAsia="Times New Roman" w:hAnsi="Arial" w:cs="Arial"/>
          <w:bCs/>
        </w:rPr>
      </w:pPr>
      <w:r w:rsidRPr="00806E5A">
        <w:rPr>
          <w:rFonts w:ascii="Arial" w:eastAsia="Times New Roman" w:hAnsi="Arial" w:cs="Arial"/>
          <w:bCs/>
        </w:rPr>
        <w:t>A copy of the written consent must be provided to the principal certifier prior to the excavation commencing.</w:t>
      </w:r>
    </w:p>
    <w:p w14:paraId="42478DC4" w14:textId="77777777" w:rsidR="00806E5A" w:rsidRPr="00806E5A" w:rsidRDefault="00806E5A" w:rsidP="00806E5A">
      <w:pPr>
        <w:spacing w:after="0" w:line="240" w:lineRule="auto"/>
        <w:jc w:val="both"/>
        <w:rPr>
          <w:rFonts w:ascii="Arial" w:eastAsia="Times New Roman" w:hAnsi="Arial" w:cs="Arial"/>
        </w:rPr>
      </w:pPr>
    </w:p>
    <w:p w14:paraId="4E1667A0" w14:textId="77777777"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F569B4">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Engineering Specifications </w:t>
      </w:r>
      <w:r w:rsidRPr="00806E5A">
        <w:rPr>
          <w:rFonts w:ascii="Arial" w:eastAsia="Times New Roman" w:hAnsi="Arial" w:cs="Arial"/>
          <w:spacing w:val="-3"/>
        </w:rPr>
        <w:t xml:space="preserve">- </w:t>
      </w:r>
      <w:r w:rsidRPr="00806E5A">
        <w:rPr>
          <w:rFonts w:ascii="Arial" w:eastAsia="Times New Roman" w:hAnsi="Arial" w:cs="Arial"/>
        </w:rPr>
        <w:t>The entire development shall be designed and constructed in accordance with Council's Engineering Specifications.</w:t>
      </w:r>
    </w:p>
    <w:p w14:paraId="4C9253A5" w14:textId="77777777" w:rsidR="00806E5A" w:rsidRPr="00806E5A" w:rsidRDefault="00806E5A" w:rsidP="00806E5A">
      <w:pPr>
        <w:spacing w:after="0" w:line="240" w:lineRule="auto"/>
        <w:jc w:val="both"/>
        <w:rPr>
          <w:rFonts w:ascii="Arial" w:eastAsia="Times New Roman" w:hAnsi="Arial" w:cs="Arial"/>
          <w:i/>
        </w:rPr>
      </w:pPr>
    </w:p>
    <w:p w14:paraId="249FB7B6" w14:textId="77777777" w:rsidR="00806E5A" w:rsidRPr="00806E5A" w:rsidRDefault="00806E5A" w:rsidP="007C7AB5">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(1</w:t>
      </w:r>
      <w:r w:rsidR="00F569B4">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Local Traffic Committee Concurrence</w:t>
      </w:r>
      <w:r w:rsidRPr="00806E5A">
        <w:rPr>
          <w:rFonts w:ascii="Arial" w:eastAsia="Times New Roman" w:hAnsi="Arial" w:cs="Arial"/>
        </w:rPr>
        <w:t xml:space="preserve"> - Installation of or changes to regulatory signage, line </w:t>
      </w:r>
      <w:proofErr w:type="gramStart"/>
      <w:r w:rsidRPr="00806E5A">
        <w:rPr>
          <w:rFonts w:ascii="Arial" w:eastAsia="Times New Roman" w:hAnsi="Arial" w:cs="Arial"/>
        </w:rPr>
        <w:t>marking</w:t>
      </w:r>
      <w:proofErr w:type="gramEnd"/>
      <w:r w:rsidRPr="00806E5A">
        <w:rPr>
          <w:rFonts w:ascii="Arial" w:eastAsia="Times New Roman" w:hAnsi="Arial" w:cs="Arial"/>
        </w:rPr>
        <w:t xml:space="preserve"> and devices are subject to the concurrence of Council’s Local Traffic Committee on local roads, and the Roads and Maritime Services on State roads.</w:t>
      </w:r>
    </w:p>
    <w:p w14:paraId="1E5781A2"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1E14E664"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rPr>
        <w:t>These concurrences (as required) must be obtained prior to the installation of or any changes to regulatory signage, line-</w:t>
      </w:r>
      <w:proofErr w:type="gramStart"/>
      <w:r w:rsidRPr="00806E5A">
        <w:rPr>
          <w:rFonts w:ascii="Arial" w:eastAsia="Times New Roman" w:hAnsi="Arial" w:cs="Arial"/>
        </w:rPr>
        <w:t>marking</w:t>
      </w:r>
      <w:proofErr w:type="gramEnd"/>
      <w:r w:rsidRPr="00806E5A">
        <w:rPr>
          <w:rFonts w:ascii="Arial" w:eastAsia="Times New Roman" w:hAnsi="Arial" w:cs="Arial"/>
        </w:rPr>
        <w:t xml:space="preserve"> and devices.</w:t>
      </w:r>
    </w:p>
    <w:p w14:paraId="22D74932" w14:textId="77777777" w:rsidR="00806E5A" w:rsidRPr="00806E5A" w:rsidRDefault="00806E5A" w:rsidP="00806E5A">
      <w:pPr>
        <w:spacing w:after="0" w:line="240" w:lineRule="auto"/>
        <w:jc w:val="both"/>
        <w:rPr>
          <w:rFonts w:ascii="Arial" w:eastAsia="Times New Roman" w:hAnsi="Arial" w:cs="Arial"/>
          <w:i/>
        </w:rPr>
      </w:pPr>
    </w:p>
    <w:p w14:paraId="381FC5DA" w14:textId="77777777" w:rsidR="00806E5A" w:rsidRPr="00806E5A" w:rsidRDefault="00806E5A" w:rsidP="007C7AB5">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(1</w:t>
      </w:r>
      <w:r w:rsidR="00F569B4">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Street Lighting</w:t>
      </w:r>
      <w:r w:rsidRPr="00806E5A">
        <w:rPr>
          <w:rFonts w:ascii="Arial" w:eastAsia="Times New Roman" w:hAnsi="Arial" w:cs="Arial"/>
        </w:rPr>
        <w:t xml:space="preserve"> - Street lighting for the subdivision shall be designed and installed in accordance with relevant Australian Standards and to the satisfaction of the Roads Authority (Council).</w:t>
      </w:r>
    </w:p>
    <w:p w14:paraId="170BA46B" w14:textId="3FCD7481" w:rsidR="00806E5A" w:rsidRPr="004F4E15" w:rsidRDefault="00806E5A" w:rsidP="004F4E15">
      <w:pPr>
        <w:autoSpaceDE w:val="0"/>
        <w:autoSpaceDN w:val="0"/>
        <w:adjustRightInd w:val="0"/>
        <w:spacing w:after="0" w:line="240" w:lineRule="auto"/>
        <w:jc w:val="both"/>
        <w:rPr>
          <w:rFonts w:ascii="Arial" w:eastAsia="Times New Roman" w:hAnsi="Arial" w:cs="Arial"/>
          <w:i/>
        </w:rPr>
      </w:pPr>
      <w:r w:rsidRPr="00806E5A">
        <w:rPr>
          <w:rFonts w:ascii="Arial" w:eastAsia="Times New Roman" w:hAnsi="Arial" w:cs="Arial"/>
          <w:b/>
        </w:rPr>
        <w:tab/>
      </w:r>
    </w:p>
    <w:p w14:paraId="34AF5777" w14:textId="0DC64A68"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4F4E15">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Protect Existing Vegetation and Natural Landscape Features</w:t>
      </w:r>
      <w:r w:rsidRPr="00806E5A">
        <w:rPr>
          <w:rFonts w:ascii="Arial" w:eastAsia="Times New Roman" w:hAnsi="Arial" w:cs="Arial"/>
          <w:spacing w:val="-3"/>
        </w:rPr>
        <w:t xml:space="preserve"> - </w:t>
      </w:r>
      <w:r w:rsidRPr="00806E5A">
        <w:rPr>
          <w:rFonts w:ascii="Arial" w:eastAsia="Times New Roman" w:hAnsi="Arial" w:cs="Arial"/>
        </w:rPr>
        <w:t>Approval must be sought from Council prior to the removal, pruning, impact upon or any disturbance of the existing vegetation and natural landscape features, other than any existing vegetation and/or natural landscape feature authorised for removal, pruning, impact upon or disturbance by this development consent.</w:t>
      </w:r>
    </w:p>
    <w:p w14:paraId="3D54A35E" w14:textId="77777777" w:rsidR="00806E5A" w:rsidRPr="00806E5A" w:rsidRDefault="00806E5A" w:rsidP="00FB5726">
      <w:pPr>
        <w:spacing w:after="0" w:line="240" w:lineRule="auto"/>
        <w:ind w:firstLine="567"/>
        <w:jc w:val="both"/>
        <w:rPr>
          <w:rFonts w:ascii="Arial" w:eastAsia="Times New Roman" w:hAnsi="Arial" w:cs="Arial"/>
        </w:rPr>
      </w:pPr>
      <w:r w:rsidRPr="00806E5A">
        <w:rPr>
          <w:rFonts w:ascii="Arial" w:eastAsia="Times New Roman" w:hAnsi="Arial" w:cs="Arial"/>
        </w:rPr>
        <w:lastRenderedPageBreak/>
        <w:t>The following procedures shall be strictly observed:</w:t>
      </w:r>
    </w:p>
    <w:p w14:paraId="730C1899" w14:textId="77777777" w:rsidR="00806E5A" w:rsidRPr="00806E5A" w:rsidRDefault="00806E5A" w:rsidP="00806E5A">
      <w:pPr>
        <w:spacing w:after="0" w:line="240" w:lineRule="auto"/>
        <w:jc w:val="both"/>
        <w:rPr>
          <w:rFonts w:ascii="Arial" w:eastAsia="Times New Roman" w:hAnsi="Arial" w:cs="Arial"/>
        </w:rPr>
      </w:pPr>
    </w:p>
    <w:p w14:paraId="3218A26A" w14:textId="77777777" w:rsidR="00806E5A" w:rsidRPr="007C7AB5" w:rsidRDefault="00806E5A" w:rsidP="00F33CFD">
      <w:pPr>
        <w:numPr>
          <w:ilvl w:val="1"/>
          <w:numId w:val="9"/>
        </w:numPr>
        <w:spacing w:after="200" w:line="240" w:lineRule="auto"/>
        <w:ind w:left="1134" w:hanging="567"/>
        <w:jc w:val="both"/>
        <w:rPr>
          <w:rFonts w:ascii="Arial" w:eastAsia="Times New Roman" w:hAnsi="Arial" w:cs="Arial"/>
        </w:rPr>
      </w:pPr>
      <w:r w:rsidRPr="007C7AB5">
        <w:rPr>
          <w:rFonts w:ascii="Arial" w:eastAsia="Times New Roman" w:hAnsi="Arial" w:cs="Arial"/>
        </w:rPr>
        <w:t>no additional works or access/parking routes, transecting the protected vegetation shall be undertaken without Council approval; and</w:t>
      </w:r>
    </w:p>
    <w:p w14:paraId="761B87A8" w14:textId="77777777" w:rsidR="00806E5A" w:rsidRPr="007C7AB5" w:rsidRDefault="00806E5A" w:rsidP="00F33CFD">
      <w:pPr>
        <w:numPr>
          <w:ilvl w:val="1"/>
          <w:numId w:val="9"/>
        </w:numPr>
        <w:spacing w:after="200" w:line="240" w:lineRule="auto"/>
        <w:ind w:left="1134" w:hanging="567"/>
        <w:jc w:val="both"/>
        <w:rPr>
          <w:rFonts w:ascii="Arial" w:eastAsia="Times New Roman" w:hAnsi="Arial" w:cs="Arial"/>
        </w:rPr>
      </w:pPr>
      <w:r w:rsidRPr="007C7AB5">
        <w:rPr>
          <w:rFonts w:ascii="Arial" w:eastAsia="Times New Roman" w:hAnsi="Arial" w:cs="Arial"/>
        </w:rPr>
        <w:t>pedestrian and vehicular access within and through the protected vegetation shall be restricted to Council approved access routes.</w:t>
      </w:r>
    </w:p>
    <w:p w14:paraId="19303F5B"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rPr>
        <w:t>The protection of existing trees and other landscape features, other than any existing trees and natural landscape features authorised for removal, pruning, impact upon or disturbance by this Consent, must be carried out as specified in the Australian Standard AS 4970-2009 Protection of Trees on Development Sites.</w:t>
      </w:r>
    </w:p>
    <w:p w14:paraId="6AFB3B55" w14:textId="77777777" w:rsidR="00806E5A" w:rsidRPr="00806E5A" w:rsidRDefault="00806E5A" w:rsidP="007C7AB5">
      <w:pPr>
        <w:spacing w:after="0" w:line="240" w:lineRule="auto"/>
        <w:ind w:left="567"/>
        <w:jc w:val="both"/>
        <w:rPr>
          <w:rFonts w:ascii="Arial" w:eastAsia="Times New Roman" w:hAnsi="Arial" w:cs="Arial"/>
        </w:rPr>
      </w:pPr>
    </w:p>
    <w:p w14:paraId="43200B56"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rPr>
        <w:t xml:space="preserve">All initial procedures for the protection of existing trees and landscape features, as detailed in AS 4970-2009, must be installed prior to the commencement of any earthworks, demolition, </w:t>
      </w:r>
      <w:proofErr w:type="gramStart"/>
      <w:r w:rsidRPr="00806E5A">
        <w:rPr>
          <w:rFonts w:ascii="Arial" w:eastAsia="Times New Roman" w:hAnsi="Arial" w:cs="Arial"/>
        </w:rPr>
        <w:t>excavation</w:t>
      </w:r>
      <w:proofErr w:type="gramEnd"/>
      <w:r w:rsidRPr="00806E5A">
        <w:rPr>
          <w:rFonts w:ascii="Arial" w:eastAsia="Times New Roman" w:hAnsi="Arial" w:cs="Arial"/>
        </w:rPr>
        <w:t xml:space="preserve"> or construction works on the Development site.</w:t>
      </w:r>
    </w:p>
    <w:p w14:paraId="3F5FCBF7" w14:textId="77777777" w:rsidR="00806E5A" w:rsidRPr="00806E5A" w:rsidRDefault="00806E5A" w:rsidP="007C7AB5">
      <w:pPr>
        <w:spacing w:after="0" w:line="240" w:lineRule="auto"/>
        <w:ind w:left="567"/>
        <w:jc w:val="both"/>
        <w:rPr>
          <w:rFonts w:ascii="Arial" w:eastAsia="Times New Roman" w:hAnsi="Arial" w:cs="Arial"/>
        </w:rPr>
      </w:pPr>
    </w:p>
    <w:p w14:paraId="5920A7E2"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rPr>
        <w:t>The works and procedures involved with the protection of existing trees and other landscape features, are to be carried out by suitable qualified and experienced persons or organisations. This work should only be carried out by a fully insured and qualified Arborist.</w:t>
      </w:r>
    </w:p>
    <w:p w14:paraId="54D56B2F" w14:textId="77777777" w:rsidR="00806E5A" w:rsidRPr="00806E5A" w:rsidRDefault="00806E5A" w:rsidP="007C7AB5">
      <w:pPr>
        <w:spacing w:after="0" w:line="240" w:lineRule="auto"/>
        <w:ind w:left="567"/>
        <w:jc w:val="both"/>
        <w:rPr>
          <w:rFonts w:ascii="Arial" w:eastAsia="Times New Roman" w:hAnsi="Arial" w:cs="Arial"/>
        </w:rPr>
      </w:pPr>
    </w:p>
    <w:p w14:paraId="1A7DBB00"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rPr>
        <w:t>Suitable qualifications for an Arborist are to be a minimum standard of Australian Qualification Framework (AQF) Level 3 in Arboriculture for the actual carrying out of tree works and AQF Level 5 in Arboriculture for Hazard, Tree Health and Risk Assessments and Reports.</w:t>
      </w:r>
    </w:p>
    <w:p w14:paraId="647BA911" w14:textId="77777777" w:rsidR="00806E5A" w:rsidRPr="00806E5A" w:rsidRDefault="00806E5A" w:rsidP="00806E5A">
      <w:pPr>
        <w:spacing w:after="0" w:line="240" w:lineRule="auto"/>
        <w:jc w:val="both"/>
        <w:rPr>
          <w:rFonts w:ascii="Arial" w:eastAsia="Times New Roman" w:hAnsi="Arial" w:cs="Arial"/>
          <w:b/>
        </w:rPr>
      </w:pPr>
    </w:p>
    <w:p w14:paraId="7711E89C" w14:textId="10DEC7AA" w:rsidR="00806E5A" w:rsidRPr="00806E5A" w:rsidRDefault="00806E5A" w:rsidP="007C7AB5">
      <w:pPr>
        <w:spacing w:after="0" w:line="240" w:lineRule="auto"/>
        <w:ind w:left="567" w:hanging="567"/>
        <w:jc w:val="both"/>
        <w:rPr>
          <w:rFonts w:ascii="Arial" w:eastAsia="Times New Roman" w:hAnsi="Arial" w:cs="Arial"/>
          <w:snapToGrid w:val="0"/>
          <w:color w:val="000000"/>
        </w:rPr>
      </w:pPr>
      <w:r w:rsidRPr="00806E5A">
        <w:rPr>
          <w:rFonts w:ascii="Arial" w:eastAsia="Times New Roman" w:hAnsi="Arial" w:cs="Arial"/>
        </w:rPr>
        <w:t>(1</w:t>
      </w:r>
      <w:r w:rsidR="004F4E15">
        <w:rPr>
          <w:rFonts w:ascii="Arial" w:eastAsia="Times New Roman" w:hAnsi="Arial" w:cs="Arial"/>
        </w:rPr>
        <w:t>5</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Landscaping and Embellishment Works on Future Public Land </w:t>
      </w:r>
      <w:r w:rsidRPr="00806E5A">
        <w:rPr>
          <w:rFonts w:ascii="Arial" w:eastAsia="Times New Roman" w:hAnsi="Arial" w:cs="Arial"/>
          <w:spacing w:val="-3"/>
        </w:rPr>
        <w:t xml:space="preserve">- </w:t>
      </w:r>
      <w:r w:rsidRPr="00806E5A">
        <w:rPr>
          <w:rFonts w:ascii="Arial" w:eastAsia="Times New Roman" w:hAnsi="Arial" w:cs="Arial"/>
          <w:snapToGrid w:val="0"/>
          <w:color w:val="000000"/>
        </w:rPr>
        <w:t>Prior to the transfer of land to Council’s ownership, all landscaping and embellishment must be inspected and approved by Council.</w:t>
      </w:r>
    </w:p>
    <w:p w14:paraId="0515970C" w14:textId="77777777" w:rsidR="00806E5A" w:rsidRPr="00806E5A" w:rsidRDefault="00806E5A" w:rsidP="00806E5A">
      <w:pPr>
        <w:spacing w:after="0" w:line="240" w:lineRule="auto"/>
        <w:jc w:val="both"/>
        <w:rPr>
          <w:rFonts w:ascii="Arial" w:eastAsia="Times New Roman" w:hAnsi="Arial" w:cs="Arial"/>
        </w:rPr>
      </w:pPr>
    </w:p>
    <w:p w14:paraId="285049E7" w14:textId="52329615"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4F4E15">
        <w:rPr>
          <w:rFonts w:ascii="Arial" w:eastAsia="Times New Roman" w:hAnsi="Arial" w:cs="Arial"/>
        </w:rPr>
        <w:t>6</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Street Tree Establishment and Maintenance Period </w:t>
      </w:r>
      <w:r w:rsidRPr="00806E5A">
        <w:rPr>
          <w:rFonts w:ascii="Arial" w:eastAsia="Times New Roman" w:hAnsi="Arial" w:cs="Arial"/>
          <w:spacing w:val="-3"/>
        </w:rPr>
        <w:t xml:space="preserve">- </w:t>
      </w:r>
      <w:r w:rsidRPr="00806E5A">
        <w:rPr>
          <w:rFonts w:ascii="Arial" w:eastAsia="Times New Roman" w:hAnsi="Arial" w:cs="Arial"/>
        </w:rPr>
        <w:t>For a period of 12 months commencing from the installation date of the street trees and their protective guards, the applicant will be responsible for their successful establishment.</w:t>
      </w:r>
    </w:p>
    <w:p w14:paraId="2B2FF2A5" w14:textId="77777777" w:rsidR="00806E5A" w:rsidRPr="00806E5A" w:rsidRDefault="00806E5A" w:rsidP="00806E5A">
      <w:pPr>
        <w:spacing w:after="0" w:line="240" w:lineRule="auto"/>
        <w:jc w:val="both"/>
        <w:rPr>
          <w:rFonts w:ascii="Arial" w:eastAsia="Times New Roman" w:hAnsi="Arial" w:cs="Arial"/>
        </w:rPr>
      </w:pPr>
    </w:p>
    <w:p w14:paraId="697C619B" w14:textId="77777777" w:rsidR="00806E5A" w:rsidRPr="00806E5A" w:rsidRDefault="00806E5A" w:rsidP="007C7AB5">
      <w:pPr>
        <w:spacing w:after="0" w:line="240" w:lineRule="auto"/>
        <w:ind w:left="567"/>
        <w:jc w:val="both"/>
        <w:rPr>
          <w:rFonts w:ascii="Arial" w:eastAsia="Times New Roman" w:hAnsi="Arial" w:cs="Arial"/>
          <w:lang w:val="en-US"/>
        </w:rPr>
      </w:pPr>
      <w:r w:rsidRPr="00806E5A">
        <w:rPr>
          <w:rFonts w:ascii="Arial" w:eastAsia="Times New Roman" w:hAnsi="Arial" w:cs="Arial"/>
          <w:lang w:val="en-US"/>
        </w:rPr>
        <w:t xml:space="preserve">At the completion of the </w:t>
      </w:r>
      <w:proofErr w:type="gramStart"/>
      <w:r w:rsidRPr="00806E5A">
        <w:rPr>
          <w:rFonts w:ascii="Arial" w:eastAsia="Times New Roman" w:hAnsi="Arial" w:cs="Arial"/>
          <w:lang w:val="en-US"/>
        </w:rPr>
        <w:t>12 month</w:t>
      </w:r>
      <w:proofErr w:type="gramEnd"/>
      <w:r w:rsidRPr="00806E5A">
        <w:rPr>
          <w:rFonts w:ascii="Arial" w:eastAsia="Times New Roman" w:hAnsi="Arial" w:cs="Arial"/>
          <w:lang w:val="en-US"/>
        </w:rPr>
        <w:t xml:space="preserve"> establishment and maintenance period all street trees plantings must have signs of healthy and vigorous growth and all protective guards must be in an undamaged, safe and functional condition.</w:t>
      </w:r>
    </w:p>
    <w:p w14:paraId="63B963F4" w14:textId="77777777" w:rsidR="00806E5A" w:rsidRPr="00806E5A" w:rsidRDefault="00806E5A" w:rsidP="00806E5A">
      <w:pPr>
        <w:spacing w:after="0" w:line="240" w:lineRule="auto"/>
        <w:jc w:val="both"/>
        <w:rPr>
          <w:rFonts w:ascii="Arial" w:eastAsia="Times New Roman" w:hAnsi="Arial" w:cs="Arial"/>
        </w:rPr>
      </w:pPr>
    </w:p>
    <w:p w14:paraId="5A3C7004" w14:textId="1CF90DDD" w:rsidR="00806E5A" w:rsidRPr="00806E5A" w:rsidRDefault="00806E5A" w:rsidP="007C7AB5">
      <w:pPr>
        <w:spacing w:after="0" w:line="240" w:lineRule="auto"/>
        <w:ind w:left="567" w:hanging="567"/>
        <w:jc w:val="both"/>
        <w:rPr>
          <w:rFonts w:ascii="Arial" w:eastAsia="Calibri" w:hAnsi="Arial" w:cs="Arial"/>
        </w:rPr>
      </w:pPr>
      <w:r w:rsidRPr="007C7AB5">
        <w:rPr>
          <w:rFonts w:ascii="Arial" w:eastAsia="Calibri" w:hAnsi="Arial" w:cs="Arial"/>
        </w:rPr>
        <w:t>(1</w:t>
      </w:r>
      <w:r w:rsidR="004F4E15">
        <w:rPr>
          <w:rFonts w:ascii="Arial" w:eastAsia="Calibri" w:hAnsi="Arial" w:cs="Arial"/>
        </w:rPr>
        <w:t>7</w:t>
      </w:r>
      <w:r w:rsidRPr="007C7AB5">
        <w:rPr>
          <w:rFonts w:ascii="Arial" w:eastAsia="Calibri" w:hAnsi="Arial" w:cs="Arial"/>
        </w:rPr>
        <w:t>)</w:t>
      </w:r>
      <w:r w:rsidRPr="00806E5A">
        <w:rPr>
          <w:rFonts w:ascii="Calibri" w:eastAsia="Calibri" w:hAnsi="Calibri" w:cs="Arial"/>
        </w:rPr>
        <w:tab/>
      </w:r>
      <w:r w:rsidRPr="00806E5A">
        <w:rPr>
          <w:rFonts w:ascii="Arial" w:eastAsia="Calibri" w:hAnsi="Arial" w:cs="Arial"/>
          <w:b/>
        </w:rPr>
        <w:t>Medical Practice Licencing Requirements</w:t>
      </w:r>
      <w:r w:rsidRPr="00806E5A">
        <w:rPr>
          <w:rFonts w:ascii="Calibri" w:eastAsia="Calibri" w:hAnsi="Calibri" w:cs="Arial"/>
        </w:rPr>
        <w:t xml:space="preserve"> – </w:t>
      </w:r>
      <w:r w:rsidR="00133554">
        <w:rPr>
          <w:rFonts w:ascii="Arial" w:eastAsia="Calibri" w:hAnsi="Arial" w:cs="Arial"/>
        </w:rPr>
        <w:t>P</w:t>
      </w:r>
      <w:r w:rsidRPr="00806E5A">
        <w:rPr>
          <w:rFonts w:ascii="Arial" w:eastAsia="Calibri" w:hAnsi="Arial" w:cs="Arial"/>
        </w:rPr>
        <w:t>rivate medical practice</w:t>
      </w:r>
      <w:r w:rsidR="00133554">
        <w:rPr>
          <w:rFonts w:ascii="Arial" w:eastAsia="Calibri" w:hAnsi="Arial" w:cs="Arial"/>
        </w:rPr>
        <w:t>(s)</w:t>
      </w:r>
      <w:r w:rsidRPr="00806E5A">
        <w:rPr>
          <w:rFonts w:ascii="Arial" w:eastAsia="Calibri" w:hAnsi="Arial" w:cs="Arial"/>
        </w:rPr>
        <w:t xml:space="preserve"> must satisfy the licencing requirements of the </w:t>
      </w:r>
      <w:r w:rsidRPr="00806E5A">
        <w:rPr>
          <w:rFonts w:ascii="Arial" w:eastAsia="Calibri" w:hAnsi="Arial" w:cs="Arial"/>
          <w:i/>
        </w:rPr>
        <w:t>Private Health Facilities Act 2007</w:t>
      </w:r>
      <w:r w:rsidRPr="00806E5A">
        <w:rPr>
          <w:rFonts w:ascii="Arial" w:eastAsia="Calibri" w:hAnsi="Arial" w:cs="Arial"/>
        </w:rPr>
        <w:t xml:space="preserve"> and the Private Health Facilities Regulation 2010</w:t>
      </w:r>
      <w:r w:rsidR="00133554">
        <w:rPr>
          <w:rFonts w:ascii="Arial" w:eastAsia="Calibri" w:hAnsi="Arial" w:cs="Arial"/>
        </w:rPr>
        <w:t>, as required.</w:t>
      </w:r>
    </w:p>
    <w:p w14:paraId="5BA22444" w14:textId="77777777" w:rsidR="00806E5A" w:rsidRPr="00806E5A" w:rsidRDefault="00806E5A" w:rsidP="00806E5A">
      <w:pPr>
        <w:spacing w:after="0" w:line="276" w:lineRule="auto"/>
        <w:jc w:val="both"/>
        <w:rPr>
          <w:rFonts w:ascii="Arial" w:eastAsia="Calibri" w:hAnsi="Arial" w:cs="Arial"/>
        </w:rPr>
      </w:pPr>
    </w:p>
    <w:p w14:paraId="7656243C" w14:textId="1904ABFF"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F569B4">
        <w:rPr>
          <w:rFonts w:ascii="Arial" w:eastAsia="Times New Roman" w:hAnsi="Arial" w:cs="Arial"/>
        </w:rPr>
        <w:t>1</w:t>
      </w:r>
      <w:r w:rsidR="004F4E15">
        <w:rPr>
          <w:rFonts w:ascii="Arial" w:eastAsia="Times New Roman" w:hAnsi="Arial" w:cs="Arial"/>
        </w:rPr>
        <w:t>8</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Outdoor Lighting </w:t>
      </w:r>
      <w:r w:rsidRPr="00806E5A">
        <w:rPr>
          <w:rFonts w:ascii="Arial" w:eastAsia="Times New Roman" w:hAnsi="Arial" w:cs="Arial"/>
          <w:spacing w:val="-3"/>
        </w:rPr>
        <w:t xml:space="preserve">– </w:t>
      </w:r>
      <w:r w:rsidRPr="00806E5A">
        <w:rPr>
          <w:rFonts w:ascii="Arial" w:eastAsia="Times New Roman" w:hAnsi="Arial" w:cs="Arial"/>
        </w:rPr>
        <w:t>The approved development must include lighting in all areas that complies with AS 1158 and AS 4282.</w:t>
      </w:r>
    </w:p>
    <w:p w14:paraId="61B90256" w14:textId="77777777" w:rsidR="00806E5A" w:rsidRPr="00806E5A" w:rsidRDefault="00806E5A" w:rsidP="00806E5A">
      <w:pPr>
        <w:spacing w:after="0" w:line="240" w:lineRule="auto"/>
        <w:jc w:val="both"/>
        <w:rPr>
          <w:rFonts w:ascii="Arial" w:eastAsia="Times New Roman" w:hAnsi="Arial" w:cs="Arial"/>
        </w:rPr>
      </w:pPr>
    </w:p>
    <w:p w14:paraId="119B96DB" w14:textId="53D7AB28" w:rsidR="00806E5A" w:rsidRPr="00806E5A" w:rsidRDefault="00806E5A" w:rsidP="007C7AB5">
      <w:pPr>
        <w:spacing w:after="0" w:line="240" w:lineRule="auto"/>
        <w:ind w:left="567" w:hanging="567"/>
        <w:jc w:val="both"/>
        <w:rPr>
          <w:rFonts w:ascii="Arial" w:eastAsia="Times New Roman" w:hAnsi="Arial" w:cs="Arial"/>
          <w:b/>
          <w:bCs/>
        </w:rPr>
      </w:pPr>
      <w:r w:rsidRPr="00806E5A">
        <w:rPr>
          <w:rFonts w:ascii="Arial" w:eastAsia="Times New Roman" w:hAnsi="Arial" w:cs="Arial"/>
        </w:rPr>
        <w:t>(</w:t>
      </w:r>
      <w:r w:rsidR="004F4E15">
        <w:rPr>
          <w:rFonts w:ascii="Arial" w:eastAsia="Times New Roman" w:hAnsi="Arial" w:cs="Arial"/>
        </w:rPr>
        <w:t>19</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Reflectivity </w:t>
      </w:r>
      <w:r w:rsidRPr="00806E5A">
        <w:rPr>
          <w:rFonts w:ascii="Arial" w:eastAsia="Times New Roman" w:hAnsi="Arial" w:cs="Arial"/>
          <w:spacing w:val="-3"/>
        </w:rPr>
        <w:t xml:space="preserve">- </w:t>
      </w:r>
      <w:r w:rsidRPr="00806E5A">
        <w:rPr>
          <w:rFonts w:ascii="Arial" w:eastAsia="Times New Roman" w:hAnsi="Arial" w:cs="Arial"/>
        </w:rPr>
        <w:t>The reflectivity of glass index for all glass used externally shall not exceed 20%.</w:t>
      </w:r>
    </w:p>
    <w:p w14:paraId="18F6FB78" w14:textId="77777777" w:rsidR="00806E5A" w:rsidRPr="00806E5A" w:rsidRDefault="00806E5A" w:rsidP="00806E5A">
      <w:pPr>
        <w:spacing w:after="0" w:line="240" w:lineRule="auto"/>
        <w:jc w:val="both"/>
        <w:rPr>
          <w:rFonts w:ascii="Arial" w:eastAsia="Times New Roman" w:hAnsi="Arial" w:cs="Arial"/>
        </w:rPr>
      </w:pPr>
    </w:p>
    <w:p w14:paraId="5619EF01" w14:textId="61C57018" w:rsidR="00806E5A" w:rsidRPr="00806E5A" w:rsidRDefault="00806E5A" w:rsidP="007C7AB5">
      <w:pPr>
        <w:spacing w:after="0" w:line="240" w:lineRule="auto"/>
        <w:ind w:left="567" w:hanging="567"/>
        <w:jc w:val="both"/>
        <w:rPr>
          <w:rFonts w:ascii="Arial" w:eastAsia="Times New Roman" w:hAnsi="Arial" w:cs="Arial"/>
          <w:szCs w:val="20"/>
        </w:rPr>
      </w:pPr>
      <w:r w:rsidRPr="00806E5A">
        <w:rPr>
          <w:rFonts w:ascii="Arial" w:eastAsia="Times New Roman" w:hAnsi="Arial" w:cs="Arial"/>
        </w:rPr>
        <w:t>(2</w:t>
      </w:r>
      <w:r w:rsidR="004F4E15">
        <w:rPr>
          <w:rFonts w:ascii="Arial" w:eastAsia="Times New Roman" w:hAnsi="Arial" w:cs="Arial"/>
        </w:rPr>
        <w:t>0</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Noxious Weeds Management </w:t>
      </w:r>
      <w:r w:rsidRPr="00806E5A">
        <w:rPr>
          <w:rFonts w:ascii="Arial" w:eastAsia="Times New Roman"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14:paraId="3BF2CCFC" w14:textId="77777777" w:rsidR="00806E5A" w:rsidRPr="00806E5A" w:rsidRDefault="00806E5A" w:rsidP="00806E5A">
      <w:pPr>
        <w:spacing w:after="0" w:line="240" w:lineRule="auto"/>
        <w:jc w:val="both"/>
        <w:rPr>
          <w:rFonts w:ascii="Arial" w:eastAsia="Times New Roman" w:hAnsi="Arial" w:cs="Arial"/>
        </w:rPr>
      </w:pPr>
    </w:p>
    <w:p w14:paraId="6CAEAE4B"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rPr>
        <w:lastRenderedPageBreak/>
        <w:t xml:space="preserve">Pursuant to the </w:t>
      </w:r>
      <w:r w:rsidRPr="00806E5A">
        <w:rPr>
          <w:rFonts w:ascii="Arial" w:eastAsia="Times New Roman" w:hAnsi="Arial" w:cs="Arial"/>
          <w:i/>
          <w:iCs/>
        </w:rPr>
        <w:t>Biosecurity Act 2015</w:t>
      </w:r>
      <w:r w:rsidRPr="00806E5A">
        <w:rPr>
          <w:rFonts w:ascii="Arial" w:eastAsia="Times New Roman" w:hAnsi="Arial" w:cs="Arial"/>
        </w:rPr>
        <w:t xml:space="preserve"> and the </w:t>
      </w:r>
      <w:r w:rsidRPr="00806E5A">
        <w:rPr>
          <w:rFonts w:ascii="Arial" w:eastAsia="Times New Roman" w:hAnsi="Arial" w:cs="Arial"/>
          <w:i/>
          <w:iCs/>
        </w:rPr>
        <w:t>Biosecurity Regulation 2017</w:t>
      </w:r>
      <w:r w:rsidRPr="00806E5A">
        <w:rPr>
          <w:rFonts w:ascii="Arial" w:eastAsia="Times New Roman" w:hAnsi="Arial" w:cs="Arial"/>
        </w:rPr>
        <w:t>, the applicant must at all times ensure that any machinery, vehicles or other equipment entering or leaving the site are clean and free from any noxious weed material to prevent the spread of all weeds to or from the property.</w:t>
      </w:r>
    </w:p>
    <w:p w14:paraId="04616FC8" w14:textId="77777777" w:rsidR="00806E5A" w:rsidRPr="00806E5A" w:rsidRDefault="00806E5A" w:rsidP="007C7AB5">
      <w:pPr>
        <w:spacing w:after="0" w:line="240" w:lineRule="auto"/>
        <w:ind w:left="567"/>
        <w:jc w:val="both"/>
        <w:rPr>
          <w:rFonts w:ascii="Arial" w:eastAsia="Times New Roman" w:hAnsi="Arial" w:cs="Arial"/>
        </w:rPr>
      </w:pPr>
    </w:p>
    <w:p w14:paraId="2909FAF0"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rPr>
        <w:t xml:space="preserve">Earth moved containing noxious weed material must be disposed of at an approved waste management facility and be transported in compliance with the </w:t>
      </w:r>
      <w:r w:rsidRPr="00806E5A">
        <w:rPr>
          <w:rFonts w:ascii="Arial" w:eastAsia="Times New Roman" w:hAnsi="Arial" w:cs="Arial"/>
          <w:i/>
          <w:iCs/>
        </w:rPr>
        <w:t>Biosecurity Act 2015</w:t>
      </w:r>
      <w:r w:rsidRPr="00806E5A">
        <w:rPr>
          <w:rFonts w:ascii="Arial" w:eastAsia="Times New Roman" w:hAnsi="Arial" w:cs="Arial"/>
        </w:rPr>
        <w:t xml:space="preserve"> and the </w:t>
      </w:r>
      <w:r w:rsidRPr="00806E5A">
        <w:rPr>
          <w:rFonts w:ascii="Arial" w:eastAsia="Times New Roman" w:hAnsi="Arial" w:cs="Arial"/>
          <w:i/>
          <w:iCs/>
        </w:rPr>
        <w:t>Biosecurity Regulation 2017</w:t>
      </w:r>
      <w:r w:rsidRPr="00806E5A">
        <w:rPr>
          <w:rFonts w:ascii="Arial" w:eastAsia="Times New Roman" w:hAnsi="Arial" w:cs="Arial"/>
        </w:rPr>
        <w:t>.</w:t>
      </w:r>
    </w:p>
    <w:p w14:paraId="7EEC9443" w14:textId="77777777" w:rsidR="00806E5A" w:rsidRPr="00806E5A" w:rsidRDefault="00806E5A" w:rsidP="00806E5A">
      <w:pPr>
        <w:spacing w:after="0" w:line="240" w:lineRule="auto"/>
        <w:jc w:val="both"/>
        <w:rPr>
          <w:rFonts w:ascii="Arial" w:eastAsia="Times New Roman" w:hAnsi="Arial" w:cs="Arial"/>
        </w:rPr>
      </w:pPr>
    </w:p>
    <w:p w14:paraId="5500CEB1" w14:textId="79970FCA"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4F4E15">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lang w:val="en-US"/>
        </w:rPr>
        <w:t xml:space="preserve">Infrastructure in Road and Footpath Areas </w:t>
      </w:r>
      <w:r w:rsidRPr="00806E5A">
        <w:rPr>
          <w:rFonts w:ascii="Arial" w:eastAsia="Times New Roman"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14:paraId="1B063BFD" w14:textId="77777777" w:rsidR="00806E5A" w:rsidRPr="00806E5A" w:rsidRDefault="00806E5A" w:rsidP="00806E5A">
      <w:pPr>
        <w:spacing w:after="0" w:line="240" w:lineRule="auto"/>
        <w:jc w:val="both"/>
        <w:rPr>
          <w:rFonts w:ascii="Arial" w:eastAsia="Times New Roman" w:hAnsi="Arial" w:cs="Arial"/>
        </w:rPr>
      </w:pPr>
    </w:p>
    <w:p w14:paraId="59380AA9" w14:textId="77777777"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ab/>
      </w:r>
      <w:r w:rsidRPr="00806E5A">
        <w:rPr>
          <w:rFonts w:ascii="Arial" w:eastAsia="Times New Roman" w:hAnsi="Arial" w:cs="Arial"/>
          <w:b/>
        </w:rPr>
        <w:t xml:space="preserve">Note. </w:t>
      </w:r>
      <w:r w:rsidRPr="00806E5A">
        <w:rPr>
          <w:rFonts w:ascii="Arial" w:eastAsia="Times New Roman" w:hAnsi="Arial" w:cs="Arial"/>
        </w:rPr>
        <w:t xml:space="preserve">The issue of this development consent does not imply concurrence or approval of any required public infrastructure work associated with the development. </w:t>
      </w:r>
    </w:p>
    <w:p w14:paraId="55FDE69C" w14:textId="77777777" w:rsidR="00806E5A" w:rsidRPr="00806E5A" w:rsidRDefault="00806E5A" w:rsidP="00806E5A">
      <w:pPr>
        <w:spacing w:after="0" w:line="240" w:lineRule="auto"/>
        <w:jc w:val="both"/>
        <w:rPr>
          <w:rFonts w:ascii="Arial" w:eastAsia="Times New Roman" w:hAnsi="Arial" w:cs="Arial"/>
        </w:rPr>
      </w:pPr>
    </w:p>
    <w:p w14:paraId="0884DA1F" w14:textId="13CA2F9F" w:rsid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4F4E15">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lang w:val="en-US"/>
        </w:rPr>
        <w:t xml:space="preserve">Graffiti Resistant Materials and Finishes </w:t>
      </w:r>
      <w:r w:rsidRPr="00806E5A">
        <w:rPr>
          <w:rFonts w:ascii="Arial" w:eastAsia="Times New Roman" w:hAnsi="Arial" w:cs="Arial"/>
        </w:rPr>
        <w:t>– Graffiti resistant materials and finishes must be used where possible.</w:t>
      </w:r>
    </w:p>
    <w:p w14:paraId="6BB09CDE" w14:textId="77777777" w:rsidR="008E10FB" w:rsidRDefault="008E10FB" w:rsidP="007C7AB5">
      <w:pPr>
        <w:spacing w:after="0" w:line="240" w:lineRule="auto"/>
        <w:ind w:left="567" w:hanging="567"/>
        <w:jc w:val="both"/>
        <w:rPr>
          <w:rFonts w:ascii="Arial" w:eastAsia="Times New Roman" w:hAnsi="Arial" w:cs="Arial"/>
        </w:rPr>
      </w:pPr>
    </w:p>
    <w:p w14:paraId="717EE708" w14:textId="31DC73A1" w:rsidR="008E10FB" w:rsidRPr="004116FC" w:rsidRDefault="008E10FB" w:rsidP="007C7AB5">
      <w:pPr>
        <w:spacing w:after="0" w:line="240" w:lineRule="auto"/>
        <w:ind w:left="567" w:hanging="567"/>
        <w:jc w:val="both"/>
        <w:rPr>
          <w:rFonts w:ascii="Arial" w:eastAsia="Times New Roman" w:hAnsi="Arial" w:cs="Arial"/>
          <w:color w:val="000000" w:themeColor="text1"/>
        </w:rPr>
      </w:pPr>
      <w:r>
        <w:rPr>
          <w:rFonts w:ascii="Arial" w:eastAsia="Times New Roman" w:hAnsi="Arial" w:cs="Arial"/>
        </w:rPr>
        <w:t>(2</w:t>
      </w:r>
      <w:r w:rsidR="004F4E15">
        <w:rPr>
          <w:rFonts w:ascii="Arial" w:eastAsia="Times New Roman" w:hAnsi="Arial" w:cs="Arial"/>
        </w:rPr>
        <w:t>3</w:t>
      </w:r>
      <w:r>
        <w:rPr>
          <w:rFonts w:ascii="Arial" w:eastAsia="Times New Roman" w:hAnsi="Arial" w:cs="Arial"/>
        </w:rPr>
        <w:t xml:space="preserve">)  </w:t>
      </w:r>
      <w:r w:rsidR="001E083D">
        <w:rPr>
          <w:rFonts w:ascii="Arial" w:eastAsia="Times New Roman" w:hAnsi="Arial" w:cs="Arial"/>
        </w:rPr>
        <w:tab/>
      </w:r>
      <w:r w:rsidRPr="004116FC">
        <w:rPr>
          <w:rFonts w:ascii="Arial" w:eastAsia="Times New Roman" w:hAnsi="Arial" w:cs="Arial"/>
          <w:b/>
          <w:bCs/>
          <w:color w:val="000000" w:themeColor="text1"/>
        </w:rPr>
        <w:t xml:space="preserve">Strata Subdivision Requirements </w:t>
      </w:r>
      <w:r w:rsidR="00AD77F7">
        <w:rPr>
          <w:rFonts w:ascii="Arial" w:eastAsia="Times New Roman" w:hAnsi="Arial" w:cs="Arial"/>
          <w:color w:val="000000" w:themeColor="text1"/>
        </w:rPr>
        <w:t>–</w:t>
      </w:r>
      <w:r w:rsidRPr="004116FC">
        <w:rPr>
          <w:rFonts w:ascii="Arial" w:eastAsia="Times New Roman" w:hAnsi="Arial" w:cs="Arial"/>
          <w:color w:val="000000" w:themeColor="text1"/>
        </w:rPr>
        <w:t xml:space="preserve"> </w:t>
      </w:r>
      <w:r w:rsidR="00AD77F7">
        <w:rPr>
          <w:rFonts w:ascii="Arial" w:eastAsia="Times New Roman" w:hAnsi="Arial" w:cs="Arial"/>
          <w:color w:val="000000" w:themeColor="text1"/>
        </w:rPr>
        <w:t xml:space="preserve">Any future </w:t>
      </w:r>
      <w:r w:rsidRPr="00AD77F7">
        <w:rPr>
          <w:rFonts w:ascii="Arial" w:eastAsia="Times New Roman" w:hAnsi="Arial" w:cs="Arial"/>
          <w:color w:val="000000" w:themeColor="text1"/>
        </w:rPr>
        <w:t>Strata Subdivision of the residential flat buildings approved by this consent shall ensure the following:</w:t>
      </w:r>
      <w:r w:rsidR="001D7E86" w:rsidRPr="00AD77F7">
        <w:rPr>
          <w:rFonts w:ascii="Arial" w:eastAsia="Times New Roman" w:hAnsi="Arial" w:cs="Arial"/>
          <w:color w:val="000000" w:themeColor="text1"/>
        </w:rPr>
        <w:t xml:space="preserve"> </w:t>
      </w:r>
    </w:p>
    <w:p w14:paraId="2C721DCF" w14:textId="77777777" w:rsidR="008E10FB" w:rsidRPr="004116FC" w:rsidRDefault="008E10FB" w:rsidP="007C7AB5">
      <w:pPr>
        <w:spacing w:after="0" w:line="240" w:lineRule="auto"/>
        <w:ind w:left="567" w:hanging="567"/>
        <w:jc w:val="both"/>
        <w:rPr>
          <w:rFonts w:ascii="Arial" w:eastAsia="Times New Roman" w:hAnsi="Arial" w:cs="Arial"/>
          <w:color w:val="000000" w:themeColor="text1"/>
        </w:rPr>
      </w:pPr>
    </w:p>
    <w:p w14:paraId="30EE6A70" w14:textId="77777777" w:rsidR="008E10FB" w:rsidRPr="004116FC" w:rsidRDefault="008E10FB" w:rsidP="008E10FB">
      <w:pPr>
        <w:pStyle w:val="ListParagraph"/>
        <w:numPr>
          <w:ilvl w:val="0"/>
          <w:numId w:val="57"/>
        </w:numPr>
        <w:rPr>
          <w:rFonts w:cs="Arial"/>
          <w:color w:val="000000" w:themeColor="text1"/>
          <w:sz w:val="22"/>
          <w:szCs w:val="22"/>
        </w:rPr>
      </w:pPr>
      <w:r w:rsidRPr="004116FC">
        <w:rPr>
          <w:rFonts w:cs="Arial"/>
          <w:color w:val="000000" w:themeColor="text1"/>
          <w:sz w:val="22"/>
          <w:szCs w:val="22"/>
        </w:rPr>
        <w:t>Each unit is allocated at least one car parking space:</w:t>
      </w:r>
    </w:p>
    <w:p w14:paraId="4576152B" w14:textId="77777777" w:rsidR="008E10FB" w:rsidRPr="004116FC" w:rsidRDefault="008E10FB" w:rsidP="008E10FB">
      <w:pPr>
        <w:pStyle w:val="ListParagraph"/>
        <w:numPr>
          <w:ilvl w:val="0"/>
          <w:numId w:val="57"/>
        </w:numPr>
        <w:rPr>
          <w:rFonts w:cs="Arial"/>
          <w:color w:val="000000" w:themeColor="text1"/>
          <w:sz w:val="22"/>
          <w:szCs w:val="22"/>
        </w:rPr>
      </w:pPr>
      <w:r w:rsidRPr="004116FC">
        <w:rPr>
          <w:rFonts w:cs="Arial"/>
          <w:color w:val="000000" w:themeColor="text1"/>
          <w:sz w:val="22"/>
          <w:szCs w:val="22"/>
        </w:rPr>
        <w:t>All visitor car parking spaces shall be shown as common property and must not be allocated to individual units; and</w:t>
      </w:r>
    </w:p>
    <w:p w14:paraId="5E16DB3A" w14:textId="50754097" w:rsidR="008E10FB" w:rsidRPr="004116FC" w:rsidRDefault="008E10FB" w:rsidP="008E10FB">
      <w:pPr>
        <w:pStyle w:val="ListParagraph"/>
        <w:numPr>
          <w:ilvl w:val="0"/>
          <w:numId w:val="57"/>
        </w:numPr>
        <w:rPr>
          <w:rFonts w:cs="Arial"/>
          <w:color w:val="000000" w:themeColor="text1"/>
        </w:rPr>
      </w:pPr>
      <w:r w:rsidRPr="004116FC">
        <w:rPr>
          <w:rFonts w:cs="Arial"/>
          <w:color w:val="000000" w:themeColor="text1"/>
          <w:sz w:val="22"/>
          <w:szCs w:val="22"/>
        </w:rPr>
        <w:t xml:space="preserve">No car parking space is to be in an individual lot within the </w:t>
      </w:r>
      <w:r w:rsidR="00F31F4A">
        <w:rPr>
          <w:rFonts w:cs="Arial"/>
          <w:color w:val="000000" w:themeColor="text1"/>
          <w:sz w:val="22"/>
          <w:szCs w:val="22"/>
        </w:rPr>
        <w:t>s</w:t>
      </w:r>
      <w:r w:rsidRPr="004116FC">
        <w:rPr>
          <w:rFonts w:cs="Arial"/>
          <w:color w:val="000000" w:themeColor="text1"/>
          <w:sz w:val="22"/>
          <w:szCs w:val="22"/>
        </w:rPr>
        <w:t>trata scheme</w:t>
      </w:r>
      <w:r w:rsidRPr="004116FC">
        <w:rPr>
          <w:rFonts w:cs="Arial"/>
          <w:color w:val="000000" w:themeColor="text1"/>
        </w:rPr>
        <w:t>.</w:t>
      </w:r>
    </w:p>
    <w:p w14:paraId="2DE51A49" w14:textId="77777777" w:rsidR="00806E5A" w:rsidRPr="00806E5A" w:rsidRDefault="00806E5A" w:rsidP="00806E5A">
      <w:pPr>
        <w:spacing w:after="0" w:line="240" w:lineRule="auto"/>
        <w:jc w:val="both"/>
        <w:rPr>
          <w:rFonts w:ascii="Arial" w:eastAsia="Times New Roman" w:hAnsi="Arial" w:cs="Arial"/>
        </w:rPr>
      </w:pPr>
    </w:p>
    <w:p w14:paraId="492E30AB" w14:textId="77777777" w:rsidR="00806E5A" w:rsidRPr="00806E5A" w:rsidRDefault="00806E5A" w:rsidP="00806E5A">
      <w:pPr>
        <w:spacing w:after="0" w:line="240" w:lineRule="auto"/>
        <w:jc w:val="both"/>
        <w:rPr>
          <w:rFonts w:ascii="Arial Bold" w:eastAsia="Times New Roman" w:hAnsi="Arial Bold" w:cs="Arial"/>
          <w:b/>
          <w:sz w:val="24"/>
          <w:szCs w:val="24"/>
        </w:rPr>
      </w:pPr>
      <w:r w:rsidRPr="00806E5A">
        <w:rPr>
          <w:rFonts w:ascii="Arial Bold" w:eastAsia="Times New Roman" w:hAnsi="Arial Bold" w:cs="Arial"/>
          <w:b/>
          <w:sz w:val="24"/>
          <w:szCs w:val="24"/>
        </w:rPr>
        <w:t xml:space="preserve">2.0 - Prior to Issue of a </w:t>
      </w:r>
      <w:r w:rsidRPr="008E10FB">
        <w:rPr>
          <w:rFonts w:ascii="Arial Bold" w:eastAsia="Times New Roman" w:hAnsi="Arial Bold" w:cs="Arial"/>
          <w:b/>
          <w:sz w:val="24"/>
          <w:szCs w:val="24"/>
        </w:rPr>
        <w:t>Construction Certificate / Subdivision Works Certificate</w:t>
      </w:r>
    </w:p>
    <w:p w14:paraId="0C0DFB46" w14:textId="77777777" w:rsidR="00806E5A" w:rsidRPr="00806E5A" w:rsidRDefault="00806E5A" w:rsidP="00806E5A">
      <w:pPr>
        <w:spacing w:after="0" w:line="240" w:lineRule="auto"/>
        <w:jc w:val="both"/>
        <w:rPr>
          <w:rFonts w:ascii="Arial" w:eastAsia="Times New Roman" w:hAnsi="Arial" w:cs="Arial"/>
        </w:rPr>
      </w:pPr>
    </w:p>
    <w:p w14:paraId="0F6D562B" w14:textId="77777777" w:rsidR="00806E5A" w:rsidRPr="00806E5A" w:rsidRDefault="00806E5A" w:rsidP="00806E5A">
      <w:pPr>
        <w:spacing w:after="0" w:line="240" w:lineRule="auto"/>
        <w:jc w:val="both"/>
        <w:rPr>
          <w:rFonts w:ascii="Arial" w:eastAsia="Times New Roman" w:hAnsi="Arial" w:cs="Arial"/>
        </w:rPr>
      </w:pPr>
      <w:r w:rsidRPr="00806E5A">
        <w:rPr>
          <w:rFonts w:ascii="Arial" w:eastAsia="Times New Roman" w:hAnsi="Arial" w:cs="Arial"/>
        </w:rPr>
        <w:t xml:space="preserve">The following conditions of consent shall be complied with prior to the issue of a </w:t>
      </w:r>
      <w:r w:rsidRPr="008E10FB">
        <w:rPr>
          <w:rFonts w:ascii="Arial" w:eastAsia="Times New Roman" w:hAnsi="Arial" w:cs="Arial"/>
        </w:rPr>
        <w:t>Construction Certificate / Subdivision Works Certificate.</w:t>
      </w:r>
      <w:r w:rsidRPr="00806E5A">
        <w:rPr>
          <w:rFonts w:ascii="Arial" w:eastAsia="Times New Roman" w:hAnsi="Arial" w:cs="Arial"/>
        </w:rPr>
        <w:t xml:space="preserve"> </w:t>
      </w:r>
    </w:p>
    <w:p w14:paraId="708F69C3" w14:textId="77777777" w:rsidR="00806E5A" w:rsidRDefault="00806E5A" w:rsidP="00806E5A">
      <w:pPr>
        <w:spacing w:after="0" w:line="240" w:lineRule="auto"/>
        <w:jc w:val="both"/>
        <w:rPr>
          <w:rFonts w:ascii="Arial" w:eastAsia="Times New Roman" w:hAnsi="Arial" w:cs="Arial"/>
        </w:rPr>
      </w:pPr>
    </w:p>
    <w:p w14:paraId="48D95C3E" w14:textId="77777777" w:rsidR="00923888" w:rsidRPr="00923888" w:rsidRDefault="00923888" w:rsidP="003916AF">
      <w:pPr>
        <w:pStyle w:val="ListParagraph"/>
        <w:numPr>
          <w:ilvl w:val="0"/>
          <w:numId w:val="53"/>
        </w:numPr>
        <w:ind w:left="567" w:hanging="567"/>
        <w:rPr>
          <w:rFonts w:cs="Arial"/>
          <w:sz w:val="22"/>
          <w:szCs w:val="22"/>
        </w:rPr>
      </w:pPr>
      <w:r w:rsidRPr="00923888">
        <w:rPr>
          <w:rFonts w:cs="Arial"/>
          <w:b/>
          <w:bCs/>
          <w:sz w:val="22"/>
          <w:szCs w:val="22"/>
        </w:rPr>
        <w:t>Drainage Easement</w:t>
      </w:r>
      <w:r>
        <w:rPr>
          <w:rFonts w:cs="Arial"/>
          <w:sz w:val="22"/>
          <w:szCs w:val="22"/>
        </w:rPr>
        <w:t xml:space="preserve"> – </w:t>
      </w:r>
      <w:r w:rsidR="008E10FB">
        <w:rPr>
          <w:rFonts w:cs="Arial"/>
          <w:sz w:val="22"/>
          <w:szCs w:val="22"/>
        </w:rPr>
        <w:t>Prior to the issue of the Construction Certificate and Subdivision Works Certificate, a</w:t>
      </w:r>
      <w:r>
        <w:rPr>
          <w:rFonts w:cs="Arial"/>
          <w:sz w:val="22"/>
          <w:szCs w:val="22"/>
        </w:rPr>
        <w:t xml:space="preserve">n easement to drain water is to be registered over the golf course lands to the north of the site to cater for the overland flow produced by the development. </w:t>
      </w:r>
    </w:p>
    <w:p w14:paraId="55B4A0D8" w14:textId="28366A41" w:rsidR="00923888" w:rsidRDefault="00923888" w:rsidP="00806E5A">
      <w:pPr>
        <w:spacing w:after="0" w:line="240" w:lineRule="auto"/>
        <w:jc w:val="both"/>
        <w:rPr>
          <w:rFonts w:ascii="Arial" w:eastAsia="Times New Roman" w:hAnsi="Arial" w:cs="Arial"/>
        </w:rPr>
      </w:pPr>
    </w:p>
    <w:p w14:paraId="4A96F676" w14:textId="59042534" w:rsidR="009D727F" w:rsidRDefault="009D727F" w:rsidP="009D727F">
      <w:pPr>
        <w:pStyle w:val="ListParagraph"/>
        <w:numPr>
          <w:ilvl w:val="0"/>
          <w:numId w:val="53"/>
        </w:numPr>
        <w:ind w:left="567" w:hanging="567"/>
        <w:rPr>
          <w:rFonts w:cs="Arial"/>
          <w:sz w:val="22"/>
          <w:szCs w:val="22"/>
        </w:rPr>
      </w:pPr>
      <w:r w:rsidRPr="009D727F">
        <w:rPr>
          <w:rFonts w:cs="Arial"/>
          <w:b/>
          <w:bCs/>
          <w:sz w:val="22"/>
          <w:szCs w:val="22"/>
        </w:rPr>
        <w:t>Validation Report</w:t>
      </w:r>
      <w:r>
        <w:rPr>
          <w:rFonts w:cs="Arial"/>
          <w:sz w:val="22"/>
          <w:szCs w:val="22"/>
        </w:rPr>
        <w:t xml:space="preserve"> – A validation report prepared by a suitability qualified person shall be provided to the certifier and Council within 30 days following completion of the remediation works under DA/2016/1180/2, and the RAP titled ‘Report on Remedial Action Plan Proposed Entertainment Precinct The Hermitage, </w:t>
      </w:r>
      <w:proofErr w:type="spellStart"/>
      <w:r>
        <w:rPr>
          <w:rFonts w:cs="Arial"/>
          <w:sz w:val="22"/>
          <w:szCs w:val="22"/>
        </w:rPr>
        <w:t>Gledswood</w:t>
      </w:r>
      <w:proofErr w:type="spellEnd"/>
      <w:r>
        <w:rPr>
          <w:rFonts w:cs="Arial"/>
          <w:sz w:val="22"/>
          <w:szCs w:val="22"/>
        </w:rPr>
        <w:t xml:space="preserve"> Hills’, prepared by Douglas Partners, Project No. 76631.27, dated March 2019, which demonstrates:</w:t>
      </w:r>
    </w:p>
    <w:p w14:paraId="107899C6" w14:textId="77777777" w:rsidR="009D727F" w:rsidRPr="009D727F" w:rsidRDefault="009D727F" w:rsidP="009D727F">
      <w:pPr>
        <w:pStyle w:val="ListParagraph"/>
        <w:rPr>
          <w:rFonts w:cs="Arial"/>
          <w:sz w:val="22"/>
          <w:szCs w:val="22"/>
        </w:rPr>
      </w:pPr>
    </w:p>
    <w:p w14:paraId="0F14150F" w14:textId="4535321B" w:rsidR="009D727F" w:rsidRDefault="009D727F" w:rsidP="009D727F">
      <w:pPr>
        <w:pStyle w:val="ListParagraph"/>
        <w:numPr>
          <w:ilvl w:val="0"/>
          <w:numId w:val="63"/>
        </w:numPr>
        <w:rPr>
          <w:rFonts w:cs="Arial"/>
          <w:sz w:val="22"/>
          <w:szCs w:val="22"/>
        </w:rPr>
      </w:pPr>
      <w:r>
        <w:rPr>
          <w:rFonts w:cs="Arial"/>
          <w:sz w:val="22"/>
          <w:szCs w:val="22"/>
        </w:rPr>
        <w:t xml:space="preserve">Compliance with the approved </w:t>
      </w:r>
      <w:proofErr w:type="gramStart"/>
      <w:r>
        <w:rPr>
          <w:rFonts w:cs="Arial"/>
          <w:sz w:val="22"/>
          <w:szCs w:val="22"/>
        </w:rPr>
        <w:t>RAP;</w:t>
      </w:r>
      <w:proofErr w:type="gramEnd"/>
    </w:p>
    <w:p w14:paraId="24D0181E" w14:textId="7A852F04" w:rsidR="009D727F" w:rsidRDefault="009D727F" w:rsidP="009D727F">
      <w:pPr>
        <w:pStyle w:val="ListParagraph"/>
        <w:ind w:left="927"/>
        <w:rPr>
          <w:rFonts w:cs="Arial"/>
          <w:sz w:val="22"/>
          <w:szCs w:val="22"/>
        </w:rPr>
      </w:pPr>
    </w:p>
    <w:p w14:paraId="7B72C1FB" w14:textId="62699786" w:rsidR="009D727F" w:rsidRDefault="009D727F" w:rsidP="009D727F">
      <w:pPr>
        <w:pStyle w:val="ListParagraph"/>
        <w:numPr>
          <w:ilvl w:val="0"/>
          <w:numId w:val="63"/>
        </w:numPr>
        <w:rPr>
          <w:rFonts w:cs="Arial"/>
          <w:sz w:val="22"/>
          <w:szCs w:val="22"/>
        </w:rPr>
      </w:pPr>
      <w:r>
        <w:rPr>
          <w:rFonts w:cs="Arial"/>
          <w:sz w:val="22"/>
          <w:szCs w:val="22"/>
        </w:rPr>
        <w:t xml:space="preserve">That the remediation acceptance criteria (in the approved RAP) has been fully complied </w:t>
      </w:r>
      <w:proofErr w:type="gramStart"/>
      <w:r>
        <w:rPr>
          <w:rFonts w:cs="Arial"/>
          <w:sz w:val="22"/>
          <w:szCs w:val="22"/>
        </w:rPr>
        <w:t>with;</w:t>
      </w:r>
      <w:proofErr w:type="gramEnd"/>
    </w:p>
    <w:p w14:paraId="3F0F5F7C" w14:textId="77777777" w:rsidR="009D727F" w:rsidRPr="009D727F" w:rsidRDefault="009D727F" w:rsidP="009D727F">
      <w:pPr>
        <w:pStyle w:val="ListParagraph"/>
        <w:rPr>
          <w:rFonts w:cs="Arial"/>
          <w:sz w:val="22"/>
          <w:szCs w:val="22"/>
        </w:rPr>
      </w:pPr>
    </w:p>
    <w:p w14:paraId="07E6DF40" w14:textId="71514D88" w:rsidR="009D727F" w:rsidRDefault="009D727F" w:rsidP="009D727F">
      <w:pPr>
        <w:pStyle w:val="ListParagraph"/>
        <w:numPr>
          <w:ilvl w:val="0"/>
          <w:numId w:val="63"/>
        </w:numPr>
        <w:rPr>
          <w:rFonts w:cs="Arial"/>
          <w:sz w:val="22"/>
          <w:szCs w:val="22"/>
        </w:rPr>
      </w:pPr>
      <w:r>
        <w:rPr>
          <w:rFonts w:cs="Arial"/>
          <w:sz w:val="22"/>
          <w:szCs w:val="22"/>
        </w:rPr>
        <w:t xml:space="preserve">That all remediation works undertaken comply with the contaminated lands planning guidelines, </w:t>
      </w:r>
      <w:r>
        <w:rPr>
          <w:rFonts w:cs="Arial"/>
          <w:i/>
          <w:iCs/>
          <w:sz w:val="22"/>
          <w:szCs w:val="22"/>
        </w:rPr>
        <w:t xml:space="preserve">Contaminated Lands Management Act 1997, SEPP 55 </w:t>
      </w:r>
      <w:r>
        <w:rPr>
          <w:rFonts w:cs="Arial"/>
          <w:sz w:val="22"/>
          <w:szCs w:val="22"/>
        </w:rPr>
        <w:t xml:space="preserve">and Council’s Management of Contaminated Lands </w:t>
      </w:r>
      <w:proofErr w:type="gramStart"/>
      <w:r>
        <w:rPr>
          <w:rFonts w:cs="Arial"/>
          <w:sz w:val="22"/>
          <w:szCs w:val="22"/>
        </w:rPr>
        <w:t>Policy;</w:t>
      </w:r>
      <w:proofErr w:type="gramEnd"/>
    </w:p>
    <w:p w14:paraId="581A554D" w14:textId="72D5426D" w:rsidR="009D727F" w:rsidRDefault="009D727F" w:rsidP="009D727F">
      <w:pPr>
        <w:pStyle w:val="ListParagraph"/>
        <w:rPr>
          <w:rFonts w:cs="Arial"/>
          <w:sz w:val="22"/>
          <w:szCs w:val="22"/>
        </w:rPr>
      </w:pPr>
    </w:p>
    <w:p w14:paraId="7A62362C" w14:textId="5A093BFA" w:rsidR="009D727F" w:rsidRDefault="009D727F" w:rsidP="009D727F">
      <w:pPr>
        <w:pStyle w:val="ListParagraph"/>
        <w:ind w:left="927"/>
        <w:rPr>
          <w:rFonts w:cs="Arial"/>
          <w:sz w:val="22"/>
          <w:szCs w:val="22"/>
        </w:rPr>
      </w:pPr>
      <w:r>
        <w:rPr>
          <w:rFonts w:cs="Arial"/>
          <w:sz w:val="22"/>
          <w:szCs w:val="22"/>
        </w:rPr>
        <w:lastRenderedPageBreak/>
        <w:t xml:space="preserve">and </w:t>
      </w:r>
      <w:proofErr w:type="gramStart"/>
      <w:r>
        <w:rPr>
          <w:rFonts w:cs="Arial"/>
          <w:sz w:val="22"/>
          <w:szCs w:val="22"/>
        </w:rPr>
        <w:t>includes;</w:t>
      </w:r>
      <w:proofErr w:type="gramEnd"/>
    </w:p>
    <w:p w14:paraId="3AD3F72C" w14:textId="77777777" w:rsidR="009D727F" w:rsidRPr="009D727F" w:rsidRDefault="009D727F" w:rsidP="009D727F">
      <w:pPr>
        <w:pStyle w:val="ListParagraph"/>
        <w:rPr>
          <w:rFonts w:cs="Arial"/>
          <w:sz w:val="22"/>
          <w:szCs w:val="22"/>
        </w:rPr>
      </w:pPr>
    </w:p>
    <w:p w14:paraId="2A0ABC82" w14:textId="3D3BB766" w:rsidR="008D5C2A" w:rsidRDefault="008D5C2A" w:rsidP="008D5C2A">
      <w:pPr>
        <w:pStyle w:val="ListParagraph"/>
        <w:numPr>
          <w:ilvl w:val="0"/>
          <w:numId w:val="63"/>
        </w:numPr>
        <w:rPr>
          <w:rFonts w:cs="Arial"/>
          <w:sz w:val="22"/>
          <w:szCs w:val="22"/>
        </w:rPr>
      </w:pPr>
      <w:r>
        <w:rPr>
          <w:rFonts w:cs="Arial"/>
          <w:sz w:val="22"/>
          <w:szCs w:val="22"/>
        </w:rPr>
        <w:t xml:space="preserve">Works-As-Executed Plan(s) that identify the extent of the remediation works undertaken (that includes any encapsulation work) prepared by a registered </w:t>
      </w:r>
      <w:proofErr w:type="gramStart"/>
      <w:r>
        <w:rPr>
          <w:rFonts w:cs="Arial"/>
          <w:sz w:val="22"/>
          <w:szCs w:val="22"/>
        </w:rPr>
        <w:t>surveyor;</w:t>
      </w:r>
      <w:proofErr w:type="gramEnd"/>
    </w:p>
    <w:p w14:paraId="36F79607" w14:textId="77777777" w:rsidR="00F31F4A" w:rsidRDefault="00F31F4A" w:rsidP="00F31F4A">
      <w:pPr>
        <w:pStyle w:val="ListParagraph"/>
        <w:ind w:left="927"/>
        <w:rPr>
          <w:rFonts w:cs="Arial"/>
          <w:sz w:val="22"/>
          <w:szCs w:val="22"/>
        </w:rPr>
      </w:pPr>
    </w:p>
    <w:p w14:paraId="6FC4AFD6" w14:textId="46477D1C" w:rsidR="008D5C2A" w:rsidRDefault="008D5C2A" w:rsidP="008D5C2A">
      <w:pPr>
        <w:pStyle w:val="ListParagraph"/>
        <w:numPr>
          <w:ilvl w:val="0"/>
          <w:numId w:val="63"/>
        </w:numPr>
        <w:rPr>
          <w:rFonts w:cs="Arial"/>
          <w:sz w:val="22"/>
          <w:szCs w:val="22"/>
        </w:rPr>
      </w:pPr>
      <w:r>
        <w:rPr>
          <w:rFonts w:cs="Arial"/>
          <w:sz w:val="22"/>
          <w:szCs w:val="22"/>
        </w:rPr>
        <w:t>A “notice of completion of remediation work” as required under Clause 18 of SEPP 55; and</w:t>
      </w:r>
    </w:p>
    <w:p w14:paraId="3F97765C" w14:textId="763F0E9F" w:rsidR="008D5C2A" w:rsidRDefault="008D5C2A" w:rsidP="008D5C2A">
      <w:pPr>
        <w:pStyle w:val="ListParagraph"/>
        <w:ind w:left="927"/>
        <w:rPr>
          <w:rFonts w:cs="Arial"/>
          <w:sz w:val="22"/>
          <w:szCs w:val="22"/>
        </w:rPr>
      </w:pPr>
    </w:p>
    <w:p w14:paraId="3863804F" w14:textId="41E4813E" w:rsidR="008D5C2A" w:rsidRPr="008D5C2A" w:rsidRDefault="008D5C2A" w:rsidP="008D5C2A">
      <w:pPr>
        <w:pStyle w:val="ListParagraph"/>
        <w:numPr>
          <w:ilvl w:val="0"/>
          <w:numId w:val="63"/>
        </w:numPr>
        <w:rPr>
          <w:rFonts w:cs="Arial"/>
          <w:sz w:val="22"/>
          <w:szCs w:val="22"/>
        </w:rPr>
      </w:pPr>
      <w:r>
        <w:rPr>
          <w:rFonts w:cs="Arial"/>
          <w:sz w:val="22"/>
          <w:szCs w:val="22"/>
        </w:rPr>
        <w:t>Statement confirming that the site following remediation of contamination is suitable for the intended use.</w:t>
      </w:r>
    </w:p>
    <w:p w14:paraId="0B5B0204" w14:textId="77777777" w:rsidR="009D727F" w:rsidRPr="00806E5A" w:rsidRDefault="009D727F" w:rsidP="00806E5A">
      <w:pPr>
        <w:spacing w:after="0" w:line="240" w:lineRule="auto"/>
        <w:jc w:val="both"/>
        <w:rPr>
          <w:rFonts w:ascii="Arial" w:eastAsia="Times New Roman" w:hAnsi="Arial" w:cs="Arial"/>
        </w:rPr>
      </w:pPr>
    </w:p>
    <w:p w14:paraId="0D8B7502" w14:textId="69E9F8E5" w:rsidR="00806E5A" w:rsidRPr="00AD77F7" w:rsidRDefault="00806E5A" w:rsidP="007C7AB5">
      <w:pPr>
        <w:spacing w:after="0" w:line="240" w:lineRule="auto"/>
        <w:ind w:left="567" w:hanging="567"/>
        <w:jc w:val="both"/>
        <w:rPr>
          <w:rFonts w:ascii="Arial" w:eastAsia="Times New Roman" w:hAnsi="Arial" w:cs="Arial"/>
          <w:color w:val="000000" w:themeColor="text1"/>
        </w:rPr>
      </w:pPr>
      <w:r w:rsidRPr="00806E5A">
        <w:rPr>
          <w:rFonts w:ascii="Arial" w:eastAsia="Times New Roman" w:hAnsi="Arial" w:cs="Arial"/>
        </w:rPr>
        <w:t>(</w:t>
      </w:r>
      <w:r w:rsidR="008D5C2A">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Staging of Construction Works</w:t>
      </w:r>
      <w:r w:rsidRPr="00806E5A">
        <w:rPr>
          <w:rFonts w:ascii="Arial" w:eastAsia="Times New Roman" w:hAnsi="Arial" w:cs="Arial"/>
          <w:i/>
        </w:rPr>
        <w:t xml:space="preserve"> </w:t>
      </w:r>
      <w:r w:rsidRPr="00806E5A">
        <w:rPr>
          <w:rFonts w:ascii="Arial" w:eastAsia="Times New Roman" w:hAnsi="Arial" w:cs="Arial"/>
        </w:rPr>
        <w:t xml:space="preserve">- </w:t>
      </w:r>
      <w:r w:rsidRPr="00AD77F7">
        <w:rPr>
          <w:rFonts w:ascii="Arial" w:eastAsia="Times New Roman" w:hAnsi="Arial" w:cs="Arial"/>
          <w:color w:val="000000" w:themeColor="text1"/>
        </w:rPr>
        <w:t xml:space="preserve">The development is to be completed in stages in accordance with the approved Staging </w:t>
      </w:r>
      <w:r w:rsidR="00AD77F7" w:rsidRPr="00AD77F7">
        <w:rPr>
          <w:rFonts w:ascii="Arial" w:eastAsia="Times New Roman" w:hAnsi="Arial" w:cs="Arial"/>
          <w:color w:val="000000" w:themeColor="text1"/>
        </w:rPr>
        <w:t xml:space="preserve">Strategy, </w:t>
      </w:r>
      <w:r w:rsidRPr="00AD77F7">
        <w:rPr>
          <w:rFonts w:ascii="Arial" w:eastAsia="Times New Roman" w:hAnsi="Arial" w:cs="Arial"/>
          <w:color w:val="000000" w:themeColor="text1"/>
        </w:rPr>
        <w:t>Plan</w:t>
      </w:r>
      <w:r w:rsidR="008E10FB" w:rsidRPr="00AD77F7">
        <w:rPr>
          <w:rFonts w:ascii="Arial" w:eastAsia="Times New Roman" w:hAnsi="Arial" w:cs="Arial"/>
          <w:color w:val="000000" w:themeColor="text1"/>
        </w:rPr>
        <w:t xml:space="preserve">, prepared by </w:t>
      </w:r>
      <w:r w:rsidR="00AD77F7" w:rsidRPr="00AD77F7">
        <w:rPr>
          <w:rFonts w:ascii="Arial" w:eastAsia="Times New Roman" w:hAnsi="Arial" w:cs="Arial"/>
          <w:color w:val="000000" w:themeColor="text1"/>
        </w:rPr>
        <w:t>Sparc Development Pty Ltd</w:t>
      </w:r>
      <w:r w:rsidR="008E10FB" w:rsidRPr="00AD77F7">
        <w:rPr>
          <w:rFonts w:ascii="Arial" w:eastAsia="Times New Roman" w:hAnsi="Arial" w:cs="Arial"/>
          <w:color w:val="000000" w:themeColor="text1"/>
        </w:rPr>
        <w:t xml:space="preserve"> and dated </w:t>
      </w:r>
      <w:r w:rsidR="00AD77F7" w:rsidRPr="00AD77F7">
        <w:rPr>
          <w:rFonts w:ascii="Arial" w:eastAsia="Times New Roman" w:hAnsi="Arial" w:cs="Arial"/>
          <w:color w:val="000000" w:themeColor="text1"/>
        </w:rPr>
        <w:t>26</w:t>
      </w:r>
      <w:r w:rsidR="008E10FB" w:rsidRPr="00AD77F7">
        <w:rPr>
          <w:rFonts w:ascii="Arial" w:eastAsia="Times New Roman" w:hAnsi="Arial" w:cs="Arial"/>
          <w:color w:val="000000" w:themeColor="text1"/>
        </w:rPr>
        <w:t xml:space="preserve"> March 2020. </w:t>
      </w:r>
      <w:r w:rsidRPr="00AD77F7">
        <w:rPr>
          <w:rFonts w:ascii="Arial" w:eastAsia="Times New Roman" w:hAnsi="Arial" w:cs="Arial"/>
          <w:color w:val="000000" w:themeColor="text1"/>
        </w:rPr>
        <w:t xml:space="preserve"> </w:t>
      </w:r>
    </w:p>
    <w:p w14:paraId="3A148ED7" w14:textId="77777777" w:rsidR="00806E5A" w:rsidRPr="00AD77F7" w:rsidRDefault="00806E5A" w:rsidP="00806E5A">
      <w:pPr>
        <w:spacing w:after="0" w:line="240" w:lineRule="auto"/>
        <w:jc w:val="both"/>
        <w:rPr>
          <w:rFonts w:ascii="Arial" w:eastAsia="Times New Roman" w:hAnsi="Arial" w:cs="Arial"/>
          <w:color w:val="000000" w:themeColor="text1"/>
        </w:rPr>
      </w:pPr>
    </w:p>
    <w:p w14:paraId="41B8A206" w14:textId="77777777" w:rsidR="00806E5A" w:rsidRPr="00AD77F7" w:rsidRDefault="00806E5A" w:rsidP="001245E1">
      <w:pPr>
        <w:spacing w:after="0" w:line="240" w:lineRule="auto"/>
        <w:ind w:left="567"/>
        <w:jc w:val="both"/>
        <w:rPr>
          <w:rFonts w:ascii="Arial" w:eastAsia="Times New Roman" w:hAnsi="Arial" w:cs="Arial"/>
          <w:color w:val="000000" w:themeColor="text1"/>
        </w:rPr>
      </w:pPr>
      <w:r w:rsidRPr="00AD77F7">
        <w:rPr>
          <w:rFonts w:ascii="Arial" w:eastAsia="Times New Roman" w:hAnsi="Arial" w:cs="Arial"/>
          <w:color w:val="000000" w:themeColor="text1"/>
        </w:rPr>
        <w:t>One Construction Certificate / Subdivision Works Certificate may be issued for all stages, or a single Construction Certificate / Subdivision Works Certificate may be issued with respect to each stage or a combination of stages.</w:t>
      </w:r>
    </w:p>
    <w:p w14:paraId="632CAACD" w14:textId="77777777" w:rsidR="00AB267D" w:rsidRDefault="00AB267D" w:rsidP="007C7AB5">
      <w:pPr>
        <w:spacing w:after="0" w:line="240" w:lineRule="auto"/>
        <w:ind w:left="567" w:hanging="567"/>
        <w:jc w:val="both"/>
        <w:rPr>
          <w:rFonts w:ascii="Arial" w:eastAsia="Times New Roman" w:hAnsi="Arial" w:cs="Arial"/>
        </w:rPr>
      </w:pPr>
    </w:p>
    <w:p w14:paraId="43A16685" w14:textId="18EF08B3"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D5C2A">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Performance Bond</w:t>
      </w:r>
      <w:r w:rsidRPr="00806E5A">
        <w:rPr>
          <w:rFonts w:ascii="Arial" w:eastAsia="Times New Roman" w:hAnsi="Arial" w:cs="Arial"/>
          <w:i/>
        </w:rPr>
        <w:t xml:space="preserve"> </w:t>
      </w:r>
      <w:r w:rsidRPr="00806E5A">
        <w:rPr>
          <w:rFonts w:ascii="Arial" w:eastAsia="Times New Roman" w:hAnsi="Arial" w:cs="Arial"/>
        </w:rPr>
        <w:t>- The applicant is to lodge a bond with Council to provide security for works undertaken within the existing public domain in accordance with Council’s Development Infrastructure Bonds Policy.</w:t>
      </w:r>
    </w:p>
    <w:p w14:paraId="21E6D34F" w14:textId="77777777" w:rsidR="00806E5A" w:rsidRPr="00806E5A" w:rsidRDefault="00806E5A" w:rsidP="00806E5A">
      <w:pPr>
        <w:spacing w:after="0" w:line="240" w:lineRule="auto"/>
        <w:jc w:val="both"/>
        <w:rPr>
          <w:rFonts w:ascii="Arial" w:eastAsia="Times New Roman" w:hAnsi="Arial" w:cs="Arial"/>
        </w:rPr>
      </w:pPr>
    </w:p>
    <w:p w14:paraId="2F45531E" w14:textId="77777777" w:rsidR="00806E5A" w:rsidRPr="00806E5A" w:rsidRDefault="00806E5A" w:rsidP="008D6D0B">
      <w:pPr>
        <w:spacing w:after="0" w:line="240" w:lineRule="auto"/>
        <w:ind w:left="567"/>
        <w:jc w:val="both"/>
        <w:rPr>
          <w:rFonts w:ascii="Arial" w:eastAsia="Times New Roman" w:hAnsi="Arial" w:cs="Arial"/>
        </w:rPr>
      </w:pPr>
      <w:r w:rsidRPr="00806E5A">
        <w:rPr>
          <w:rFonts w:ascii="Arial" w:eastAsia="Times New Roman" w:hAnsi="Arial" w:cs="Arial"/>
          <w:b/>
        </w:rPr>
        <w:t>Note.</w:t>
      </w:r>
      <w:r w:rsidRPr="00806E5A">
        <w:rPr>
          <w:rFonts w:ascii="Arial" w:eastAsia="Times New Roman" w:hAnsi="Arial" w:cs="Arial"/>
        </w:rPr>
        <w:t xml:space="preserve"> Fees are payable for the lodgement and refund of the bond.</w:t>
      </w:r>
    </w:p>
    <w:p w14:paraId="11928270" w14:textId="77777777" w:rsidR="00806E5A" w:rsidRDefault="00806E5A" w:rsidP="00806E5A">
      <w:pPr>
        <w:spacing w:after="0" w:line="240" w:lineRule="auto"/>
        <w:jc w:val="both"/>
        <w:rPr>
          <w:rFonts w:ascii="Arial" w:eastAsia="Times New Roman" w:hAnsi="Arial" w:cs="Arial"/>
        </w:rPr>
      </w:pPr>
    </w:p>
    <w:p w14:paraId="3CA2C2AD" w14:textId="77777777" w:rsidR="00FF1A1A" w:rsidRDefault="00FF1A1A" w:rsidP="00FF1A1A">
      <w:pPr>
        <w:spacing w:after="0" w:line="240" w:lineRule="auto"/>
        <w:ind w:left="567" w:hanging="567"/>
        <w:jc w:val="both"/>
        <w:rPr>
          <w:rFonts w:ascii="Arial" w:eastAsia="Times New Roman" w:hAnsi="Arial" w:cs="Arial"/>
        </w:rPr>
      </w:pPr>
      <w:r>
        <w:rPr>
          <w:rFonts w:ascii="Arial" w:eastAsia="Times New Roman" w:hAnsi="Arial" w:cs="Arial"/>
        </w:rPr>
        <w:tab/>
        <w:t>This condition applies to both the Construction Certificate and Subdivision Works Certificate applications.</w:t>
      </w:r>
    </w:p>
    <w:p w14:paraId="4B134555" w14:textId="77777777" w:rsidR="00FF1A1A" w:rsidRPr="00806E5A" w:rsidRDefault="00FF1A1A" w:rsidP="00806E5A">
      <w:pPr>
        <w:spacing w:after="0" w:line="240" w:lineRule="auto"/>
        <w:jc w:val="both"/>
        <w:rPr>
          <w:rFonts w:ascii="Arial" w:eastAsia="Times New Roman" w:hAnsi="Arial" w:cs="Arial"/>
        </w:rPr>
      </w:pPr>
    </w:p>
    <w:p w14:paraId="3D57A997" w14:textId="53435971" w:rsidR="00806E5A" w:rsidRDefault="00806E5A" w:rsidP="00AB267D">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D5C2A">
        <w:rPr>
          <w:rFonts w:ascii="Arial" w:eastAsia="Times New Roman" w:hAnsi="Arial" w:cs="Arial"/>
        </w:rPr>
        <w:t>5</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Hoarding Application </w:t>
      </w:r>
      <w:r w:rsidRPr="00806E5A">
        <w:rPr>
          <w:rFonts w:ascii="Arial" w:eastAsia="Times New Roman" w:hAnsi="Arial" w:cs="Arial"/>
        </w:rPr>
        <w:t xml:space="preserve">- A hoarding application for the erection of a class A (fence type) or class B (overhead type) hoarding along the street frontage complying with </w:t>
      </w:r>
      <w:proofErr w:type="spellStart"/>
      <w:r w:rsidRPr="00806E5A">
        <w:rPr>
          <w:rFonts w:ascii="Arial" w:eastAsia="Times New Roman" w:hAnsi="Arial" w:cs="Arial"/>
        </w:rPr>
        <w:t>WorkCover</w:t>
      </w:r>
      <w:proofErr w:type="spellEnd"/>
      <w:r w:rsidRPr="00806E5A">
        <w:rPr>
          <w:rFonts w:ascii="Arial" w:eastAsia="Times New Roman" w:hAnsi="Arial" w:cs="Arial"/>
        </w:rPr>
        <w:t xml:space="preserve"> requirements shall be provided to Council for approval with a footpath occupancy fee based on the area of footpath to be occupied.</w:t>
      </w:r>
    </w:p>
    <w:p w14:paraId="59CB2827" w14:textId="77777777" w:rsidR="00F31F4A" w:rsidRPr="00806E5A" w:rsidRDefault="00F31F4A" w:rsidP="00AB267D">
      <w:pPr>
        <w:spacing w:after="0" w:line="240" w:lineRule="auto"/>
        <w:ind w:left="567" w:hanging="567"/>
        <w:jc w:val="both"/>
        <w:rPr>
          <w:rFonts w:ascii="Arial" w:eastAsia="Times New Roman" w:hAnsi="Arial" w:cs="Arial"/>
        </w:rPr>
      </w:pPr>
    </w:p>
    <w:p w14:paraId="6711EC48"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rPr>
        <w:t>A Public Risk Insurance Policy with a minimum cover of $20 million in relation to the occupation of and works within Council’s road reserve, for the full duration of the proposed works, shall be obtained with a copy also provided to the Roads Authority. The Policy is to note Council as an interested party and nominate the location of works. Hoardings shall not be erected until written approval has been received from Council. The copy of the Public Risk Insurance Policy is to be provided to the Roads Authority.</w:t>
      </w:r>
    </w:p>
    <w:p w14:paraId="35A26B9C" w14:textId="77777777" w:rsidR="00806E5A" w:rsidRDefault="00806E5A" w:rsidP="00806E5A">
      <w:pPr>
        <w:spacing w:after="0" w:line="240" w:lineRule="auto"/>
        <w:jc w:val="both"/>
        <w:rPr>
          <w:rFonts w:ascii="Arial" w:eastAsia="Times New Roman" w:hAnsi="Arial" w:cs="Arial"/>
        </w:rPr>
      </w:pPr>
    </w:p>
    <w:p w14:paraId="33071744" w14:textId="77777777" w:rsidR="00FF1A1A" w:rsidRDefault="00FF1A1A" w:rsidP="00FF1A1A">
      <w:pPr>
        <w:spacing w:after="0" w:line="240" w:lineRule="auto"/>
        <w:ind w:left="567" w:hanging="567"/>
        <w:jc w:val="both"/>
        <w:rPr>
          <w:rFonts w:ascii="Arial" w:eastAsia="Times New Roman" w:hAnsi="Arial" w:cs="Arial"/>
        </w:rPr>
      </w:pPr>
      <w:r>
        <w:rPr>
          <w:rFonts w:ascii="Arial" w:eastAsia="Times New Roman" w:hAnsi="Arial" w:cs="Arial"/>
        </w:rPr>
        <w:tab/>
        <w:t>This condition applies to both the Construction Certificate and Subdivision Works Certificate applications.</w:t>
      </w:r>
    </w:p>
    <w:p w14:paraId="32144C25" w14:textId="77777777" w:rsidR="00FF1A1A" w:rsidRPr="00806E5A" w:rsidRDefault="00FF1A1A" w:rsidP="00806E5A">
      <w:pPr>
        <w:spacing w:after="0" w:line="240" w:lineRule="auto"/>
        <w:jc w:val="both"/>
        <w:rPr>
          <w:rFonts w:ascii="Arial" w:eastAsia="Times New Roman" w:hAnsi="Arial" w:cs="Arial"/>
        </w:rPr>
      </w:pPr>
    </w:p>
    <w:p w14:paraId="4FB9E302" w14:textId="4877BA23"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D5C2A">
        <w:rPr>
          <w:rFonts w:ascii="Arial" w:eastAsia="Times New Roman" w:hAnsi="Arial" w:cs="Arial"/>
        </w:rPr>
        <w:t>6</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bCs/>
        </w:rPr>
        <w:t>Acoustic Report</w:t>
      </w:r>
      <w:r w:rsidRPr="00806E5A">
        <w:rPr>
          <w:rFonts w:ascii="Arial" w:eastAsia="Times New Roman" w:hAnsi="Arial" w:cs="Arial"/>
        </w:rPr>
        <w:t xml:space="preserve"> - The development </w:t>
      </w:r>
      <w:r w:rsidR="00F31F4A">
        <w:rPr>
          <w:rFonts w:ascii="Arial" w:eastAsia="Times New Roman" w:hAnsi="Arial" w:cs="Arial"/>
        </w:rPr>
        <w:t>must</w:t>
      </w:r>
      <w:r w:rsidRPr="00806E5A">
        <w:rPr>
          <w:rFonts w:ascii="Arial" w:eastAsia="Times New Roman" w:hAnsi="Arial" w:cs="Arial"/>
        </w:rPr>
        <w:t xml:space="preserve"> be constructed in accordance with</w:t>
      </w:r>
      <w:r w:rsidR="00461FC9">
        <w:rPr>
          <w:rFonts w:ascii="Arial" w:eastAsia="Times New Roman" w:hAnsi="Arial" w:cs="Arial"/>
        </w:rPr>
        <w:t xml:space="preserve"> Section 7 </w:t>
      </w:r>
      <w:proofErr w:type="spellStart"/>
      <w:r w:rsidR="00461FC9">
        <w:rPr>
          <w:rFonts w:ascii="Arial" w:eastAsia="Times New Roman" w:hAnsi="Arial" w:cs="Arial"/>
        </w:rPr>
        <w:t>Gledswood</w:t>
      </w:r>
      <w:proofErr w:type="spellEnd"/>
      <w:r w:rsidR="00461FC9">
        <w:rPr>
          <w:rFonts w:ascii="Arial" w:eastAsia="Times New Roman" w:hAnsi="Arial" w:cs="Arial"/>
        </w:rPr>
        <w:t xml:space="preserve"> Village, The Hermitage Way, </w:t>
      </w:r>
      <w:proofErr w:type="spellStart"/>
      <w:r w:rsidR="00461FC9">
        <w:rPr>
          <w:rFonts w:ascii="Arial" w:eastAsia="Times New Roman" w:hAnsi="Arial" w:cs="Arial"/>
        </w:rPr>
        <w:t>Gledwood</w:t>
      </w:r>
      <w:proofErr w:type="spellEnd"/>
      <w:r w:rsidR="00461FC9">
        <w:rPr>
          <w:rFonts w:ascii="Arial" w:eastAsia="Times New Roman" w:hAnsi="Arial" w:cs="Arial"/>
        </w:rPr>
        <w:t xml:space="preserve"> Hills Ref: SY193039-AUR01 Rev O, dated 13 November 2020, prepared by Northrop.</w:t>
      </w:r>
      <w:r w:rsidRPr="00806E5A">
        <w:rPr>
          <w:rFonts w:ascii="Arial" w:eastAsia="Times New Roman" w:hAnsi="Arial" w:cs="Arial"/>
        </w:rPr>
        <w:t xml:space="preserve"> Details demonstrating compliance shall be provided to the accredited certifier with the Construction Certificate application.</w:t>
      </w:r>
    </w:p>
    <w:p w14:paraId="2946AD14" w14:textId="77777777" w:rsidR="00806E5A" w:rsidRDefault="00806E5A" w:rsidP="00806E5A">
      <w:pPr>
        <w:spacing w:after="0" w:line="240" w:lineRule="auto"/>
        <w:jc w:val="both"/>
        <w:rPr>
          <w:rFonts w:ascii="Arial" w:eastAsia="Times New Roman" w:hAnsi="Arial" w:cs="Arial"/>
        </w:rPr>
      </w:pPr>
    </w:p>
    <w:p w14:paraId="176A9A94" w14:textId="73E295BD" w:rsidR="00FF1A1A" w:rsidRDefault="00FF1A1A" w:rsidP="00FF1A1A">
      <w:pPr>
        <w:spacing w:after="0" w:line="240" w:lineRule="auto"/>
        <w:ind w:left="567" w:hanging="567"/>
        <w:jc w:val="both"/>
        <w:rPr>
          <w:rFonts w:ascii="Arial" w:eastAsia="Times New Roman" w:hAnsi="Arial" w:cs="Arial"/>
        </w:rPr>
      </w:pPr>
      <w:r>
        <w:rPr>
          <w:rFonts w:ascii="Arial" w:eastAsia="Times New Roman" w:hAnsi="Arial" w:cs="Arial"/>
        </w:rPr>
        <w:tab/>
        <w:t xml:space="preserve">This condition applies to the Construction Certificate </w:t>
      </w:r>
      <w:r w:rsidR="001E083D">
        <w:rPr>
          <w:rFonts w:ascii="Arial" w:eastAsia="Times New Roman" w:hAnsi="Arial" w:cs="Arial"/>
        </w:rPr>
        <w:t>a</w:t>
      </w:r>
      <w:r>
        <w:rPr>
          <w:rFonts w:ascii="Arial" w:eastAsia="Times New Roman" w:hAnsi="Arial" w:cs="Arial"/>
        </w:rPr>
        <w:t xml:space="preserve">pplication. </w:t>
      </w:r>
    </w:p>
    <w:p w14:paraId="6FB8F016" w14:textId="77777777" w:rsidR="00FF1A1A" w:rsidRDefault="00FF1A1A" w:rsidP="00806E5A">
      <w:pPr>
        <w:spacing w:after="0" w:line="240" w:lineRule="auto"/>
        <w:jc w:val="both"/>
        <w:rPr>
          <w:rFonts w:ascii="Arial" w:eastAsia="Times New Roman" w:hAnsi="Arial" w:cs="Arial"/>
        </w:rPr>
      </w:pPr>
    </w:p>
    <w:p w14:paraId="24DF7168" w14:textId="72EB3DC9" w:rsidR="00D153DA" w:rsidRPr="00D153DA" w:rsidRDefault="00D153DA" w:rsidP="00D153DA">
      <w:pPr>
        <w:spacing w:after="0" w:line="240" w:lineRule="auto"/>
        <w:ind w:left="567" w:hanging="567"/>
        <w:jc w:val="both"/>
        <w:rPr>
          <w:rFonts w:ascii="Arial" w:eastAsia="Times New Roman" w:hAnsi="Arial" w:cs="Arial"/>
        </w:rPr>
      </w:pPr>
      <w:r>
        <w:rPr>
          <w:rFonts w:ascii="Arial" w:eastAsia="Times New Roman" w:hAnsi="Arial" w:cs="Arial"/>
        </w:rPr>
        <w:t>(</w:t>
      </w:r>
      <w:r w:rsidR="008D5C2A">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Mechanical Plant</w:t>
      </w:r>
      <w:r>
        <w:rPr>
          <w:rFonts w:ascii="Arial" w:eastAsia="Times New Roman" w:hAnsi="Arial" w:cs="Arial"/>
        </w:rPr>
        <w:t xml:space="preserve"> - </w:t>
      </w:r>
      <w:r>
        <w:rPr>
          <w:rFonts w:ascii="Arial" w:hAnsi="Arial" w:cs="Arial"/>
        </w:rPr>
        <w:t xml:space="preserve">Prior to the issue of the Construction Certificate, an acoustic report for all mechanical plant shall be submitted to the principal certifying authority for compliance with the Project Trigger noise levels outlined in the Acoustic report </w:t>
      </w:r>
      <w:proofErr w:type="spellStart"/>
      <w:r w:rsidRPr="00B42F07">
        <w:rPr>
          <w:rFonts w:ascii="Arial" w:hAnsi="Arial" w:cs="Arial"/>
        </w:rPr>
        <w:lastRenderedPageBreak/>
        <w:t>Gledswood</w:t>
      </w:r>
      <w:proofErr w:type="spellEnd"/>
      <w:r w:rsidRPr="00B42F07">
        <w:rPr>
          <w:rFonts w:ascii="Arial" w:hAnsi="Arial" w:cs="Arial"/>
        </w:rPr>
        <w:t xml:space="preserve"> Village, The Hermitage way, </w:t>
      </w:r>
      <w:proofErr w:type="spellStart"/>
      <w:r w:rsidRPr="00B42F07">
        <w:rPr>
          <w:rFonts w:ascii="Arial" w:hAnsi="Arial" w:cs="Arial"/>
        </w:rPr>
        <w:t>Gledswood</w:t>
      </w:r>
      <w:proofErr w:type="spellEnd"/>
      <w:r w:rsidRPr="00B42F07">
        <w:rPr>
          <w:rFonts w:ascii="Arial" w:hAnsi="Arial" w:cs="Arial"/>
        </w:rPr>
        <w:t xml:space="preserve"> Hills Ref: SY193039-AUR01 Rev O dated 13 November 2020 prepared by Northrop. </w:t>
      </w:r>
    </w:p>
    <w:p w14:paraId="2B0E6E89" w14:textId="77777777" w:rsidR="00806E5A" w:rsidRDefault="00806E5A" w:rsidP="00806E5A">
      <w:pPr>
        <w:spacing w:after="0" w:line="240" w:lineRule="auto"/>
        <w:jc w:val="both"/>
        <w:rPr>
          <w:rFonts w:ascii="Arial" w:eastAsia="Times New Roman" w:hAnsi="Arial" w:cs="Arial"/>
          <w:color w:val="000000"/>
        </w:rPr>
      </w:pPr>
    </w:p>
    <w:p w14:paraId="63B349BF" w14:textId="2468B5D1" w:rsidR="00FF1A1A" w:rsidRDefault="00FF1A1A" w:rsidP="00FF1A1A">
      <w:pPr>
        <w:spacing w:after="0" w:line="240" w:lineRule="auto"/>
        <w:ind w:left="567"/>
        <w:jc w:val="both"/>
        <w:rPr>
          <w:rFonts w:ascii="Arial" w:eastAsia="Times New Roman" w:hAnsi="Arial" w:cs="Arial"/>
          <w:color w:val="000000"/>
        </w:rPr>
      </w:pPr>
      <w:r>
        <w:rPr>
          <w:rFonts w:ascii="Arial" w:eastAsia="Times New Roman" w:hAnsi="Arial" w:cs="Arial"/>
        </w:rPr>
        <w:t xml:space="preserve">This condition applies to the Construction Certificate </w:t>
      </w:r>
      <w:r w:rsidR="001E083D">
        <w:rPr>
          <w:rFonts w:ascii="Arial" w:eastAsia="Times New Roman" w:hAnsi="Arial" w:cs="Arial"/>
        </w:rPr>
        <w:t>a</w:t>
      </w:r>
      <w:r>
        <w:rPr>
          <w:rFonts w:ascii="Arial" w:eastAsia="Times New Roman" w:hAnsi="Arial" w:cs="Arial"/>
        </w:rPr>
        <w:t>pplication.</w:t>
      </w:r>
    </w:p>
    <w:p w14:paraId="70210544" w14:textId="77777777" w:rsidR="00FF1A1A" w:rsidRDefault="00FF1A1A" w:rsidP="00806E5A">
      <w:pPr>
        <w:spacing w:after="0" w:line="240" w:lineRule="auto"/>
        <w:jc w:val="both"/>
        <w:rPr>
          <w:rFonts w:ascii="Arial" w:eastAsia="Times New Roman" w:hAnsi="Arial" w:cs="Arial"/>
          <w:color w:val="000000"/>
        </w:rPr>
      </w:pPr>
    </w:p>
    <w:p w14:paraId="3DD3FC96" w14:textId="4A158474" w:rsidR="008D6D0B" w:rsidRPr="008D6D0B" w:rsidRDefault="008D6D0B" w:rsidP="008D6D0B">
      <w:pPr>
        <w:spacing w:after="0" w:line="240" w:lineRule="auto"/>
        <w:ind w:left="567" w:hanging="567"/>
        <w:jc w:val="both"/>
        <w:rPr>
          <w:rFonts w:ascii="Arial" w:eastAsia="Times New Roman" w:hAnsi="Arial" w:cs="Arial"/>
          <w:lang w:eastAsia="en-AU"/>
        </w:rPr>
      </w:pPr>
      <w:r>
        <w:rPr>
          <w:rFonts w:ascii="Arial" w:eastAsia="Times New Roman" w:hAnsi="Arial" w:cs="Arial"/>
          <w:color w:val="000000"/>
        </w:rPr>
        <w:t>(</w:t>
      </w:r>
      <w:r w:rsidR="008D5C2A">
        <w:rPr>
          <w:rFonts w:ascii="Arial" w:eastAsia="Times New Roman" w:hAnsi="Arial" w:cs="Arial"/>
          <w:color w:val="000000"/>
        </w:rPr>
        <w:t>8</w:t>
      </w:r>
      <w:r>
        <w:rPr>
          <w:rFonts w:ascii="Arial" w:eastAsia="Times New Roman" w:hAnsi="Arial" w:cs="Arial"/>
          <w:color w:val="000000"/>
        </w:rPr>
        <w:t>)</w:t>
      </w:r>
      <w:r>
        <w:rPr>
          <w:rFonts w:ascii="Arial" w:eastAsia="Times New Roman" w:hAnsi="Arial" w:cs="Arial"/>
          <w:color w:val="000000"/>
        </w:rPr>
        <w:tab/>
      </w:r>
      <w:r>
        <w:rPr>
          <w:rFonts w:ascii="Arial" w:eastAsia="Times New Roman" w:hAnsi="Arial" w:cs="Arial"/>
          <w:b/>
          <w:bCs/>
          <w:color w:val="000000"/>
        </w:rPr>
        <w:t xml:space="preserve">Car Parking Design </w:t>
      </w:r>
      <w:r>
        <w:rPr>
          <w:rFonts w:ascii="Arial" w:eastAsia="Times New Roman" w:hAnsi="Arial" w:cs="Arial"/>
          <w:color w:val="000000"/>
        </w:rPr>
        <w:t xml:space="preserve">- </w:t>
      </w:r>
      <w:r w:rsidRPr="008D6D0B">
        <w:rPr>
          <w:rFonts w:ascii="Arial" w:eastAsia="Times New Roman" w:hAnsi="Arial" w:cs="Arial"/>
          <w:lang w:eastAsia="en-AU"/>
        </w:rPr>
        <w:t>A</w:t>
      </w:r>
      <w:r>
        <w:rPr>
          <w:rFonts w:ascii="Arial" w:eastAsia="Times New Roman" w:hAnsi="Arial" w:cs="Arial"/>
          <w:lang w:eastAsia="en-AU"/>
        </w:rPr>
        <w:t>l</w:t>
      </w:r>
      <w:r w:rsidRPr="008D6D0B">
        <w:rPr>
          <w:rFonts w:ascii="Arial" w:eastAsia="Times New Roman" w:hAnsi="Arial" w:cs="Arial"/>
          <w:lang w:eastAsia="en-AU"/>
        </w:rPr>
        <w:t xml:space="preserve">l proposed car parking is to be designed and constructed in accordance with </w:t>
      </w:r>
      <w:proofErr w:type="gramStart"/>
      <w:r w:rsidRPr="008D6D0B">
        <w:rPr>
          <w:rFonts w:ascii="Arial" w:eastAsia="Times New Roman" w:hAnsi="Arial" w:cs="Arial"/>
          <w:lang w:eastAsia="en-AU"/>
        </w:rPr>
        <w:t>all of</w:t>
      </w:r>
      <w:proofErr w:type="gramEnd"/>
      <w:r w:rsidRPr="008D6D0B">
        <w:rPr>
          <w:rFonts w:ascii="Arial" w:eastAsia="Times New Roman" w:hAnsi="Arial" w:cs="Arial"/>
          <w:lang w:eastAsia="en-AU"/>
        </w:rPr>
        <w:t xml:space="preserve"> the relevant parts of AS2890.</w:t>
      </w:r>
      <w:r>
        <w:rPr>
          <w:rFonts w:ascii="Arial" w:eastAsia="Times New Roman" w:hAnsi="Arial" w:cs="Arial"/>
          <w:lang w:eastAsia="en-AU"/>
        </w:rPr>
        <w:t xml:space="preserve"> </w:t>
      </w:r>
      <w:r w:rsidRPr="008D6D0B">
        <w:rPr>
          <w:rFonts w:ascii="Arial" w:eastAsia="Times New Roman" w:hAnsi="Arial" w:cs="Arial"/>
          <w:lang w:eastAsia="en-AU"/>
        </w:rPr>
        <w:t>On-road disabled car spaces are to be in accordance with AS2890.5-2020 for disabled car space requirements that are on-road.</w:t>
      </w:r>
    </w:p>
    <w:p w14:paraId="088DDC24" w14:textId="77777777" w:rsidR="00FF1A1A" w:rsidRDefault="00FF1A1A" w:rsidP="00FF1A1A">
      <w:pPr>
        <w:spacing w:after="0" w:line="240" w:lineRule="auto"/>
        <w:jc w:val="both"/>
        <w:rPr>
          <w:rFonts w:ascii="Arial" w:eastAsia="Times New Roman" w:hAnsi="Arial" w:cs="Arial"/>
          <w:color w:val="000000"/>
        </w:rPr>
      </w:pPr>
    </w:p>
    <w:p w14:paraId="4542F5CB" w14:textId="0AE2FB6F" w:rsidR="00FF1A1A" w:rsidRDefault="00FF1A1A" w:rsidP="00FF1A1A">
      <w:pPr>
        <w:spacing w:after="0" w:line="240" w:lineRule="auto"/>
        <w:ind w:left="567"/>
        <w:jc w:val="both"/>
        <w:rPr>
          <w:rFonts w:ascii="Arial" w:eastAsia="Times New Roman" w:hAnsi="Arial" w:cs="Arial"/>
          <w:color w:val="000000"/>
        </w:rPr>
      </w:pPr>
      <w:r>
        <w:rPr>
          <w:rFonts w:ascii="Arial" w:eastAsia="Times New Roman" w:hAnsi="Arial" w:cs="Arial"/>
        </w:rPr>
        <w:t xml:space="preserve">This condition applies to the Construction Certificate </w:t>
      </w:r>
      <w:r w:rsidR="001E083D">
        <w:rPr>
          <w:rFonts w:ascii="Arial" w:eastAsia="Times New Roman" w:hAnsi="Arial" w:cs="Arial"/>
        </w:rPr>
        <w:t>a</w:t>
      </w:r>
      <w:r>
        <w:rPr>
          <w:rFonts w:ascii="Arial" w:eastAsia="Times New Roman" w:hAnsi="Arial" w:cs="Arial"/>
        </w:rPr>
        <w:t>pplication.</w:t>
      </w:r>
    </w:p>
    <w:p w14:paraId="34DC46BC" w14:textId="77777777" w:rsidR="00FF1A1A" w:rsidRPr="00806E5A" w:rsidRDefault="00FF1A1A" w:rsidP="001245E1">
      <w:pPr>
        <w:spacing w:after="0" w:line="240" w:lineRule="auto"/>
        <w:jc w:val="both"/>
        <w:rPr>
          <w:rFonts w:ascii="Arial" w:eastAsia="Times New Roman" w:hAnsi="Arial" w:cs="Arial"/>
        </w:rPr>
      </w:pPr>
    </w:p>
    <w:p w14:paraId="019279E9" w14:textId="7C42969A"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D5C2A">
        <w:rPr>
          <w:rFonts w:ascii="Arial" w:eastAsia="Times New Roman" w:hAnsi="Arial" w:cs="Arial"/>
        </w:rPr>
        <w:t>9</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bCs/>
        </w:rPr>
        <w:t xml:space="preserve">Driveway Gradients and Design </w:t>
      </w:r>
      <w:r w:rsidRPr="00806E5A">
        <w:rPr>
          <w:rFonts w:ascii="Arial" w:eastAsia="Times New Roman" w:hAnsi="Arial" w:cs="Arial"/>
        </w:rPr>
        <w:t xml:space="preserve">– The design of all driveways shall comply with AS 2890.1-2004 'Off </w:t>
      </w:r>
      <w:proofErr w:type="gramStart"/>
      <w:r w:rsidRPr="00806E5A">
        <w:rPr>
          <w:rFonts w:ascii="Arial" w:eastAsia="Times New Roman" w:hAnsi="Arial" w:cs="Arial"/>
        </w:rPr>
        <w:t>street car</w:t>
      </w:r>
      <w:proofErr w:type="gramEnd"/>
      <w:r w:rsidRPr="00806E5A">
        <w:rPr>
          <w:rFonts w:ascii="Arial" w:eastAsia="Times New Roman" w:hAnsi="Arial" w:cs="Arial"/>
        </w:rPr>
        <w:t xml:space="preserve"> parking’ and:</w:t>
      </w:r>
    </w:p>
    <w:p w14:paraId="6B5B8A6D" w14:textId="77777777" w:rsidR="00806E5A" w:rsidRPr="00806E5A" w:rsidRDefault="00806E5A" w:rsidP="00806E5A">
      <w:pPr>
        <w:spacing w:after="0" w:line="240" w:lineRule="auto"/>
        <w:jc w:val="both"/>
        <w:rPr>
          <w:rFonts w:ascii="Arial" w:eastAsia="Times New Roman" w:hAnsi="Arial" w:cs="Arial"/>
        </w:rPr>
      </w:pPr>
    </w:p>
    <w:p w14:paraId="31DA6CF0" w14:textId="77777777" w:rsidR="00806E5A" w:rsidRPr="00806E5A" w:rsidRDefault="00806E5A" w:rsidP="007C7AB5">
      <w:pPr>
        <w:numPr>
          <w:ilvl w:val="0"/>
          <w:numId w:val="10"/>
        </w:numPr>
        <w:spacing w:after="0" w:line="240" w:lineRule="auto"/>
        <w:ind w:left="1134" w:hanging="567"/>
        <w:jc w:val="both"/>
        <w:rPr>
          <w:rFonts w:ascii="Arial" w:eastAsia="Times New Roman" w:hAnsi="Arial" w:cs="Times New Roman"/>
          <w:lang w:eastAsia="en-AU"/>
        </w:rPr>
      </w:pPr>
      <w:r w:rsidRPr="00806E5A">
        <w:rPr>
          <w:rFonts w:ascii="Arial" w:eastAsia="Times New Roman" w:hAnsi="Arial" w:cs="Arial"/>
        </w:rPr>
        <w:t xml:space="preserve">the driveway shall comply with Council's Access Driveway Specifications;  </w:t>
      </w:r>
      <w:hyperlink r:id="rId5" w:history="1">
        <w:r w:rsidRPr="00806E5A">
          <w:rPr>
            <w:rFonts w:ascii="Arial" w:eastAsia="Times New Roman" w:hAnsi="Arial" w:cs="Times New Roman"/>
            <w:color w:val="0000FF"/>
            <w:u w:val="single"/>
          </w:rPr>
          <w:t>https://www.camden.nsw.gov.au/assets/pdfs/Development/Preparing-a-DA/Development-Guidelines-and-policies/Access-Driveways-Specifications-and-Drawings.pdf</w:t>
        </w:r>
      </w:hyperlink>
    </w:p>
    <w:p w14:paraId="23920370" w14:textId="77777777" w:rsidR="00806E5A" w:rsidRPr="00806E5A" w:rsidRDefault="00806E5A" w:rsidP="00806E5A">
      <w:pPr>
        <w:spacing w:after="0" w:line="240" w:lineRule="auto"/>
        <w:jc w:val="both"/>
        <w:rPr>
          <w:rFonts w:ascii="Arial" w:eastAsia="Times New Roman" w:hAnsi="Arial" w:cs="Times New Roman"/>
          <w:lang w:eastAsia="en-AU"/>
        </w:rPr>
      </w:pPr>
    </w:p>
    <w:p w14:paraId="339AA7C5" w14:textId="77777777" w:rsidR="00806E5A" w:rsidRPr="00806E5A" w:rsidRDefault="00806E5A" w:rsidP="007C7AB5">
      <w:pPr>
        <w:numPr>
          <w:ilvl w:val="0"/>
          <w:numId w:val="10"/>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driveway shall be at least 1m from any street tree, stormwater pit or service </w:t>
      </w:r>
      <w:proofErr w:type="gramStart"/>
      <w:r w:rsidRPr="00806E5A">
        <w:rPr>
          <w:rFonts w:ascii="Arial" w:eastAsia="Times New Roman" w:hAnsi="Arial" w:cs="Arial"/>
        </w:rPr>
        <w:t>infrastructure;</w:t>
      </w:r>
      <w:proofErr w:type="gramEnd"/>
      <w:r w:rsidRPr="00806E5A">
        <w:rPr>
          <w:rFonts w:ascii="Arial" w:eastAsia="Times New Roman" w:hAnsi="Arial" w:cs="Arial"/>
        </w:rPr>
        <w:t xml:space="preserve"> </w:t>
      </w:r>
    </w:p>
    <w:p w14:paraId="4F23005D" w14:textId="77777777" w:rsidR="00806E5A" w:rsidRPr="00806E5A" w:rsidRDefault="00806E5A" w:rsidP="007C7AB5">
      <w:pPr>
        <w:numPr>
          <w:ilvl w:val="0"/>
          <w:numId w:val="10"/>
        </w:numPr>
        <w:spacing w:after="240" w:line="240" w:lineRule="auto"/>
        <w:ind w:left="1134" w:hanging="567"/>
        <w:jc w:val="both"/>
        <w:rPr>
          <w:rFonts w:ascii="Arial" w:eastAsia="Times New Roman" w:hAnsi="Arial" w:cs="Arial"/>
        </w:rPr>
      </w:pPr>
      <w:r w:rsidRPr="00806E5A">
        <w:rPr>
          <w:rFonts w:ascii="Arial" w:eastAsia="Times New Roman" w:hAnsi="Arial" w:cs="Arial"/>
        </w:rPr>
        <w:t>the level for the driveway across the footpath area shall achieve a gradient of 4%; and</w:t>
      </w:r>
    </w:p>
    <w:p w14:paraId="0CD1DAC9" w14:textId="77777777" w:rsidR="00806E5A" w:rsidRPr="00806E5A" w:rsidRDefault="00806E5A" w:rsidP="007C7AB5">
      <w:pPr>
        <w:numPr>
          <w:ilvl w:val="0"/>
          <w:numId w:val="10"/>
        </w:numPr>
        <w:spacing w:after="240" w:line="240" w:lineRule="auto"/>
        <w:ind w:left="1134" w:hanging="567"/>
        <w:jc w:val="both"/>
        <w:rPr>
          <w:rFonts w:ascii="Arial" w:eastAsia="Times New Roman" w:hAnsi="Arial" w:cs="Arial"/>
        </w:rPr>
      </w:pPr>
      <w:r w:rsidRPr="00806E5A">
        <w:rPr>
          <w:rFonts w:ascii="Arial" w:eastAsia="Times New Roman" w:hAnsi="Arial" w:cs="Arial"/>
        </w:rPr>
        <w:t>a Driveway Crossing Approval (PRA) must be obtained prior to the issue of a Construction Certificate.</w:t>
      </w:r>
    </w:p>
    <w:p w14:paraId="7BC3B475" w14:textId="1D99528A" w:rsidR="00461FC9" w:rsidRPr="00806E5A" w:rsidRDefault="00806E5A" w:rsidP="00710B6A">
      <w:pPr>
        <w:spacing w:after="0" w:line="240" w:lineRule="auto"/>
        <w:ind w:left="567"/>
        <w:jc w:val="both"/>
        <w:rPr>
          <w:rFonts w:ascii="Arial" w:eastAsia="Times New Roman" w:hAnsi="Arial" w:cs="Arial"/>
        </w:rPr>
      </w:pPr>
      <w:r w:rsidRPr="00806E5A">
        <w:rPr>
          <w:rFonts w:ascii="Arial" w:eastAsia="Times New Roman" w:hAnsi="Arial" w:cs="Arial"/>
        </w:rPr>
        <w:t>Details demonstrating compliance shall be provided to the accredited certifier prior to issue of a Construction Certificate.</w:t>
      </w:r>
    </w:p>
    <w:p w14:paraId="64505189" w14:textId="77777777" w:rsidR="0032792B" w:rsidRDefault="0032792B" w:rsidP="00453C70">
      <w:pPr>
        <w:pStyle w:val="ListParagraph"/>
        <w:ind w:left="567" w:hanging="567"/>
        <w:rPr>
          <w:rFonts w:cs="Arial"/>
          <w:sz w:val="22"/>
          <w:szCs w:val="22"/>
        </w:rPr>
      </w:pPr>
    </w:p>
    <w:p w14:paraId="1DEEEA29" w14:textId="4E89A8B8" w:rsidR="00806E5A" w:rsidRPr="00453C70" w:rsidRDefault="00453C70" w:rsidP="00453C70">
      <w:pPr>
        <w:pStyle w:val="ListParagraph"/>
        <w:ind w:left="567" w:hanging="567"/>
        <w:rPr>
          <w:rFonts w:cs="Arial"/>
          <w:sz w:val="22"/>
          <w:szCs w:val="22"/>
          <w:lang w:eastAsia="en-AU"/>
        </w:rPr>
      </w:pPr>
      <w:r w:rsidRPr="00461FC9">
        <w:rPr>
          <w:rFonts w:cs="Arial"/>
          <w:sz w:val="22"/>
          <w:szCs w:val="22"/>
        </w:rPr>
        <w:t>(</w:t>
      </w:r>
      <w:r w:rsidR="008D5C2A">
        <w:rPr>
          <w:rFonts w:cs="Arial"/>
          <w:sz w:val="22"/>
          <w:szCs w:val="22"/>
        </w:rPr>
        <w:t>10</w:t>
      </w:r>
      <w:r w:rsidRPr="00461FC9">
        <w:rPr>
          <w:rFonts w:cs="Arial"/>
          <w:sz w:val="22"/>
          <w:szCs w:val="22"/>
        </w:rPr>
        <w:t>)</w:t>
      </w:r>
      <w:r>
        <w:rPr>
          <w:rFonts w:cs="Arial"/>
        </w:rPr>
        <w:tab/>
      </w:r>
      <w:r w:rsidRPr="00453C70">
        <w:rPr>
          <w:rFonts w:cs="Arial"/>
          <w:b/>
          <w:bCs/>
          <w:sz w:val="22"/>
          <w:szCs w:val="22"/>
        </w:rPr>
        <w:t>Long / Heavy Vehicle Signage</w:t>
      </w:r>
      <w:r w:rsidRPr="00453C70">
        <w:rPr>
          <w:rFonts w:cs="Arial"/>
          <w:sz w:val="22"/>
          <w:szCs w:val="22"/>
        </w:rPr>
        <w:t xml:space="preserve"> – The development plans shall detail that</w:t>
      </w:r>
      <w:r>
        <w:rPr>
          <w:rFonts w:cs="Arial"/>
        </w:rPr>
        <w:t xml:space="preserve"> </w:t>
      </w:r>
      <w:r>
        <w:rPr>
          <w:rFonts w:cs="Arial"/>
          <w:sz w:val="22"/>
          <w:szCs w:val="22"/>
          <w:lang w:eastAsia="en-AU"/>
        </w:rPr>
        <w:t>n</w:t>
      </w:r>
      <w:r w:rsidRPr="00453C70">
        <w:rPr>
          <w:rFonts w:cs="Arial"/>
          <w:sz w:val="22"/>
          <w:szCs w:val="22"/>
          <w:lang w:eastAsia="en-AU"/>
        </w:rPr>
        <w:t>o left turn and right turn signs (for west and east traffic respectively) for vehicles over 7.5m long must be provided at the intersection of the Hermitage Way and Huntingwood Street to deter heavy vehicle traffic into the precinct on local road pavements. Furthermore, no left turn signage for vehicles over 7.5m long must be provided opposite the loading dock driveway on the northern side of The Green Way. Signage that also restricts vehicles over 7.5m long travelling west of the loading dock driveway must also be provided.</w:t>
      </w:r>
      <w:r>
        <w:rPr>
          <w:rFonts w:cs="Arial"/>
          <w:sz w:val="22"/>
          <w:szCs w:val="22"/>
          <w:lang w:eastAsia="en-AU"/>
        </w:rPr>
        <w:t xml:space="preserve"> </w:t>
      </w:r>
      <w:r w:rsidRPr="00453C70">
        <w:rPr>
          <w:rFonts w:cs="Arial"/>
          <w:sz w:val="22"/>
          <w:szCs w:val="22"/>
          <w:lang w:eastAsia="en-AU"/>
        </w:rPr>
        <w:t>The proposed restrictive signage as detailed in this condition signage is to be approved by LTC prior to installation.</w:t>
      </w:r>
    </w:p>
    <w:p w14:paraId="7199F1E5" w14:textId="77777777" w:rsidR="00453C70" w:rsidRDefault="00453C70" w:rsidP="00806E5A">
      <w:pPr>
        <w:spacing w:after="0" w:line="240" w:lineRule="auto"/>
        <w:jc w:val="both"/>
        <w:rPr>
          <w:rFonts w:ascii="Arial" w:eastAsia="Times New Roman" w:hAnsi="Arial" w:cs="Arial"/>
        </w:rPr>
      </w:pPr>
    </w:p>
    <w:p w14:paraId="39E1D793" w14:textId="25EE0704" w:rsidR="00ED4EFC" w:rsidRDefault="00ED4EFC" w:rsidP="00ED4EFC">
      <w:pPr>
        <w:spacing w:after="0" w:line="240" w:lineRule="auto"/>
        <w:ind w:left="567"/>
        <w:jc w:val="both"/>
        <w:rPr>
          <w:rFonts w:ascii="Arial" w:eastAsia="Times New Roman" w:hAnsi="Arial" w:cs="Arial"/>
        </w:rPr>
      </w:pPr>
      <w:r>
        <w:rPr>
          <w:rFonts w:ascii="Arial" w:eastAsia="Times New Roman" w:hAnsi="Arial" w:cs="Arial"/>
        </w:rPr>
        <w:t>This condition applies to the Subdivision Works Certificate</w:t>
      </w:r>
      <w:r w:rsidR="001E083D">
        <w:rPr>
          <w:rFonts w:ascii="Arial" w:eastAsia="Times New Roman" w:hAnsi="Arial" w:cs="Arial"/>
        </w:rPr>
        <w:t xml:space="preserve"> application</w:t>
      </w:r>
      <w:r>
        <w:rPr>
          <w:rFonts w:ascii="Arial" w:eastAsia="Times New Roman" w:hAnsi="Arial" w:cs="Arial"/>
        </w:rPr>
        <w:t>.</w:t>
      </w:r>
    </w:p>
    <w:p w14:paraId="28180622" w14:textId="77777777" w:rsidR="00ED4EFC" w:rsidRPr="00806E5A" w:rsidRDefault="00ED4EFC" w:rsidP="00806E5A">
      <w:pPr>
        <w:spacing w:after="0" w:line="240" w:lineRule="auto"/>
        <w:jc w:val="both"/>
        <w:rPr>
          <w:rFonts w:ascii="Arial" w:eastAsia="Times New Roman" w:hAnsi="Arial" w:cs="Arial"/>
        </w:rPr>
      </w:pPr>
    </w:p>
    <w:p w14:paraId="3CB01720" w14:textId="1B7CB4F0" w:rsidR="00806E5A" w:rsidRPr="001728DE" w:rsidRDefault="00806E5A" w:rsidP="007C7AB5">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w:t>
      </w:r>
      <w:r w:rsidR="00923888">
        <w:rPr>
          <w:rFonts w:ascii="Arial" w:eastAsia="Times New Roman" w:hAnsi="Arial" w:cs="Arial"/>
        </w:rPr>
        <w:t>1</w:t>
      </w:r>
      <w:r w:rsidR="008D5C2A">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Retaining Walls</w:t>
      </w:r>
      <w:r w:rsidRPr="00806E5A">
        <w:rPr>
          <w:rFonts w:ascii="Arial" w:eastAsia="Times New Roman" w:hAnsi="Arial" w:cs="Arial"/>
        </w:rPr>
        <w:t xml:space="preserve"> </w:t>
      </w:r>
      <w:r w:rsidRPr="001728DE">
        <w:rPr>
          <w:rFonts w:ascii="Arial" w:eastAsia="Times New Roman" w:hAnsi="Arial" w:cs="Arial"/>
        </w:rPr>
        <w:t>– The following restrictions apply to any retaining wall erected within the allotment boundaries:</w:t>
      </w:r>
    </w:p>
    <w:p w14:paraId="4A73F91F" w14:textId="77777777" w:rsidR="00806E5A" w:rsidRPr="001728DE" w:rsidRDefault="00806E5A" w:rsidP="00806E5A">
      <w:pPr>
        <w:autoSpaceDE w:val="0"/>
        <w:autoSpaceDN w:val="0"/>
        <w:adjustRightInd w:val="0"/>
        <w:spacing w:after="0" w:line="240" w:lineRule="auto"/>
        <w:jc w:val="both"/>
        <w:rPr>
          <w:rFonts w:ascii="Arial" w:eastAsia="Times New Roman" w:hAnsi="Arial" w:cs="Arial"/>
        </w:rPr>
      </w:pPr>
    </w:p>
    <w:p w14:paraId="5E28F393" w14:textId="77777777" w:rsidR="00806E5A" w:rsidRPr="001728DE" w:rsidRDefault="00806E5A" w:rsidP="007C7AB5">
      <w:pPr>
        <w:numPr>
          <w:ilvl w:val="0"/>
          <w:numId w:val="11"/>
        </w:numPr>
        <w:autoSpaceDE w:val="0"/>
        <w:autoSpaceDN w:val="0"/>
        <w:adjustRightInd w:val="0"/>
        <w:spacing w:after="0" w:line="240" w:lineRule="auto"/>
        <w:ind w:left="1134" w:hanging="567"/>
        <w:jc w:val="both"/>
        <w:rPr>
          <w:rFonts w:ascii="Arial" w:eastAsia="Times New Roman" w:hAnsi="Arial" w:cs="Arial"/>
        </w:rPr>
      </w:pPr>
      <w:r w:rsidRPr="001728DE">
        <w:rPr>
          <w:rFonts w:ascii="Arial" w:eastAsia="Times New Roman" w:hAnsi="Arial" w:cs="Arial"/>
        </w:rPr>
        <w:t xml:space="preserve">retaining walls in fill shall be constructed to ensure all associated drainage and backfill remain wholly within the subject </w:t>
      </w:r>
      <w:proofErr w:type="gramStart"/>
      <w:r w:rsidRPr="001728DE">
        <w:rPr>
          <w:rFonts w:ascii="Arial" w:eastAsia="Times New Roman" w:hAnsi="Arial" w:cs="Arial"/>
        </w:rPr>
        <w:t>property;</w:t>
      </w:r>
      <w:proofErr w:type="gramEnd"/>
    </w:p>
    <w:p w14:paraId="64153C05" w14:textId="77777777" w:rsidR="00806E5A" w:rsidRPr="001728DE" w:rsidRDefault="00806E5A" w:rsidP="00806E5A">
      <w:pPr>
        <w:autoSpaceDE w:val="0"/>
        <w:autoSpaceDN w:val="0"/>
        <w:adjustRightInd w:val="0"/>
        <w:spacing w:after="0" w:line="240" w:lineRule="auto"/>
        <w:jc w:val="both"/>
        <w:rPr>
          <w:rFonts w:ascii="Arial" w:eastAsia="Times New Roman" w:hAnsi="Arial" w:cs="Arial"/>
        </w:rPr>
      </w:pPr>
    </w:p>
    <w:p w14:paraId="1DAC820E" w14:textId="289A2640" w:rsidR="00806E5A" w:rsidRPr="001728DE" w:rsidRDefault="00806E5A" w:rsidP="007C7AB5">
      <w:pPr>
        <w:numPr>
          <w:ilvl w:val="0"/>
          <w:numId w:val="11"/>
        </w:numPr>
        <w:autoSpaceDE w:val="0"/>
        <w:autoSpaceDN w:val="0"/>
        <w:adjustRightInd w:val="0"/>
        <w:spacing w:after="0" w:line="240" w:lineRule="auto"/>
        <w:ind w:left="1134" w:hanging="567"/>
        <w:jc w:val="both"/>
        <w:rPr>
          <w:rFonts w:ascii="Arial" w:eastAsia="Times New Roman" w:hAnsi="Arial" w:cs="Arial"/>
        </w:rPr>
      </w:pPr>
      <w:r w:rsidRPr="001728DE">
        <w:rPr>
          <w:rFonts w:ascii="Arial" w:eastAsia="Times New Roman" w:hAnsi="Arial" w:cs="Arial"/>
        </w:rPr>
        <w:t xml:space="preserve">adequate provisions shall be made for surface and subsurface drainage of retaining walls and all water collected shall be diverted to, and connected to, a stormwater disposal system within the property </w:t>
      </w:r>
      <w:proofErr w:type="gramStart"/>
      <w:r w:rsidRPr="001728DE">
        <w:rPr>
          <w:rFonts w:ascii="Arial" w:eastAsia="Times New Roman" w:hAnsi="Arial" w:cs="Arial"/>
        </w:rPr>
        <w:t>boundaries</w:t>
      </w:r>
      <w:r w:rsidR="001E083D">
        <w:rPr>
          <w:rFonts w:ascii="Arial" w:eastAsia="Times New Roman" w:hAnsi="Arial" w:cs="Arial"/>
        </w:rPr>
        <w:t>;</w:t>
      </w:r>
      <w:proofErr w:type="gramEnd"/>
    </w:p>
    <w:p w14:paraId="7E061EAF" w14:textId="77777777" w:rsidR="00806E5A" w:rsidRPr="001728DE" w:rsidRDefault="00806E5A" w:rsidP="00806E5A">
      <w:pPr>
        <w:autoSpaceDE w:val="0"/>
        <w:autoSpaceDN w:val="0"/>
        <w:adjustRightInd w:val="0"/>
        <w:spacing w:after="0" w:line="240" w:lineRule="auto"/>
        <w:jc w:val="both"/>
        <w:rPr>
          <w:rFonts w:ascii="Arial" w:eastAsia="Times New Roman" w:hAnsi="Arial" w:cs="Arial"/>
        </w:rPr>
      </w:pPr>
    </w:p>
    <w:p w14:paraId="4BD42A57" w14:textId="77777777" w:rsidR="00806E5A" w:rsidRPr="001728DE" w:rsidRDefault="00806E5A" w:rsidP="007C7AB5">
      <w:pPr>
        <w:numPr>
          <w:ilvl w:val="0"/>
          <w:numId w:val="11"/>
        </w:numPr>
        <w:autoSpaceDE w:val="0"/>
        <w:autoSpaceDN w:val="0"/>
        <w:adjustRightInd w:val="0"/>
        <w:spacing w:after="0" w:line="240" w:lineRule="auto"/>
        <w:ind w:left="1134" w:hanging="567"/>
        <w:jc w:val="both"/>
        <w:rPr>
          <w:rFonts w:ascii="Arial" w:eastAsia="Times New Roman" w:hAnsi="Arial" w:cs="Arial"/>
        </w:rPr>
      </w:pPr>
      <w:r w:rsidRPr="001728DE">
        <w:rPr>
          <w:rFonts w:ascii="Arial" w:eastAsia="Times New Roman" w:hAnsi="Arial" w:cs="Arial"/>
        </w:rPr>
        <w:t>retaining walls shall not be erected within drainage easements; and</w:t>
      </w:r>
    </w:p>
    <w:p w14:paraId="256934BB" w14:textId="77777777" w:rsidR="00806E5A" w:rsidRPr="001728DE" w:rsidRDefault="00806E5A" w:rsidP="00806E5A">
      <w:pPr>
        <w:autoSpaceDE w:val="0"/>
        <w:autoSpaceDN w:val="0"/>
        <w:adjustRightInd w:val="0"/>
        <w:spacing w:after="0" w:line="240" w:lineRule="auto"/>
        <w:jc w:val="both"/>
        <w:rPr>
          <w:rFonts w:ascii="Arial" w:eastAsia="Times New Roman" w:hAnsi="Arial" w:cs="Arial"/>
        </w:rPr>
      </w:pPr>
    </w:p>
    <w:p w14:paraId="5018BDB4" w14:textId="77777777" w:rsidR="00806E5A" w:rsidRPr="001728DE" w:rsidRDefault="00806E5A" w:rsidP="007C7AB5">
      <w:pPr>
        <w:numPr>
          <w:ilvl w:val="0"/>
          <w:numId w:val="11"/>
        </w:numPr>
        <w:autoSpaceDE w:val="0"/>
        <w:autoSpaceDN w:val="0"/>
        <w:adjustRightInd w:val="0"/>
        <w:spacing w:after="0" w:line="240" w:lineRule="auto"/>
        <w:ind w:left="1134" w:hanging="567"/>
        <w:jc w:val="both"/>
        <w:rPr>
          <w:rFonts w:ascii="Arial" w:eastAsia="Times New Roman" w:hAnsi="Arial" w:cs="Arial"/>
        </w:rPr>
      </w:pPr>
      <w:r w:rsidRPr="001728DE">
        <w:rPr>
          <w:rFonts w:ascii="Arial" w:eastAsia="Times New Roman" w:hAnsi="Arial" w:cs="Arial"/>
        </w:rPr>
        <w:t>retaining walls shall not be erected in any other easement present on the land without the approval of the relevant authority benefited.</w:t>
      </w:r>
    </w:p>
    <w:p w14:paraId="2E4A95C5" w14:textId="77777777" w:rsidR="00F31F4A" w:rsidRDefault="00F31F4A" w:rsidP="00FB5726">
      <w:pPr>
        <w:spacing w:after="0" w:line="240" w:lineRule="auto"/>
        <w:ind w:firstLine="567"/>
        <w:jc w:val="both"/>
        <w:rPr>
          <w:rFonts w:ascii="Arial" w:eastAsia="Times New Roman" w:hAnsi="Arial" w:cs="Arial"/>
        </w:rPr>
      </w:pPr>
    </w:p>
    <w:p w14:paraId="0C41F032" w14:textId="3C31FAFD" w:rsidR="00ED4EFC" w:rsidRDefault="00ED4EFC" w:rsidP="00FB5726">
      <w:pPr>
        <w:spacing w:after="0" w:line="240" w:lineRule="auto"/>
        <w:ind w:firstLine="567"/>
        <w:jc w:val="both"/>
        <w:rPr>
          <w:rFonts w:ascii="Arial" w:eastAsia="Times New Roman" w:hAnsi="Arial" w:cs="Arial"/>
        </w:rPr>
      </w:pPr>
      <w:r>
        <w:rPr>
          <w:rFonts w:ascii="Arial" w:eastAsia="Times New Roman" w:hAnsi="Arial" w:cs="Arial"/>
        </w:rPr>
        <w:t>This condition applies to the Subdivision Works Certificate</w:t>
      </w:r>
      <w:r w:rsidR="005D7898">
        <w:rPr>
          <w:rFonts w:ascii="Arial" w:eastAsia="Times New Roman" w:hAnsi="Arial" w:cs="Arial"/>
        </w:rPr>
        <w:t xml:space="preserve"> application</w:t>
      </w:r>
      <w:r>
        <w:rPr>
          <w:rFonts w:ascii="Arial" w:eastAsia="Times New Roman" w:hAnsi="Arial" w:cs="Arial"/>
        </w:rPr>
        <w:t>.</w:t>
      </w:r>
    </w:p>
    <w:p w14:paraId="58A85E0B" w14:textId="77777777" w:rsidR="00ED4EFC" w:rsidRPr="00806E5A" w:rsidRDefault="00ED4EFC" w:rsidP="00ED4EFC">
      <w:pPr>
        <w:autoSpaceDE w:val="0"/>
        <w:autoSpaceDN w:val="0"/>
        <w:adjustRightInd w:val="0"/>
        <w:spacing w:after="0" w:line="240" w:lineRule="auto"/>
        <w:jc w:val="both"/>
        <w:rPr>
          <w:rFonts w:ascii="Arial" w:eastAsia="Times New Roman" w:hAnsi="Arial" w:cs="Arial"/>
        </w:rPr>
      </w:pPr>
    </w:p>
    <w:p w14:paraId="4E2CA875" w14:textId="2AF97219" w:rsidR="00806E5A" w:rsidRPr="00806E5A" w:rsidRDefault="00806E5A" w:rsidP="007C7AB5">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w:t>
      </w:r>
      <w:r w:rsidR="0028364B">
        <w:rPr>
          <w:rFonts w:ascii="Arial" w:eastAsia="Times New Roman" w:hAnsi="Arial" w:cs="Arial"/>
        </w:rPr>
        <w:t>1</w:t>
      </w:r>
      <w:r w:rsidR="008D5C2A">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External Walls and Cladding Flammability</w:t>
      </w:r>
      <w:r w:rsidRPr="00806E5A">
        <w:rPr>
          <w:rFonts w:ascii="Arial" w:eastAsia="Times New Roman" w:hAnsi="Arial" w:cs="Arial"/>
        </w:rPr>
        <w:t xml:space="preserve"> – The external walls of the building, including attachments, must comply with the relevant requirements of the National Construction Code (NCC). Prior to the issue of a Construction Certificate the accredited certifier must:</w:t>
      </w:r>
    </w:p>
    <w:p w14:paraId="22476FE4"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299C3A12" w14:textId="77777777" w:rsidR="00806E5A" w:rsidRPr="00806E5A" w:rsidRDefault="00806E5A" w:rsidP="007C7AB5">
      <w:pPr>
        <w:numPr>
          <w:ilvl w:val="0"/>
          <w:numId w:val="48"/>
        </w:numPr>
        <w:autoSpaceDE w:val="0"/>
        <w:autoSpaceDN w:val="0"/>
        <w:adjustRightInd w:val="0"/>
        <w:spacing w:after="0" w:line="240" w:lineRule="auto"/>
        <w:ind w:left="1134" w:hanging="567"/>
        <w:jc w:val="both"/>
        <w:rPr>
          <w:rFonts w:ascii="Arial" w:eastAsia="Times New Roman" w:hAnsi="Arial" w:cs="Arial"/>
          <w:i/>
        </w:rPr>
      </w:pPr>
      <w:r w:rsidRPr="00806E5A">
        <w:rPr>
          <w:rFonts w:ascii="Arial" w:eastAsia="Times New Roman" w:hAnsi="Arial" w:cs="Arial"/>
        </w:rPr>
        <w:t>be satisfied that suitable evidence is provided to demonstrate that the products and systems proposed for use in the construction of external walls, including finishes and claddings such as synthetic or aluminium composite panels, comply with the relevant requirements of the NCC; and</w:t>
      </w:r>
    </w:p>
    <w:p w14:paraId="696C9FE0"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073E3E54" w14:textId="77777777" w:rsidR="00806E5A" w:rsidRPr="00806E5A" w:rsidRDefault="00806E5A" w:rsidP="007C7AB5">
      <w:pPr>
        <w:numPr>
          <w:ilvl w:val="0"/>
          <w:numId w:val="48"/>
        </w:numPr>
        <w:autoSpaceDE w:val="0"/>
        <w:autoSpaceDN w:val="0"/>
        <w:adjustRightInd w:val="0"/>
        <w:spacing w:after="0" w:line="240" w:lineRule="auto"/>
        <w:ind w:left="1134" w:hanging="567"/>
        <w:jc w:val="both"/>
        <w:rPr>
          <w:rFonts w:ascii="Arial" w:eastAsia="Times New Roman" w:hAnsi="Arial" w:cs="Arial"/>
        </w:rPr>
      </w:pPr>
      <w:r w:rsidRPr="00806E5A">
        <w:rPr>
          <w:rFonts w:ascii="Arial" w:eastAsia="Times New Roman" w:hAnsi="Arial" w:cs="Arial"/>
        </w:rPr>
        <w:t>ensure that the documentation relied upon in the approval processes includes an appropriate level of detail to demonstrate compliance with the NCC as proposed.</w:t>
      </w:r>
    </w:p>
    <w:p w14:paraId="79E9C9D8"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18F15F8D" w14:textId="59E8FF22"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D6D0B">
        <w:rPr>
          <w:rFonts w:ascii="Arial" w:eastAsia="Times New Roman" w:hAnsi="Arial" w:cs="Arial"/>
        </w:rPr>
        <w:t>1</w:t>
      </w:r>
      <w:r w:rsidR="008D5C2A">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Civil Engineering Plans </w:t>
      </w:r>
      <w:r w:rsidRPr="00806E5A">
        <w:rPr>
          <w:rFonts w:ascii="Arial" w:eastAsia="Times New Roman" w:hAnsi="Arial" w:cs="Arial"/>
        </w:rPr>
        <w:t xml:space="preserve">-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w:t>
      </w:r>
      <w:r w:rsidRPr="00120E25">
        <w:rPr>
          <w:rFonts w:ascii="Arial" w:eastAsia="Times New Roman" w:hAnsi="Arial" w:cs="Arial"/>
        </w:rPr>
        <w:t xml:space="preserve">Construction Certificate </w:t>
      </w:r>
      <w:r w:rsidR="00120E25" w:rsidRPr="00120E25">
        <w:rPr>
          <w:rFonts w:ascii="Arial" w:eastAsia="Times New Roman" w:hAnsi="Arial" w:cs="Arial"/>
        </w:rPr>
        <w:t>and</w:t>
      </w:r>
      <w:r w:rsidRPr="00120E25">
        <w:rPr>
          <w:rFonts w:ascii="Arial" w:eastAsia="Times New Roman" w:hAnsi="Arial" w:cs="Arial"/>
        </w:rPr>
        <w:t xml:space="preserve"> Subdivision Works Certificate</w:t>
      </w:r>
      <w:r w:rsidRPr="00806E5A">
        <w:rPr>
          <w:rFonts w:ascii="Arial" w:eastAsia="Times New Roman" w:hAnsi="Arial" w:cs="Arial"/>
        </w:rPr>
        <w:t xml:space="preserve"> application</w:t>
      </w:r>
      <w:r w:rsidR="00120E25">
        <w:rPr>
          <w:rFonts w:ascii="Arial" w:eastAsia="Times New Roman" w:hAnsi="Arial" w:cs="Arial"/>
        </w:rPr>
        <w:t>s</w:t>
      </w:r>
      <w:r w:rsidRPr="00806E5A">
        <w:rPr>
          <w:rFonts w:ascii="Arial" w:eastAsia="Times New Roman" w:hAnsi="Arial" w:cs="Arial"/>
        </w:rPr>
        <w:t>.</w:t>
      </w:r>
    </w:p>
    <w:p w14:paraId="7EEB7644" w14:textId="77777777" w:rsidR="00806E5A" w:rsidRPr="00806E5A" w:rsidRDefault="00806E5A" w:rsidP="00806E5A">
      <w:pPr>
        <w:spacing w:after="0" w:line="240" w:lineRule="auto"/>
        <w:jc w:val="both"/>
        <w:rPr>
          <w:rFonts w:ascii="Arial" w:eastAsia="Times New Roman" w:hAnsi="Arial" w:cs="Arial"/>
        </w:rPr>
      </w:pPr>
    </w:p>
    <w:p w14:paraId="2A250AF0" w14:textId="77777777" w:rsidR="00806E5A" w:rsidRPr="00806E5A" w:rsidRDefault="00806E5A" w:rsidP="007C7AB5">
      <w:pPr>
        <w:spacing w:after="0" w:line="240" w:lineRule="auto"/>
        <w:ind w:left="567" w:hanging="567"/>
        <w:jc w:val="both"/>
        <w:rPr>
          <w:rFonts w:ascii="Arial" w:eastAsia="Times New Roman" w:hAnsi="Arial" w:cs="Arial"/>
        </w:rPr>
      </w:pPr>
      <w:r w:rsidRPr="00806E5A">
        <w:rPr>
          <w:rFonts w:ascii="Arial" w:eastAsia="Times New Roman" w:hAnsi="Arial" w:cs="Arial"/>
        </w:rPr>
        <w:tab/>
        <w:t xml:space="preserve">A stormwater plan is to be submitted to the certifier prior to the augmentation of the existing drainage system to accommodate drainage from the approved development and to protect other property to the satisfaction of the certifier. </w:t>
      </w:r>
    </w:p>
    <w:p w14:paraId="6A2152F4" w14:textId="77777777" w:rsidR="00806E5A" w:rsidRPr="00806E5A" w:rsidRDefault="00806E5A" w:rsidP="00806E5A">
      <w:pPr>
        <w:spacing w:after="0" w:line="240" w:lineRule="auto"/>
        <w:jc w:val="both"/>
        <w:rPr>
          <w:rFonts w:ascii="Arial" w:eastAsia="Times New Roman" w:hAnsi="Arial" w:cs="Arial"/>
        </w:rPr>
      </w:pPr>
    </w:p>
    <w:p w14:paraId="1B785C92" w14:textId="77777777" w:rsidR="00806E5A" w:rsidRPr="00806E5A" w:rsidRDefault="00806E5A" w:rsidP="007C7AB5">
      <w:pPr>
        <w:spacing w:after="0" w:line="240" w:lineRule="auto"/>
        <w:ind w:left="567"/>
        <w:jc w:val="both"/>
        <w:rPr>
          <w:rFonts w:ascii="Arial" w:eastAsia="Times New Roman" w:hAnsi="Arial" w:cs="Arial"/>
        </w:rPr>
      </w:pPr>
      <w:r w:rsidRPr="00806E5A">
        <w:rPr>
          <w:rFonts w:ascii="Arial" w:eastAsia="Times New Roman" w:hAnsi="Arial" w:cs="Arial"/>
          <w:b/>
        </w:rPr>
        <w:t xml:space="preserve">Note. </w:t>
      </w:r>
      <w:r w:rsidRPr="00806E5A">
        <w:rPr>
          <w:rFonts w:ascii="Arial" w:eastAsia="Times New Roman" w:hAnsi="Arial" w:cs="Arial"/>
        </w:rPr>
        <w:t xml:space="preserve">Under the </w:t>
      </w:r>
      <w:r w:rsidRPr="00806E5A">
        <w:rPr>
          <w:rFonts w:ascii="Arial" w:eastAsia="Times New Roman" w:hAnsi="Arial" w:cs="Arial"/>
          <w:i/>
        </w:rPr>
        <w:t>Roads Act 1993</w:t>
      </w:r>
      <w:r w:rsidRPr="00806E5A">
        <w:rPr>
          <w:rFonts w:ascii="Arial" w:eastAsia="Times New Roman" w:hAnsi="Arial" w:cs="Arial"/>
        </w:rPr>
        <w:t>, only the Roads Authority can approve commencement of works within an existing road reserve.</w:t>
      </w:r>
    </w:p>
    <w:p w14:paraId="7383FF2A" w14:textId="77777777" w:rsidR="00806E5A" w:rsidRPr="00806E5A" w:rsidRDefault="00806E5A" w:rsidP="00806E5A">
      <w:pPr>
        <w:spacing w:after="0" w:line="240" w:lineRule="auto"/>
        <w:jc w:val="both"/>
        <w:rPr>
          <w:rFonts w:ascii="Arial" w:eastAsia="Times New Roman" w:hAnsi="Arial" w:cs="Arial"/>
        </w:rPr>
      </w:pPr>
    </w:p>
    <w:p w14:paraId="29E0DBF4" w14:textId="77EC0824" w:rsidR="00806E5A" w:rsidRPr="0032792B" w:rsidRDefault="00806E5A" w:rsidP="007C7AB5">
      <w:pPr>
        <w:spacing w:after="0" w:line="240" w:lineRule="auto"/>
        <w:ind w:left="567" w:hanging="567"/>
        <w:jc w:val="both"/>
        <w:rPr>
          <w:rFonts w:ascii="Arial" w:eastAsia="Times New Roman" w:hAnsi="Arial" w:cs="Arial"/>
          <w:color w:val="000000" w:themeColor="text1"/>
        </w:rPr>
      </w:pPr>
      <w:r w:rsidRPr="00806E5A">
        <w:rPr>
          <w:rFonts w:ascii="Arial" w:eastAsia="Times New Roman" w:hAnsi="Arial" w:cs="Arial"/>
        </w:rPr>
        <w:t>(1</w:t>
      </w:r>
      <w:r w:rsidR="008D5C2A">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Stormwater Detention and Water Quality</w:t>
      </w:r>
      <w:r w:rsidRPr="00806E5A">
        <w:rPr>
          <w:rFonts w:ascii="Arial" w:eastAsia="Times New Roman" w:hAnsi="Arial" w:cs="Arial"/>
        </w:rPr>
        <w:t xml:space="preserve"> </w:t>
      </w:r>
      <w:r w:rsidR="00774E95">
        <w:rPr>
          <w:rFonts w:ascii="Arial" w:eastAsia="Times New Roman" w:hAnsi="Arial" w:cs="Arial"/>
        </w:rPr>
        <w:t>–</w:t>
      </w:r>
      <w:r w:rsidRPr="00806E5A">
        <w:rPr>
          <w:rFonts w:ascii="Arial" w:eastAsia="Times New Roman" w:hAnsi="Arial" w:cs="Arial"/>
        </w:rPr>
        <w:t xml:space="preserve"> </w:t>
      </w:r>
      <w:r w:rsidRPr="0032792B">
        <w:rPr>
          <w:rFonts w:ascii="Arial" w:eastAsia="Times New Roman" w:hAnsi="Arial" w:cs="Arial"/>
          <w:color w:val="000000" w:themeColor="text1"/>
        </w:rPr>
        <w:t>A</w:t>
      </w:r>
      <w:r w:rsidR="00774E95">
        <w:rPr>
          <w:rFonts w:ascii="Arial" w:eastAsia="Times New Roman" w:hAnsi="Arial" w:cs="Arial"/>
          <w:color w:val="000000" w:themeColor="text1"/>
        </w:rPr>
        <w:t xml:space="preserve"> </w:t>
      </w:r>
      <w:r w:rsidRPr="0032792B">
        <w:rPr>
          <w:rFonts w:ascii="Arial" w:eastAsia="Times New Roman" w:hAnsi="Arial" w:cs="Arial"/>
          <w:color w:val="000000" w:themeColor="text1"/>
        </w:rPr>
        <w:t>detention system and water quality system shall be provided for the site and designed in accordance with Council’s Engineering Specifications.</w:t>
      </w:r>
    </w:p>
    <w:p w14:paraId="3262F67C" w14:textId="77777777" w:rsidR="00806E5A" w:rsidRPr="0032792B" w:rsidRDefault="00806E5A" w:rsidP="00806E5A">
      <w:pPr>
        <w:spacing w:after="0" w:line="240" w:lineRule="auto"/>
        <w:jc w:val="both"/>
        <w:rPr>
          <w:rFonts w:ascii="Arial" w:eastAsia="Times New Roman" w:hAnsi="Arial" w:cs="Arial"/>
          <w:color w:val="000000" w:themeColor="text1"/>
        </w:rPr>
      </w:pPr>
    </w:p>
    <w:p w14:paraId="1996BA88" w14:textId="77777777" w:rsidR="00806E5A" w:rsidRPr="0032792B" w:rsidRDefault="00806E5A" w:rsidP="007C7AB5">
      <w:pPr>
        <w:spacing w:after="0" w:line="240" w:lineRule="auto"/>
        <w:ind w:left="567" w:hanging="567"/>
        <w:jc w:val="both"/>
        <w:rPr>
          <w:rFonts w:ascii="Arial" w:eastAsia="Times New Roman" w:hAnsi="Arial" w:cs="Arial"/>
          <w:color w:val="000000" w:themeColor="text1"/>
        </w:rPr>
      </w:pPr>
      <w:r w:rsidRPr="0032792B">
        <w:rPr>
          <w:rFonts w:ascii="Arial" w:eastAsia="Times New Roman" w:hAnsi="Arial" w:cs="Arial"/>
          <w:color w:val="000000" w:themeColor="text1"/>
        </w:rPr>
        <w:tab/>
        <w:t>Where a Construction Certificate / Subdivision Works Certificate is required by this development consent, a detailed on-site detention and water quality report reflecting the Construction Certificate / Subdivision Works Certificate plans shall be provided to the certifier with the Construction Certificate / Subdivision Works Certificate application.</w:t>
      </w:r>
    </w:p>
    <w:p w14:paraId="467EB1D2" w14:textId="77777777" w:rsidR="00806E5A" w:rsidRDefault="00806E5A" w:rsidP="00806E5A">
      <w:pPr>
        <w:spacing w:after="0" w:line="240" w:lineRule="auto"/>
        <w:jc w:val="both"/>
        <w:rPr>
          <w:rFonts w:ascii="Arial" w:eastAsia="Times New Roman" w:hAnsi="Arial" w:cs="Arial"/>
        </w:rPr>
      </w:pPr>
    </w:p>
    <w:p w14:paraId="0578AAE5" w14:textId="0E4F1149" w:rsidR="008D6D0B" w:rsidRPr="0032792B" w:rsidRDefault="008D6D0B" w:rsidP="008D6D0B">
      <w:pPr>
        <w:spacing w:after="0" w:line="240" w:lineRule="auto"/>
        <w:ind w:left="567" w:hanging="567"/>
        <w:jc w:val="both"/>
        <w:rPr>
          <w:rFonts w:ascii="Arial" w:eastAsia="Times New Roman" w:hAnsi="Arial" w:cs="Arial"/>
          <w:color w:val="000000" w:themeColor="text1"/>
        </w:rPr>
      </w:pPr>
      <w:r>
        <w:rPr>
          <w:rFonts w:ascii="Arial" w:eastAsia="Times New Roman" w:hAnsi="Arial" w:cs="Arial"/>
        </w:rPr>
        <w:t>(1</w:t>
      </w:r>
      <w:r w:rsidR="008D5C2A">
        <w:rPr>
          <w:rFonts w:ascii="Arial" w:eastAsia="Times New Roman" w:hAnsi="Arial" w:cs="Arial"/>
        </w:rPr>
        <w:t>5</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Amendments to Western On-site Detention Facility </w:t>
      </w:r>
      <w:r>
        <w:rPr>
          <w:rFonts w:ascii="Arial" w:eastAsia="Times New Roman" w:hAnsi="Arial" w:cs="Arial"/>
        </w:rPr>
        <w:t xml:space="preserve">- </w:t>
      </w:r>
      <w:r w:rsidRPr="0032792B">
        <w:rPr>
          <w:rFonts w:ascii="Arial" w:hAnsi="Arial" w:cs="Arial"/>
          <w:color w:val="000000" w:themeColor="text1"/>
        </w:rPr>
        <w:t>The design associated with the amendments to on-site detention facility that caters for the western catchment of the Entertainment Precinct must reflect the works as executed information of the facility as constructed per DA/2014/268. All elements of the facility must remain compliant with Camden Council’s Engineering Design Specifications after considering and incorporating the works as executed information associated with the facility.</w:t>
      </w:r>
    </w:p>
    <w:p w14:paraId="0140D25C" w14:textId="77777777" w:rsidR="008D6D0B" w:rsidRPr="0032792B" w:rsidRDefault="008D6D0B" w:rsidP="00806E5A">
      <w:pPr>
        <w:spacing w:after="0" w:line="240" w:lineRule="auto"/>
        <w:jc w:val="both"/>
        <w:rPr>
          <w:rFonts w:ascii="Arial" w:eastAsia="Times New Roman" w:hAnsi="Arial" w:cs="Arial"/>
          <w:color w:val="000000" w:themeColor="text1"/>
        </w:rPr>
      </w:pPr>
    </w:p>
    <w:p w14:paraId="2ED2CB9F" w14:textId="77777777" w:rsidR="00120E25" w:rsidRPr="0032792B" w:rsidRDefault="00120E25" w:rsidP="00120E25">
      <w:pPr>
        <w:spacing w:after="0" w:line="240" w:lineRule="auto"/>
        <w:ind w:left="567" w:hanging="567"/>
        <w:jc w:val="both"/>
        <w:rPr>
          <w:rFonts w:ascii="Arial" w:eastAsia="Times New Roman" w:hAnsi="Arial" w:cs="Arial"/>
          <w:color w:val="000000" w:themeColor="text1"/>
        </w:rPr>
      </w:pPr>
      <w:r w:rsidRPr="0032792B">
        <w:rPr>
          <w:rFonts w:ascii="Arial" w:eastAsia="Times New Roman" w:hAnsi="Arial" w:cs="Arial"/>
          <w:color w:val="000000" w:themeColor="text1"/>
        </w:rPr>
        <w:tab/>
        <w:t>This condition applies to the Subdivision Works Certificate application.</w:t>
      </w:r>
    </w:p>
    <w:p w14:paraId="67DA4F14" w14:textId="77777777" w:rsidR="00120E25" w:rsidRPr="00806E5A" w:rsidRDefault="00120E25" w:rsidP="00806E5A">
      <w:pPr>
        <w:spacing w:after="0" w:line="240" w:lineRule="auto"/>
        <w:jc w:val="both"/>
        <w:rPr>
          <w:rFonts w:ascii="Arial" w:eastAsia="Times New Roman" w:hAnsi="Arial" w:cs="Arial"/>
        </w:rPr>
      </w:pPr>
    </w:p>
    <w:p w14:paraId="3D18A013" w14:textId="408B2D93"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8D5C2A">
        <w:rPr>
          <w:rFonts w:ascii="Arial" w:eastAsia="Times New Roman" w:hAnsi="Arial" w:cs="Arial"/>
        </w:rPr>
        <w:t>6</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Soil, Erosion, Sediment and Water Management</w:t>
      </w:r>
      <w:r w:rsidRPr="00806E5A">
        <w:rPr>
          <w:rFonts w:ascii="Arial" w:eastAsia="Times New Roman" w:hAnsi="Arial" w:cs="Arial"/>
        </w:rPr>
        <w:t xml:space="preserve"> - An erosion and sediment control plan shall be prepared in accordance with ‘Managing Urban Stormwater – Soils and Construction (‘the blue book’). Details demonstrating compliance shall be provided to the certifier with the </w:t>
      </w:r>
      <w:r w:rsidRPr="00120E25">
        <w:rPr>
          <w:rFonts w:ascii="Arial" w:eastAsia="Times New Roman" w:hAnsi="Arial" w:cs="Arial"/>
        </w:rPr>
        <w:t>Subdivision Works Certificate</w:t>
      </w:r>
      <w:r w:rsidRPr="00806E5A">
        <w:rPr>
          <w:rFonts w:ascii="Arial" w:eastAsia="Times New Roman" w:hAnsi="Arial" w:cs="Arial"/>
        </w:rPr>
        <w:t xml:space="preserve"> application.</w:t>
      </w:r>
    </w:p>
    <w:p w14:paraId="74C1C6FA" w14:textId="77777777" w:rsidR="00806E5A" w:rsidRPr="00806E5A" w:rsidRDefault="00806E5A" w:rsidP="00806E5A">
      <w:pPr>
        <w:spacing w:after="0" w:line="240" w:lineRule="auto"/>
        <w:jc w:val="both"/>
        <w:rPr>
          <w:rFonts w:ascii="Arial" w:eastAsia="Times New Roman" w:hAnsi="Arial" w:cs="Arial"/>
        </w:rPr>
      </w:pPr>
    </w:p>
    <w:p w14:paraId="48FB4900" w14:textId="2511896A"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8D5C2A">
        <w:rPr>
          <w:rFonts w:ascii="Arial" w:eastAsia="Times New Roman" w:hAnsi="Arial" w:cs="Arial"/>
        </w:rPr>
        <w:t>7</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Works in Road Reserves </w:t>
      </w:r>
      <w:r w:rsidRPr="00806E5A">
        <w:rPr>
          <w:rFonts w:ascii="Arial" w:eastAsia="Times New Roman" w:hAnsi="Arial" w:cs="Arial"/>
          <w:spacing w:val="-3"/>
        </w:rPr>
        <w:t xml:space="preserve">- </w:t>
      </w:r>
      <w:r w:rsidRPr="00806E5A">
        <w:rPr>
          <w:rFonts w:ascii="Arial" w:eastAsia="Times New Roman" w:hAnsi="Arial" w:cs="Arial"/>
        </w:rPr>
        <w:t xml:space="preserve">Where any works are proposed in a public road reservation, a Road Opening Permit shall be obtained from Council in accordance with Section 138 of the </w:t>
      </w:r>
      <w:r w:rsidRPr="00806E5A">
        <w:rPr>
          <w:rFonts w:ascii="Arial" w:eastAsia="Times New Roman" w:hAnsi="Arial" w:cs="Arial"/>
          <w:i/>
        </w:rPr>
        <w:t>Roads Act 1993</w:t>
      </w:r>
      <w:r w:rsidRPr="00806E5A">
        <w:rPr>
          <w:rFonts w:ascii="Arial" w:eastAsia="Times New Roman" w:hAnsi="Arial" w:cs="Arial"/>
        </w:rPr>
        <w:t xml:space="preserve"> prior to works commencing.</w:t>
      </w:r>
    </w:p>
    <w:p w14:paraId="6B2C594B" w14:textId="77777777" w:rsidR="00806E5A" w:rsidRDefault="00806E5A" w:rsidP="00806E5A">
      <w:pPr>
        <w:spacing w:after="0" w:line="240" w:lineRule="auto"/>
        <w:jc w:val="both"/>
        <w:rPr>
          <w:rFonts w:ascii="Arial" w:eastAsia="Times New Roman" w:hAnsi="Arial" w:cs="Arial"/>
        </w:rPr>
      </w:pPr>
    </w:p>
    <w:p w14:paraId="52BE22C6" w14:textId="6851EDF7" w:rsidR="000B7A9A" w:rsidRPr="00806E5A" w:rsidRDefault="000B7A9A" w:rsidP="008D5C2A">
      <w:pPr>
        <w:spacing w:after="0" w:line="240" w:lineRule="auto"/>
        <w:ind w:left="567"/>
        <w:jc w:val="both"/>
        <w:rPr>
          <w:rFonts w:ascii="Arial" w:eastAsia="Times New Roman" w:hAnsi="Arial" w:cs="Arial"/>
        </w:rPr>
      </w:pPr>
      <w:r>
        <w:rPr>
          <w:rFonts w:ascii="Arial" w:eastAsia="Times New Roman" w:hAnsi="Arial" w:cs="Arial"/>
        </w:rPr>
        <w:t>This condition applies to the Subdivision Works Certificate application.</w:t>
      </w:r>
    </w:p>
    <w:p w14:paraId="686406DC" w14:textId="77777777" w:rsidR="001D7E86" w:rsidRDefault="001D7E86" w:rsidP="00337786">
      <w:pPr>
        <w:spacing w:after="0" w:line="240" w:lineRule="auto"/>
        <w:ind w:left="567" w:hanging="567"/>
        <w:jc w:val="both"/>
        <w:rPr>
          <w:rFonts w:ascii="Arial" w:eastAsia="Times New Roman" w:hAnsi="Arial" w:cs="Arial"/>
        </w:rPr>
      </w:pPr>
    </w:p>
    <w:p w14:paraId="6348DECB" w14:textId="6F5D466F"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8D5C2A">
        <w:rPr>
          <w:rFonts w:ascii="Arial" w:eastAsia="Times New Roman" w:hAnsi="Arial" w:cs="Arial"/>
        </w:rPr>
        <w:t>8</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Garbage Room </w:t>
      </w:r>
      <w:r w:rsidRPr="00806E5A">
        <w:rPr>
          <w:rFonts w:ascii="Arial" w:eastAsia="Times New Roman" w:hAnsi="Arial" w:cs="Arial"/>
        </w:rPr>
        <w:t xml:space="preserve">- Plans showing the location and details of garbage room(s) and room(s) used for the washing and storage of garbage receptacles shall be provided to the accredited certifier for approval. Garbage room(s) are to be constructed of solid material and finished as a smooth even surface. Floors are to be impervious, coved, </w:t>
      </w:r>
      <w:proofErr w:type="gramStart"/>
      <w:r w:rsidRPr="00806E5A">
        <w:rPr>
          <w:rFonts w:ascii="Arial" w:eastAsia="Times New Roman" w:hAnsi="Arial" w:cs="Arial"/>
        </w:rPr>
        <w:t>graded</w:t>
      </w:r>
      <w:proofErr w:type="gramEnd"/>
      <w:r w:rsidRPr="00806E5A">
        <w:rPr>
          <w:rFonts w:ascii="Arial" w:eastAsia="Times New Roman" w:hAnsi="Arial" w:cs="Arial"/>
        </w:rPr>
        <w:t xml:space="preserve"> and drained to an appropriate floor waste connection. Walls are to be smooth impervious surfaces to ensure no moisture, oils or similar material can soak in. Ventilation, pest proofing and a hose tap must be provided.</w:t>
      </w:r>
    </w:p>
    <w:p w14:paraId="7D97FBEB" w14:textId="77777777" w:rsidR="000B7A9A" w:rsidRDefault="000B7A9A" w:rsidP="000B7A9A">
      <w:pPr>
        <w:spacing w:after="0" w:line="240" w:lineRule="auto"/>
        <w:jc w:val="both"/>
        <w:rPr>
          <w:rFonts w:ascii="Arial" w:eastAsia="Times New Roman" w:hAnsi="Arial" w:cs="Arial"/>
        </w:rPr>
      </w:pPr>
    </w:p>
    <w:p w14:paraId="4AA84EF8" w14:textId="361C243F" w:rsidR="000B7A9A" w:rsidRDefault="000B7A9A" w:rsidP="000B7A9A">
      <w:pPr>
        <w:spacing w:after="0" w:line="240" w:lineRule="auto"/>
        <w:ind w:left="567"/>
        <w:jc w:val="both"/>
        <w:rPr>
          <w:rFonts w:ascii="Arial" w:eastAsia="Times New Roman" w:hAnsi="Arial" w:cs="Arial"/>
          <w:color w:val="000000"/>
        </w:rPr>
      </w:pPr>
      <w:r>
        <w:rPr>
          <w:rFonts w:ascii="Arial" w:eastAsia="Times New Roman" w:hAnsi="Arial" w:cs="Arial"/>
        </w:rPr>
        <w:t xml:space="preserve">This condition applies to the Construction Certificate </w:t>
      </w:r>
      <w:r w:rsidR="005D7898">
        <w:rPr>
          <w:rFonts w:ascii="Arial" w:eastAsia="Times New Roman" w:hAnsi="Arial" w:cs="Arial"/>
        </w:rPr>
        <w:t>a</w:t>
      </w:r>
      <w:r>
        <w:rPr>
          <w:rFonts w:ascii="Arial" w:eastAsia="Times New Roman" w:hAnsi="Arial" w:cs="Arial"/>
        </w:rPr>
        <w:t>pplication.</w:t>
      </w:r>
    </w:p>
    <w:p w14:paraId="35EA6FD0" w14:textId="77777777" w:rsidR="000B7A9A" w:rsidRPr="00806E5A" w:rsidRDefault="000B7A9A" w:rsidP="000B7A9A">
      <w:pPr>
        <w:spacing w:after="0" w:line="240" w:lineRule="auto"/>
        <w:jc w:val="both"/>
        <w:rPr>
          <w:rFonts w:ascii="Arial" w:eastAsia="Times New Roman" w:hAnsi="Arial" w:cs="Arial"/>
        </w:rPr>
      </w:pPr>
    </w:p>
    <w:p w14:paraId="7DD051BB" w14:textId="1EC0DE04"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8D5C2A">
        <w:rPr>
          <w:rFonts w:ascii="Arial" w:eastAsia="Times New Roman" w:hAnsi="Arial" w:cs="Arial"/>
        </w:rPr>
        <w:t>9</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Mechanical Exhaust System </w:t>
      </w:r>
      <w:r w:rsidRPr="00806E5A">
        <w:rPr>
          <w:rFonts w:ascii="Arial" w:eastAsia="Times New Roman" w:hAnsi="Arial" w:cs="Arial"/>
        </w:rPr>
        <w:t xml:space="preserve">- </w:t>
      </w:r>
      <w:r w:rsidRPr="0032792B">
        <w:rPr>
          <w:rFonts w:ascii="Arial" w:eastAsia="Times New Roman" w:hAnsi="Arial" w:cs="Arial"/>
          <w:color w:val="000000" w:themeColor="text1"/>
        </w:rPr>
        <w:t>Mechanical exhaust system(s) shall comply with the BCA and AS 1668 Parts 1 and 2 (including exhaust air quantities and discharge location points). Details demonstrating compliance shall be provided to the accredited certifier.</w:t>
      </w:r>
    </w:p>
    <w:p w14:paraId="3BDC649A" w14:textId="77777777" w:rsidR="000B7A9A" w:rsidRDefault="000B7A9A" w:rsidP="000B7A9A">
      <w:pPr>
        <w:spacing w:after="0" w:line="240" w:lineRule="auto"/>
        <w:jc w:val="both"/>
        <w:rPr>
          <w:rFonts w:ascii="Arial" w:eastAsia="Times New Roman" w:hAnsi="Arial" w:cs="Arial"/>
        </w:rPr>
      </w:pPr>
    </w:p>
    <w:p w14:paraId="110C308E" w14:textId="613D07FB" w:rsidR="000B7A9A" w:rsidRDefault="000B7A9A" w:rsidP="000B7A9A">
      <w:pPr>
        <w:spacing w:after="0" w:line="240" w:lineRule="auto"/>
        <w:ind w:left="567"/>
        <w:jc w:val="both"/>
        <w:rPr>
          <w:rFonts w:ascii="Arial" w:eastAsia="Times New Roman" w:hAnsi="Arial" w:cs="Arial"/>
          <w:color w:val="000000"/>
        </w:rPr>
      </w:pPr>
      <w:r>
        <w:rPr>
          <w:rFonts w:ascii="Arial" w:eastAsia="Times New Roman" w:hAnsi="Arial" w:cs="Arial"/>
        </w:rPr>
        <w:t xml:space="preserve">This condition applies to the Construction Certificate </w:t>
      </w:r>
      <w:r w:rsidR="005D7898">
        <w:rPr>
          <w:rFonts w:ascii="Arial" w:eastAsia="Times New Roman" w:hAnsi="Arial" w:cs="Arial"/>
        </w:rPr>
        <w:t>a</w:t>
      </w:r>
      <w:r>
        <w:rPr>
          <w:rFonts w:ascii="Arial" w:eastAsia="Times New Roman" w:hAnsi="Arial" w:cs="Arial"/>
        </w:rPr>
        <w:t>pplication.</w:t>
      </w:r>
    </w:p>
    <w:p w14:paraId="1BAF6B70" w14:textId="77777777" w:rsidR="000B7A9A" w:rsidRPr="00806E5A" w:rsidRDefault="000B7A9A" w:rsidP="000B7A9A">
      <w:pPr>
        <w:spacing w:after="0" w:line="240" w:lineRule="auto"/>
        <w:jc w:val="both"/>
        <w:rPr>
          <w:rFonts w:ascii="Arial" w:eastAsia="Times New Roman" w:hAnsi="Arial" w:cs="Arial"/>
        </w:rPr>
      </w:pPr>
    </w:p>
    <w:p w14:paraId="33B975D7" w14:textId="129FE57F"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D5C2A">
        <w:rPr>
          <w:rFonts w:ascii="Arial" w:eastAsia="Times New Roman" w:hAnsi="Arial" w:cs="Arial"/>
        </w:rPr>
        <w:t>20</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Detailed Lighting Plan </w:t>
      </w:r>
      <w:r w:rsidRPr="00806E5A">
        <w:rPr>
          <w:rFonts w:ascii="Arial" w:eastAsia="Times New Roman" w:hAnsi="Arial" w:cs="Arial"/>
        </w:rPr>
        <w:t>– A detailed lighting plan shall be submitted to the accredited certifier with the Construction Certificate application. The plan must demonstrate that the orientation and intensity of lighting will comply with AS 4282 and AS 1158.</w:t>
      </w:r>
    </w:p>
    <w:p w14:paraId="6CEA7DE3" w14:textId="77777777" w:rsidR="00806E5A" w:rsidRPr="00806E5A" w:rsidRDefault="00806E5A" w:rsidP="00806E5A">
      <w:pPr>
        <w:spacing w:after="0" w:line="240" w:lineRule="auto"/>
        <w:jc w:val="both"/>
        <w:rPr>
          <w:rFonts w:ascii="Arial" w:eastAsia="Times New Roman" w:hAnsi="Arial" w:cs="Arial"/>
        </w:rPr>
      </w:pPr>
    </w:p>
    <w:p w14:paraId="7AEC63EC" w14:textId="33E63F3D"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C86796">
        <w:rPr>
          <w:rFonts w:ascii="Arial" w:eastAsia="Times New Roman" w:hAnsi="Arial" w:cs="Arial"/>
        </w:rPr>
        <w:t>2</w:t>
      </w:r>
      <w:r w:rsidR="008D5C2A">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Car Park Noise Control </w:t>
      </w:r>
      <w:r w:rsidRPr="00806E5A">
        <w:rPr>
          <w:rFonts w:ascii="Arial" w:eastAsia="Times New Roman" w:hAnsi="Arial" w:cs="Arial"/>
        </w:rPr>
        <w:t xml:space="preserve">– All off-street (including basement) car parks must have a coved finish with </w:t>
      </w:r>
      <w:proofErr w:type="spellStart"/>
      <w:r w:rsidRPr="00806E5A">
        <w:rPr>
          <w:rFonts w:ascii="Arial" w:eastAsia="Times New Roman" w:hAnsi="Arial" w:cs="Arial"/>
        </w:rPr>
        <w:t>Slabseal</w:t>
      </w:r>
      <w:proofErr w:type="spellEnd"/>
      <w:r w:rsidRPr="00806E5A">
        <w:rPr>
          <w:rFonts w:ascii="Arial" w:eastAsia="Times New Roman" w:hAnsi="Arial" w:cs="Arial"/>
        </w:rPr>
        <w:t xml:space="preserve"> 2000 SR sealant (or similar equivalent product) applied to the concrete floor. The coved finish and sealant </w:t>
      </w:r>
      <w:proofErr w:type="gramStart"/>
      <w:r w:rsidRPr="00806E5A">
        <w:rPr>
          <w:rFonts w:ascii="Arial" w:eastAsia="Times New Roman" w:hAnsi="Arial" w:cs="Arial"/>
        </w:rPr>
        <w:t>must be suitably maintained on the floor of all car parks at all times</w:t>
      </w:r>
      <w:proofErr w:type="gramEnd"/>
      <w:r w:rsidRPr="00806E5A">
        <w:rPr>
          <w:rFonts w:ascii="Arial" w:eastAsia="Times New Roman" w:hAnsi="Arial" w:cs="Arial"/>
        </w:rPr>
        <w:t xml:space="preserve"> to a standard that eliminates tyre squeal noise from being audible.</w:t>
      </w:r>
    </w:p>
    <w:p w14:paraId="59C25BAE" w14:textId="77777777" w:rsidR="00806E5A" w:rsidRPr="00806E5A" w:rsidRDefault="00806E5A" w:rsidP="00806E5A">
      <w:pPr>
        <w:spacing w:after="0" w:line="240" w:lineRule="auto"/>
        <w:jc w:val="both"/>
        <w:rPr>
          <w:rFonts w:ascii="Arial" w:eastAsia="Times New Roman" w:hAnsi="Arial" w:cs="Arial"/>
        </w:rPr>
      </w:pPr>
    </w:p>
    <w:p w14:paraId="1044014C" w14:textId="77777777"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ab/>
        <w:t>Details demonstrating compliance shall be provided to the accredited certifier with the Construction Certificate application.</w:t>
      </w:r>
    </w:p>
    <w:p w14:paraId="1BF28758" w14:textId="77777777" w:rsidR="00806E5A" w:rsidRPr="00806E5A" w:rsidRDefault="00806E5A" w:rsidP="00806E5A">
      <w:pPr>
        <w:spacing w:after="0" w:line="240" w:lineRule="auto"/>
        <w:jc w:val="both"/>
        <w:rPr>
          <w:rFonts w:ascii="Arial" w:eastAsia="Times New Roman" w:hAnsi="Arial" w:cs="Arial"/>
        </w:rPr>
      </w:pPr>
    </w:p>
    <w:p w14:paraId="423F006D" w14:textId="73EE8453"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28364B">
        <w:rPr>
          <w:rFonts w:ascii="Arial" w:eastAsia="Times New Roman" w:hAnsi="Arial" w:cs="Arial"/>
        </w:rPr>
        <w:t>2</w:t>
      </w:r>
      <w:r w:rsidR="008D5C2A">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Detailed Landscape Plan </w:t>
      </w:r>
      <w:r w:rsidRPr="00806E5A">
        <w:rPr>
          <w:rFonts w:ascii="Arial" w:eastAsia="Times New Roman" w:hAnsi="Arial" w:cs="Arial"/>
        </w:rPr>
        <w:t>- A detailed landscape plan must be prepared in accordance with Council’s Engineering Specifications</w:t>
      </w:r>
      <w:r w:rsidR="00C86796">
        <w:rPr>
          <w:rFonts w:ascii="Arial" w:eastAsia="Times New Roman" w:hAnsi="Arial" w:cs="Arial"/>
        </w:rPr>
        <w:t xml:space="preserve"> </w:t>
      </w:r>
      <w:r w:rsidR="00AB267D">
        <w:rPr>
          <w:rFonts w:ascii="Arial" w:eastAsia="Times New Roman" w:hAnsi="Arial" w:cs="Arial"/>
        </w:rPr>
        <w:t>and</w:t>
      </w:r>
      <w:r w:rsidR="00C86796">
        <w:rPr>
          <w:rFonts w:ascii="Arial" w:eastAsia="Times New Roman" w:hAnsi="Arial" w:cs="Arial"/>
        </w:rPr>
        <w:t xml:space="preserve"> </w:t>
      </w:r>
      <w:r w:rsidR="00C86796" w:rsidRPr="00AB267D">
        <w:rPr>
          <w:rFonts w:ascii="Arial" w:eastAsia="Times New Roman" w:hAnsi="Arial" w:cs="Arial"/>
        </w:rPr>
        <w:t>Appendix B of Council’s DCP</w:t>
      </w:r>
      <w:r w:rsidRPr="00806E5A">
        <w:rPr>
          <w:rFonts w:ascii="Arial" w:eastAsia="Times New Roman" w:hAnsi="Arial" w:cs="Arial"/>
        </w:rPr>
        <w:t xml:space="preserve">. </w:t>
      </w:r>
    </w:p>
    <w:p w14:paraId="06003E0D" w14:textId="77777777" w:rsidR="00806E5A" w:rsidRPr="00806E5A" w:rsidRDefault="00806E5A" w:rsidP="00806E5A">
      <w:pPr>
        <w:spacing w:after="0" w:line="240" w:lineRule="auto"/>
        <w:jc w:val="both"/>
        <w:rPr>
          <w:rFonts w:ascii="Arial" w:eastAsia="Times New Roman" w:hAnsi="Arial" w:cs="Arial"/>
        </w:rPr>
      </w:pPr>
    </w:p>
    <w:p w14:paraId="52593424" w14:textId="096CD341" w:rsidR="00806E5A" w:rsidRPr="00C86796" w:rsidRDefault="00806E5A" w:rsidP="00C86796">
      <w:pPr>
        <w:spacing w:after="0" w:line="240" w:lineRule="auto"/>
        <w:ind w:left="567"/>
        <w:jc w:val="both"/>
        <w:rPr>
          <w:rFonts w:ascii="Arial" w:eastAsia="Times New Roman" w:hAnsi="Arial" w:cs="Arial"/>
        </w:rPr>
      </w:pPr>
      <w:r w:rsidRPr="00C86796">
        <w:rPr>
          <w:rFonts w:ascii="Arial" w:eastAsia="Times New Roman" w:hAnsi="Arial" w:cs="Arial"/>
        </w:rPr>
        <w:t xml:space="preserve">The detailed landscape </w:t>
      </w:r>
      <w:r w:rsidR="005D7898">
        <w:rPr>
          <w:rFonts w:ascii="Arial" w:eastAsia="Times New Roman" w:hAnsi="Arial" w:cs="Arial"/>
        </w:rPr>
        <w:t xml:space="preserve">plan </w:t>
      </w:r>
      <w:r w:rsidRPr="00C86796">
        <w:rPr>
          <w:rFonts w:ascii="Arial" w:eastAsia="Times New Roman" w:hAnsi="Arial" w:cs="Arial"/>
        </w:rPr>
        <w:t>must include:</w:t>
      </w:r>
    </w:p>
    <w:p w14:paraId="4332247E" w14:textId="77777777" w:rsidR="00806E5A" w:rsidRPr="00C86796" w:rsidRDefault="00806E5A" w:rsidP="00C86796">
      <w:pPr>
        <w:spacing w:after="0" w:line="240" w:lineRule="auto"/>
        <w:jc w:val="both"/>
        <w:rPr>
          <w:rFonts w:ascii="Arial" w:eastAsia="Times New Roman" w:hAnsi="Arial" w:cs="Arial"/>
        </w:rPr>
      </w:pPr>
    </w:p>
    <w:p w14:paraId="75AEC053" w14:textId="77777777" w:rsidR="00C86796" w:rsidRPr="00C86796" w:rsidRDefault="00C86796" w:rsidP="00C86796">
      <w:pPr>
        <w:pStyle w:val="ListParagraph"/>
        <w:numPr>
          <w:ilvl w:val="0"/>
          <w:numId w:val="12"/>
        </w:numPr>
        <w:ind w:left="1134" w:hanging="567"/>
        <w:contextualSpacing/>
        <w:rPr>
          <w:rFonts w:cs="Arial"/>
          <w:color w:val="000000"/>
          <w:sz w:val="22"/>
          <w:szCs w:val="22"/>
        </w:rPr>
      </w:pPr>
      <w:r w:rsidRPr="00C86796">
        <w:rPr>
          <w:rFonts w:cs="Arial"/>
          <w:color w:val="000000"/>
          <w:sz w:val="22"/>
          <w:szCs w:val="22"/>
        </w:rPr>
        <w:t xml:space="preserve">For trees planted within or adjacent to hardstand areas </w:t>
      </w:r>
      <w:proofErr w:type="spellStart"/>
      <w:r w:rsidRPr="00C86796">
        <w:rPr>
          <w:rFonts w:cs="Arial"/>
          <w:color w:val="000000"/>
          <w:sz w:val="22"/>
          <w:szCs w:val="22"/>
        </w:rPr>
        <w:t>StrataCell</w:t>
      </w:r>
      <w:proofErr w:type="spellEnd"/>
      <w:r w:rsidRPr="00C86796">
        <w:rPr>
          <w:rFonts w:cs="Arial"/>
          <w:color w:val="000000"/>
          <w:sz w:val="22"/>
          <w:szCs w:val="22"/>
        </w:rPr>
        <w:t xml:space="preserve"> or equivalent root management system shall be provided beneath all adjoining hardstand areas, </w:t>
      </w:r>
      <w:r w:rsidRPr="00C86796">
        <w:rPr>
          <w:rFonts w:cs="Arial"/>
          <w:sz w:val="22"/>
          <w:szCs w:val="22"/>
        </w:rPr>
        <w:t xml:space="preserve"> with integrated sub-surface irrigation and conditioned soil to be provided to a minimum cell area of 20m², and </w:t>
      </w:r>
      <w:r w:rsidRPr="00C86796">
        <w:rPr>
          <w:rFonts w:cs="Arial"/>
          <w:color w:val="000000"/>
          <w:sz w:val="22"/>
          <w:szCs w:val="22"/>
        </w:rPr>
        <w:t xml:space="preserve">within the projected mature canopy spread/dripline of proposed trees, or no less than 5m from trunks. Where tree spacing is less than 5m, the </w:t>
      </w:r>
      <w:proofErr w:type="spellStart"/>
      <w:r w:rsidRPr="00C86796">
        <w:rPr>
          <w:rFonts w:cs="Arial"/>
          <w:color w:val="000000"/>
          <w:sz w:val="22"/>
          <w:szCs w:val="22"/>
        </w:rPr>
        <w:t>StrataCell</w:t>
      </w:r>
      <w:proofErr w:type="spellEnd"/>
      <w:r w:rsidRPr="00C86796">
        <w:rPr>
          <w:rFonts w:cs="Arial"/>
          <w:color w:val="000000"/>
          <w:sz w:val="22"/>
          <w:szCs w:val="22"/>
        </w:rPr>
        <w:t xml:space="preserve"> system shall be provided to the entire hardstand area e.g. Village Centre</w:t>
      </w:r>
    </w:p>
    <w:p w14:paraId="4C152617" w14:textId="77777777" w:rsidR="00C86796" w:rsidRPr="00C86796" w:rsidRDefault="00C86796" w:rsidP="00C86796">
      <w:pPr>
        <w:pStyle w:val="Default"/>
        <w:jc w:val="both"/>
        <w:rPr>
          <w:sz w:val="22"/>
          <w:szCs w:val="22"/>
        </w:rPr>
      </w:pPr>
    </w:p>
    <w:p w14:paraId="62631699" w14:textId="77777777" w:rsidR="00C86796" w:rsidRPr="00C86796" w:rsidRDefault="00C86796" w:rsidP="00C86796">
      <w:pPr>
        <w:pStyle w:val="Default"/>
        <w:numPr>
          <w:ilvl w:val="0"/>
          <w:numId w:val="12"/>
        </w:numPr>
        <w:ind w:left="1134" w:hanging="567"/>
        <w:jc w:val="both"/>
        <w:rPr>
          <w:sz w:val="22"/>
          <w:szCs w:val="22"/>
        </w:rPr>
      </w:pPr>
      <w:r w:rsidRPr="00C86796">
        <w:rPr>
          <w:sz w:val="22"/>
          <w:szCs w:val="22"/>
        </w:rPr>
        <w:t xml:space="preserve">All other proposed trees must be provided with a minimum 2m x 2m planting area, with a nine square metre area free of intrusions, or alternatively a sub-surface </w:t>
      </w:r>
      <w:proofErr w:type="spellStart"/>
      <w:r w:rsidRPr="00C86796">
        <w:rPr>
          <w:sz w:val="22"/>
          <w:szCs w:val="22"/>
        </w:rPr>
        <w:t>StrataCell</w:t>
      </w:r>
      <w:proofErr w:type="spellEnd"/>
      <w:r w:rsidRPr="00C86796">
        <w:rPr>
          <w:sz w:val="22"/>
          <w:szCs w:val="22"/>
        </w:rPr>
        <w:t xml:space="preserve"> system with integrated sub-surface irrigation and conditioned soil be provided to a minimum cell area of 20m². </w:t>
      </w:r>
    </w:p>
    <w:p w14:paraId="0E66C80C" w14:textId="77777777" w:rsidR="00C86796" w:rsidRPr="00C86796" w:rsidRDefault="00C86796" w:rsidP="00C86796">
      <w:pPr>
        <w:pStyle w:val="Default"/>
        <w:jc w:val="both"/>
        <w:rPr>
          <w:sz w:val="22"/>
          <w:szCs w:val="22"/>
        </w:rPr>
      </w:pPr>
    </w:p>
    <w:p w14:paraId="18152D62" w14:textId="2EF12A00" w:rsidR="00C86796" w:rsidRDefault="00C86796" w:rsidP="00C86796">
      <w:pPr>
        <w:pStyle w:val="ListParagraph"/>
        <w:numPr>
          <w:ilvl w:val="0"/>
          <w:numId w:val="12"/>
        </w:numPr>
        <w:ind w:left="1134" w:hanging="567"/>
        <w:contextualSpacing/>
        <w:rPr>
          <w:rFonts w:cs="Arial"/>
          <w:color w:val="000000"/>
          <w:sz w:val="22"/>
          <w:szCs w:val="22"/>
        </w:rPr>
      </w:pPr>
      <w:r w:rsidRPr="00C86796">
        <w:rPr>
          <w:rFonts w:cs="Arial"/>
          <w:color w:val="000000"/>
          <w:sz w:val="22"/>
          <w:szCs w:val="22"/>
        </w:rPr>
        <w:lastRenderedPageBreak/>
        <w:t>Proposed plantings within planter boxes on structures shall provide a minimum planter bed soil depth of 600mm and provide for and detail adequate drainage.</w:t>
      </w:r>
    </w:p>
    <w:p w14:paraId="7F7AC4D7" w14:textId="77777777" w:rsidR="00C86796" w:rsidRPr="00C86796" w:rsidRDefault="00C86796" w:rsidP="00C86796">
      <w:pPr>
        <w:spacing w:after="0" w:line="240" w:lineRule="auto"/>
        <w:contextualSpacing/>
        <w:jc w:val="both"/>
        <w:rPr>
          <w:rFonts w:cs="Arial"/>
          <w:color w:val="000000"/>
        </w:rPr>
      </w:pPr>
    </w:p>
    <w:p w14:paraId="23DE6DCF" w14:textId="77777777" w:rsidR="00C86796" w:rsidRDefault="00C86796" w:rsidP="00C86796">
      <w:pPr>
        <w:pStyle w:val="ListParagraph"/>
        <w:numPr>
          <w:ilvl w:val="0"/>
          <w:numId w:val="12"/>
        </w:numPr>
        <w:ind w:left="1134" w:hanging="567"/>
        <w:contextualSpacing/>
        <w:rPr>
          <w:rFonts w:cs="Arial"/>
          <w:color w:val="000000"/>
          <w:sz w:val="22"/>
          <w:szCs w:val="22"/>
        </w:rPr>
      </w:pPr>
      <w:r w:rsidRPr="00C86796">
        <w:rPr>
          <w:rFonts w:cs="Arial"/>
          <w:color w:val="000000"/>
          <w:sz w:val="22"/>
          <w:szCs w:val="22"/>
        </w:rPr>
        <w:t xml:space="preserve">Where trees are proposed within planter boxes and/or on structures, adequate soil volumes shall be provided and detailed in accordance with Section P4 of the ADG. </w:t>
      </w:r>
    </w:p>
    <w:p w14:paraId="272761DC" w14:textId="77777777" w:rsidR="00C86796" w:rsidRPr="00C86796" w:rsidRDefault="00C86796" w:rsidP="00C86796">
      <w:pPr>
        <w:pStyle w:val="ListParagraph"/>
        <w:rPr>
          <w:rFonts w:cs="Arial"/>
          <w:color w:val="000000"/>
          <w:sz w:val="22"/>
          <w:szCs w:val="22"/>
        </w:rPr>
      </w:pPr>
    </w:p>
    <w:p w14:paraId="2CE20F96" w14:textId="77777777" w:rsidR="00C86796" w:rsidRPr="00C86796" w:rsidRDefault="00C86796" w:rsidP="00C86796">
      <w:pPr>
        <w:pStyle w:val="ListParagraph"/>
        <w:numPr>
          <w:ilvl w:val="0"/>
          <w:numId w:val="12"/>
        </w:numPr>
        <w:ind w:left="1134" w:hanging="567"/>
        <w:contextualSpacing/>
        <w:rPr>
          <w:rFonts w:cs="Arial"/>
          <w:color w:val="000000"/>
          <w:sz w:val="22"/>
          <w:szCs w:val="22"/>
        </w:rPr>
      </w:pPr>
      <w:r w:rsidRPr="00C86796">
        <w:rPr>
          <w:rFonts w:cs="Arial"/>
          <w:color w:val="000000"/>
          <w:sz w:val="22"/>
          <w:szCs w:val="22"/>
          <w:lang w:eastAsia="en-AU"/>
        </w:rPr>
        <w:t>The following tree species shall be deleted from the planting schedule due to known impacts on infrastructure, and replaced with the alternative species:</w:t>
      </w:r>
    </w:p>
    <w:p w14:paraId="777CBF16" w14:textId="77777777" w:rsidR="00C86796" w:rsidRPr="00C86796" w:rsidRDefault="00C86796" w:rsidP="003916AF">
      <w:pPr>
        <w:numPr>
          <w:ilvl w:val="1"/>
          <w:numId w:val="54"/>
        </w:numPr>
        <w:spacing w:after="0" w:line="240" w:lineRule="auto"/>
        <w:ind w:hanging="306"/>
        <w:contextualSpacing/>
        <w:jc w:val="both"/>
        <w:rPr>
          <w:rFonts w:ascii="Arial" w:eastAsia="Times New Roman" w:hAnsi="Arial" w:cs="Arial"/>
          <w:color w:val="000000"/>
          <w:lang w:eastAsia="en-AU"/>
        </w:rPr>
      </w:pPr>
      <w:r w:rsidRPr="00C86796">
        <w:rPr>
          <w:rFonts w:ascii="Arial" w:eastAsia="Times New Roman" w:hAnsi="Arial" w:cs="Arial"/>
          <w:color w:val="000000"/>
          <w:lang w:eastAsia="en-AU"/>
        </w:rPr>
        <w:t xml:space="preserve">Fraxinus </w:t>
      </w:r>
      <w:proofErr w:type="spellStart"/>
      <w:r w:rsidRPr="00C86796">
        <w:rPr>
          <w:rFonts w:ascii="Arial" w:eastAsia="Times New Roman" w:hAnsi="Arial" w:cs="Arial"/>
          <w:color w:val="000000"/>
          <w:lang w:eastAsia="en-AU"/>
        </w:rPr>
        <w:t>ssp</w:t>
      </w:r>
      <w:proofErr w:type="spellEnd"/>
      <w:r w:rsidRPr="00C86796">
        <w:rPr>
          <w:rFonts w:ascii="Arial" w:eastAsia="Times New Roman" w:hAnsi="Arial" w:cs="Arial"/>
          <w:color w:val="000000"/>
          <w:lang w:eastAsia="en-AU"/>
        </w:rPr>
        <w:t xml:space="preserve">, change to Quercus palustris  </w:t>
      </w:r>
    </w:p>
    <w:p w14:paraId="07BBA7C8" w14:textId="77777777" w:rsidR="00C86796" w:rsidRPr="00C86796" w:rsidRDefault="00C86796" w:rsidP="003916AF">
      <w:pPr>
        <w:numPr>
          <w:ilvl w:val="1"/>
          <w:numId w:val="54"/>
        </w:numPr>
        <w:spacing w:after="0" w:line="240" w:lineRule="auto"/>
        <w:ind w:hanging="306"/>
        <w:contextualSpacing/>
        <w:jc w:val="both"/>
        <w:rPr>
          <w:rFonts w:ascii="Arial" w:eastAsia="Times New Roman" w:hAnsi="Arial" w:cs="Arial"/>
          <w:color w:val="000000"/>
          <w:lang w:eastAsia="en-AU"/>
        </w:rPr>
      </w:pPr>
      <w:proofErr w:type="spellStart"/>
      <w:r w:rsidRPr="00C86796">
        <w:rPr>
          <w:rFonts w:ascii="Arial" w:eastAsia="Times New Roman" w:hAnsi="Arial" w:cs="Arial"/>
          <w:color w:val="000000"/>
          <w:lang w:eastAsia="en-AU"/>
        </w:rPr>
        <w:t>Ulmus</w:t>
      </w:r>
      <w:proofErr w:type="spellEnd"/>
      <w:r w:rsidRPr="00C86796">
        <w:rPr>
          <w:rFonts w:ascii="Arial" w:eastAsia="Times New Roman" w:hAnsi="Arial" w:cs="Arial"/>
          <w:color w:val="000000"/>
          <w:lang w:eastAsia="en-AU"/>
        </w:rPr>
        <w:t xml:space="preserve"> </w:t>
      </w:r>
      <w:proofErr w:type="spellStart"/>
      <w:r w:rsidRPr="00C86796">
        <w:rPr>
          <w:rFonts w:ascii="Arial" w:eastAsia="Times New Roman" w:hAnsi="Arial" w:cs="Arial"/>
          <w:color w:val="000000"/>
          <w:lang w:eastAsia="en-AU"/>
        </w:rPr>
        <w:t>ssp</w:t>
      </w:r>
      <w:proofErr w:type="spellEnd"/>
      <w:r w:rsidRPr="00C86796">
        <w:rPr>
          <w:rFonts w:ascii="Arial" w:eastAsia="Times New Roman" w:hAnsi="Arial" w:cs="Arial"/>
          <w:color w:val="000000"/>
          <w:lang w:eastAsia="en-AU"/>
        </w:rPr>
        <w:t>, to Acer rubrum ‘October Glory’</w:t>
      </w:r>
    </w:p>
    <w:p w14:paraId="45204FA4" w14:textId="77777777" w:rsidR="00C86796" w:rsidRPr="00C86796" w:rsidRDefault="00C86796" w:rsidP="003916AF">
      <w:pPr>
        <w:numPr>
          <w:ilvl w:val="1"/>
          <w:numId w:val="54"/>
        </w:numPr>
        <w:spacing w:after="0" w:line="240" w:lineRule="auto"/>
        <w:ind w:hanging="306"/>
        <w:contextualSpacing/>
        <w:jc w:val="both"/>
        <w:rPr>
          <w:rFonts w:ascii="Arial" w:eastAsia="Times New Roman" w:hAnsi="Arial" w:cs="Arial"/>
          <w:color w:val="000000"/>
          <w:lang w:eastAsia="en-AU"/>
        </w:rPr>
      </w:pPr>
      <w:proofErr w:type="spellStart"/>
      <w:r w:rsidRPr="00C86796">
        <w:rPr>
          <w:rFonts w:ascii="Arial" w:eastAsia="Times New Roman" w:hAnsi="Arial" w:cs="Arial"/>
          <w:color w:val="000000"/>
          <w:lang w:eastAsia="en-AU"/>
        </w:rPr>
        <w:t>Syzyigium</w:t>
      </w:r>
      <w:proofErr w:type="spellEnd"/>
      <w:r w:rsidRPr="00C86796">
        <w:rPr>
          <w:rFonts w:ascii="Arial" w:eastAsia="Times New Roman" w:hAnsi="Arial" w:cs="Arial"/>
          <w:color w:val="000000"/>
          <w:lang w:eastAsia="en-AU"/>
        </w:rPr>
        <w:t xml:space="preserve"> </w:t>
      </w:r>
      <w:proofErr w:type="spellStart"/>
      <w:r w:rsidRPr="00C86796">
        <w:rPr>
          <w:rFonts w:ascii="Arial" w:eastAsia="Times New Roman" w:hAnsi="Arial" w:cs="Arial"/>
          <w:color w:val="000000"/>
          <w:lang w:eastAsia="en-AU"/>
        </w:rPr>
        <w:t>luehmannii</w:t>
      </w:r>
      <w:proofErr w:type="spellEnd"/>
      <w:r w:rsidRPr="00C86796">
        <w:rPr>
          <w:rFonts w:ascii="Arial" w:eastAsia="Times New Roman" w:hAnsi="Arial" w:cs="Arial"/>
          <w:color w:val="000000"/>
          <w:lang w:eastAsia="en-AU"/>
        </w:rPr>
        <w:t>, to Elaeocarpus Eumundi</w:t>
      </w:r>
    </w:p>
    <w:p w14:paraId="039C11F6" w14:textId="77777777" w:rsidR="00C86796" w:rsidRPr="00C86796" w:rsidRDefault="00C86796" w:rsidP="00C86796">
      <w:pPr>
        <w:spacing w:after="0" w:line="240" w:lineRule="auto"/>
        <w:contextualSpacing/>
        <w:jc w:val="both"/>
        <w:rPr>
          <w:rFonts w:ascii="Arial" w:eastAsia="Times New Roman" w:hAnsi="Arial" w:cs="Arial"/>
          <w:color w:val="000000"/>
          <w:lang w:eastAsia="en-AU"/>
        </w:rPr>
      </w:pPr>
    </w:p>
    <w:p w14:paraId="1569B381" w14:textId="77777777" w:rsidR="00C86796" w:rsidRPr="00C86796" w:rsidRDefault="00C86796" w:rsidP="003916AF">
      <w:pPr>
        <w:pStyle w:val="ListParagraph"/>
        <w:numPr>
          <w:ilvl w:val="0"/>
          <w:numId w:val="55"/>
        </w:numPr>
        <w:ind w:left="1134" w:hanging="567"/>
        <w:contextualSpacing/>
        <w:rPr>
          <w:rFonts w:cs="Arial"/>
          <w:color w:val="000000"/>
          <w:sz w:val="22"/>
          <w:szCs w:val="22"/>
          <w:lang w:eastAsia="en-AU"/>
        </w:rPr>
      </w:pPr>
      <w:r w:rsidRPr="00C86796">
        <w:rPr>
          <w:rFonts w:cs="Arial"/>
          <w:color w:val="000000"/>
          <w:sz w:val="22"/>
          <w:szCs w:val="22"/>
          <w:lang w:eastAsia="en-AU"/>
        </w:rPr>
        <w:t>The following tree shall be amended to more suitable species/cultivars:</w:t>
      </w:r>
    </w:p>
    <w:p w14:paraId="13182AFE" w14:textId="77777777" w:rsidR="00C86796" w:rsidRDefault="00C86796" w:rsidP="003916AF">
      <w:pPr>
        <w:pStyle w:val="ListParagraph"/>
        <w:numPr>
          <w:ilvl w:val="0"/>
          <w:numId w:val="56"/>
        </w:numPr>
        <w:contextualSpacing/>
        <w:rPr>
          <w:rFonts w:cs="Arial"/>
          <w:color w:val="000000"/>
          <w:sz w:val="22"/>
          <w:szCs w:val="22"/>
          <w:lang w:eastAsia="en-AU"/>
        </w:rPr>
      </w:pPr>
      <w:r w:rsidRPr="00C86796">
        <w:rPr>
          <w:rFonts w:cs="Arial"/>
          <w:color w:val="000000"/>
          <w:sz w:val="22"/>
          <w:szCs w:val="22"/>
          <w:lang w:eastAsia="en-AU"/>
        </w:rPr>
        <w:t>Betula pendula, change to Betula nigra</w:t>
      </w:r>
    </w:p>
    <w:p w14:paraId="2135FE8F" w14:textId="77777777" w:rsidR="00C86796" w:rsidRPr="00C86796" w:rsidRDefault="00C86796" w:rsidP="003916AF">
      <w:pPr>
        <w:pStyle w:val="ListParagraph"/>
        <w:numPr>
          <w:ilvl w:val="0"/>
          <w:numId w:val="56"/>
        </w:numPr>
        <w:contextualSpacing/>
        <w:rPr>
          <w:rFonts w:cs="Arial"/>
          <w:color w:val="000000"/>
          <w:sz w:val="22"/>
          <w:szCs w:val="22"/>
          <w:lang w:eastAsia="en-AU"/>
        </w:rPr>
      </w:pPr>
      <w:proofErr w:type="spellStart"/>
      <w:r w:rsidRPr="00C86796">
        <w:rPr>
          <w:rFonts w:cs="Arial"/>
          <w:color w:val="000000"/>
          <w:sz w:val="22"/>
          <w:szCs w:val="22"/>
          <w:lang w:eastAsia="en-AU"/>
        </w:rPr>
        <w:t>Waterhousea</w:t>
      </w:r>
      <w:proofErr w:type="spellEnd"/>
      <w:r w:rsidRPr="00C86796">
        <w:rPr>
          <w:rFonts w:cs="Arial"/>
          <w:color w:val="000000"/>
          <w:sz w:val="22"/>
          <w:szCs w:val="22"/>
          <w:lang w:eastAsia="en-AU"/>
        </w:rPr>
        <w:t xml:space="preserve"> floribunda, to </w:t>
      </w:r>
      <w:proofErr w:type="spellStart"/>
      <w:r w:rsidRPr="00C86796">
        <w:rPr>
          <w:rFonts w:cs="Arial"/>
          <w:color w:val="000000"/>
          <w:sz w:val="22"/>
          <w:szCs w:val="22"/>
          <w:lang w:eastAsia="en-AU"/>
        </w:rPr>
        <w:t>Waterhousea</w:t>
      </w:r>
      <w:proofErr w:type="spellEnd"/>
      <w:r w:rsidRPr="00C86796">
        <w:rPr>
          <w:rFonts w:cs="Arial"/>
          <w:color w:val="000000"/>
          <w:sz w:val="22"/>
          <w:szCs w:val="22"/>
          <w:lang w:eastAsia="en-AU"/>
        </w:rPr>
        <w:t xml:space="preserve"> floribunda ‘Sweeper’</w:t>
      </w:r>
    </w:p>
    <w:p w14:paraId="2F7374D7" w14:textId="77777777" w:rsidR="00C86796" w:rsidRPr="00C86796" w:rsidRDefault="00C86796" w:rsidP="003916AF">
      <w:pPr>
        <w:pStyle w:val="ListParagraph"/>
        <w:numPr>
          <w:ilvl w:val="0"/>
          <w:numId w:val="56"/>
        </w:numPr>
        <w:contextualSpacing/>
        <w:rPr>
          <w:rFonts w:cs="Arial"/>
          <w:color w:val="000000"/>
          <w:sz w:val="22"/>
          <w:szCs w:val="22"/>
          <w:lang w:eastAsia="en-AU"/>
        </w:rPr>
      </w:pPr>
      <w:r w:rsidRPr="00C86796">
        <w:rPr>
          <w:rFonts w:cs="Arial"/>
          <w:color w:val="000000"/>
          <w:sz w:val="22"/>
          <w:szCs w:val="22"/>
          <w:lang w:eastAsia="en-AU"/>
        </w:rPr>
        <w:t xml:space="preserve">Brachychiton </w:t>
      </w:r>
      <w:proofErr w:type="spellStart"/>
      <w:r w:rsidRPr="00C86796">
        <w:rPr>
          <w:rFonts w:cs="Arial"/>
          <w:color w:val="000000"/>
          <w:sz w:val="22"/>
          <w:szCs w:val="22"/>
          <w:lang w:eastAsia="en-AU"/>
        </w:rPr>
        <w:t>acerifolious</w:t>
      </w:r>
      <w:proofErr w:type="spellEnd"/>
      <w:r w:rsidRPr="00C86796">
        <w:rPr>
          <w:rFonts w:cs="Arial"/>
          <w:color w:val="000000"/>
          <w:sz w:val="22"/>
          <w:szCs w:val="22"/>
          <w:lang w:eastAsia="en-AU"/>
        </w:rPr>
        <w:t xml:space="preserve">, to Brachychiton x ‘Jerilderie Red’ </w:t>
      </w:r>
    </w:p>
    <w:p w14:paraId="7B561B1E" w14:textId="77777777" w:rsidR="00806E5A" w:rsidRDefault="00806E5A" w:rsidP="00806E5A">
      <w:pPr>
        <w:spacing w:after="0" w:line="240" w:lineRule="auto"/>
        <w:jc w:val="both"/>
        <w:rPr>
          <w:rFonts w:ascii="Arial" w:eastAsia="Times New Roman" w:hAnsi="Arial" w:cs="Arial"/>
        </w:rPr>
      </w:pPr>
    </w:p>
    <w:p w14:paraId="315B44E3" w14:textId="77777777" w:rsidR="00C86796" w:rsidRDefault="00C86796" w:rsidP="00C86796">
      <w:pPr>
        <w:spacing w:after="0" w:line="240" w:lineRule="auto"/>
        <w:ind w:left="567" w:hanging="567"/>
        <w:jc w:val="both"/>
        <w:rPr>
          <w:rFonts w:ascii="Arial" w:eastAsia="Times New Roman" w:hAnsi="Arial" w:cs="Arial"/>
        </w:rPr>
      </w:pPr>
      <w:r>
        <w:rPr>
          <w:rFonts w:ascii="Arial" w:eastAsia="Times New Roman" w:hAnsi="Arial" w:cs="Arial"/>
        </w:rPr>
        <w:tab/>
      </w:r>
      <w:r w:rsidRPr="00806E5A">
        <w:rPr>
          <w:rFonts w:ascii="Arial" w:eastAsia="Times New Roman" w:hAnsi="Arial" w:cs="Arial"/>
        </w:rPr>
        <w:t>Details demonstrating compliance shall be provided to the certifier.</w:t>
      </w:r>
    </w:p>
    <w:p w14:paraId="156E7D07" w14:textId="77777777" w:rsidR="00C86796" w:rsidRDefault="00C86796" w:rsidP="00806E5A">
      <w:pPr>
        <w:spacing w:after="0" w:line="240" w:lineRule="auto"/>
        <w:jc w:val="both"/>
        <w:rPr>
          <w:rFonts w:ascii="Arial" w:eastAsia="Times New Roman" w:hAnsi="Arial" w:cs="Arial"/>
        </w:rPr>
      </w:pPr>
    </w:p>
    <w:p w14:paraId="4ABF30BC" w14:textId="77777777" w:rsidR="000B7A9A" w:rsidRDefault="000B7A9A" w:rsidP="000B7A9A">
      <w:pPr>
        <w:spacing w:after="0" w:line="240" w:lineRule="auto"/>
        <w:ind w:left="567"/>
        <w:jc w:val="both"/>
        <w:rPr>
          <w:rFonts w:ascii="Arial" w:eastAsia="Times New Roman" w:hAnsi="Arial" w:cs="Arial"/>
        </w:rPr>
      </w:pPr>
      <w:r>
        <w:rPr>
          <w:rFonts w:ascii="Arial" w:eastAsia="Times New Roman" w:hAnsi="Arial" w:cs="Arial"/>
        </w:rPr>
        <w:t>This condition applies to both the Construction Certificate and Subdivision Works Certificate applications.</w:t>
      </w:r>
    </w:p>
    <w:p w14:paraId="23BD892B" w14:textId="77777777" w:rsidR="000B7A9A" w:rsidRDefault="000B7A9A" w:rsidP="00806E5A">
      <w:pPr>
        <w:spacing w:after="0" w:line="240" w:lineRule="auto"/>
        <w:jc w:val="both"/>
        <w:rPr>
          <w:rFonts w:ascii="Arial" w:eastAsia="Times New Roman" w:hAnsi="Arial" w:cs="Arial"/>
        </w:rPr>
      </w:pPr>
    </w:p>
    <w:p w14:paraId="39440D8A" w14:textId="5036B0E5" w:rsidR="00C86796" w:rsidRPr="00C86796" w:rsidRDefault="00C86796" w:rsidP="00C86796">
      <w:pPr>
        <w:spacing w:after="0" w:line="240" w:lineRule="auto"/>
        <w:ind w:left="567" w:hanging="567"/>
        <w:jc w:val="both"/>
        <w:rPr>
          <w:rFonts w:ascii="Arial" w:eastAsia="Times New Roman" w:hAnsi="Arial" w:cs="Arial"/>
        </w:rPr>
      </w:pPr>
      <w:r>
        <w:rPr>
          <w:rFonts w:ascii="Arial" w:eastAsia="Times New Roman" w:hAnsi="Arial" w:cs="Arial"/>
        </w:rPr>
        <w:t>(2</w:t>
      </w:r>
      <w:r w:rsidR="008D5C2A">
        <w:rPr>
          <w:rFonts w:ascii="Arial" w:eastAsia="Times New Roman" w:hAnsi="Arial" w:cs="Arial"/>
        </w:rPr>
        <w:t>3</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Irrigation Plan </w:t>
      </w:r>
      <w:r>
        <w:rPr>
          <w:rFonts w:ascii="Arial" w:eastAsia="Times New Roman" w:hAnsi="Arial" w:cs="Arial"/>
        </w:rPr>
        <w:t xml:space="preserve">- </w:t>
      </w:r>
      <w:r w:rsidRPr="003A03A9">
        <w:rPr>
          <w:rFonts w:ascii="Arial" w:hAnsi="Arial" w:cs="Arial"/>
        </w:rPr>
        <w:t xml:space="preserve">A fully documented irrigation </w:t>
      </w:r>
      <w:r>
        <w:rPr>
          <w:rFonts w:ascii="Arial" w:hAnsi="Arial" w:cs="Arial"/>
        </w:rPr>
        <w:t xml:space="preserve">plan </w:t>
      </w:r>
      <w:r w:rsidRPr="003A03A9">
        <w:rPr>
          <w:rFonts w:ascii="Arial" w:hAnsi="Arial" w:cs="Arial"/>
        </w:rPr>
        <w:t xml:space="preserve">shall be submitted </w:t>
      </w:r>
      <w:r w:rsidRPr="000B7A9A">
        <w:rPr>
          <w:rFonts w:ascii="Arial" w:hAnsi="Arial" w:cs="Arial"/>
        </w:rPr>
        <w:t xml:space="preserve">to </w:t>
      </w:r>
      <w:r w:rsidR="000B7A9A" w:rsidRPr="000B7A9A">
        <w:rPr>
          <w:rFonts w:ascii="Arial" w:hAnsi="Arial" w:cs="Arial"/>
        </w:rPr>
        <w:t>the accredited certifier</w:t>
      </w:r>
      <w:r w:rsidRPr="003A03A9">
        <w:rPr>
          <w:rFonts w:ascii="Arial" w:hAnsi="Arial" w:cs="Arial"/>
        </w:rPr>
        <w:t xml:space="preserve"> for approval. </w:t>
      </w:r>
      <w:r w:rsidR="000B7A9A">
        <w:rPr>
          <w:rFonts w:ascii="Arial" w:hAnsi="Arial" w:cs="Arial"/>
        </w:rPr>
        <w:t xml:space="preserve">A copy of the irrigation plan shall be submitted to Council. </w:t>
      </w:r>
      <w:r w:rsidRPr="003A03A9">
        <w:rPr>
          <w:rFonts w:ascii="Arial" w:hAnsi="Arial" w:cs="Arial"/>
        </w:rPr>
        <w:t xml:space="preserve">The irrigation system </w:t>
      </w:r>
      <w:r w:rsidR="00310556">
        <w:rPr>
          <w:rFonts w:ascii="Arial" w:hAnsi="Arial" w:cs="Arial"/>
        </w:rPr>
        <w:t>must</w:t>
      </w:r>
      <w:r w:rsidRPr="003A03A9">
        <w:rPr>
          <w:rFonts w:ascii="Arial" w:hAnsi="Arial" w:cs="Arial"/>
        </w:rPr>
        <w:t xml:space="preserve"> be of a fully automated commercial grade drip irrigation system and is to be designed and installed to all common landscape areas</w:t>
      </w:r>
      <w:r w:rsidR="00714E1B">
        <w:rPr>
          <w:rFonts w:ascii="Arial" w:hAnsi="Arial" w:cs="Arial"/>
        </w:rPr>
        <w:t xml:space="preserve"> and </w:t>
      </w:r>
      <w:r w:rsidRPr="003A03A9">
        <w:rPr>
          <w:rFonts w:ascii="Arial" w:hAnsi="Arial" w:cs="Arial"/>
        </w:rPr>
        <w:t xml:space="preserve">planter boxes, by a suitably qualified and licensed contractor in accordance with the current relevant Australian Standards, the Sydney Water Code, and current best work practices. The system is to utilise in-line drippers where possible to limit water wastage. The control panel is to </w:t>
      </w:r>
      <w:proofErr w:type="gramStart"/>
      <w:r w:rsidRPr="003A03A9">
        <w:rPr>
          <w:rFonts w:ascii="Arial" w:hAnsi="Arial" w:cs="Arial"/>
        </w:rPr>
        <w:t>be located in</w:t>
      </w:r>
      <w:proofErr w:type="gramEnd"/>
      <w:r w:rsidRPr="003A03A9">
        <w:rPr>
          <w:rFonts w:ascii="Arial" w:hAnsi="Arial" w:cs="Arial"/>
        </w:rPr>
        <w:t xml:space="preserve"> a secure position within a common area</w:t>
      </w:r>
      <w:r>
        <w:rPr>
          <w:rFonts w:ascii="Arial" w:hAnsi="Arial" w:cs="Arial"/>
        </w:rPr>
        <w:t xml:space="preserve"> for Council to gain access</w:t>
      </w:r>
      <w:r w:rsidRPr="003A03A9">
        <w:rPr>
          <w:rFonts w:ascii="Arial" w:hAnsi="Arial" w:cs="Arial"/>
        </w:rPr>
        <w:t>.</w:t>
      </w:r>
    </w:p>
    <w:p w14:paraId="02C83596" w14:textId="77777777" w:rsidR="00C86796" w:rsidRDefault="00C86796" w:rsidP="00806E5A">
      <w:pPr>
        <w:spacing w:after="0" w:line="240" w:lineRule="auto"/>
        <w:jc w:val="both"/>
        <w:rPr>
          <w:rFonts w:ascii="Arial" w:eastAsia="Times New Roman" w:hAnsi="Arial" w:cs="Arial"/>
        </w:rPr>
      </w:pPr>
    </w:p>
    <w:p w14:paraId="37703B0A" w14:textId="0FCF4DCE" w:rsidR="00710B6A" w:rsidRDefault="000B7A9A" w:rsidP="0032792B">
      <w:pPr>
        <w:spacing w:after="0" w:line="240" w:lineRule="auto"/>
        <w:ind w:firstLine="567"/>
        <w:jc w:val="both"/>
        <w:rPr>
          <w:rFonts w:ascii="Arial" w:eastAsia="Times New Roman" w:hAnsi="Arial" w:cs="Arial"/>
        </w:rPr>
      </w:pPr>
      <w:r>
        <w:rPr>
          <w:rFonts w:ascii="Arial" w:eastAsia="Times New Roman" w:hAnsi="Arial" w:cs="Arial"/>
        </w:rPr>
        <w:t xml:space="preserve">This condition applies to the Construction Certificate </w:t>
      </w:r>
      <w:r w:rsidR="005D7898">
        <w:rPr>
          <w:rFonts w:ascii="Arial" w:eastAsia="Times New Roman" w:hAnsi="Arial" w:cs="Arial"/>
        </w:rPr>
        <w:t>a</w:t>
      </w:r>
      <w:r>
        <w:rPr>
          <w:rFonts w:ascii="Arial" w:eastAsia="Times New Roman" w:hAnsi="Arial" w:cs="Arial"/>
        </w:rPr>
        <w:t>pplication.</w:t>
      </w:r>
    </w:p>
    <w:p w14:paraId="279C83A0" w14:textId="77777777" w:rsidR="008D5C2A" w:rsidRDefault="008D5C2A" w:rsidP="00337786">
      <w:pPr>
        <w:spacing w:after="0" w:line="240" w:lineRule="auto"/>
        <w:ind w:left="567" w:hanging="567"/>
        <w:jc w:val="both"/>
        <w:rPr>
          <w:rFonts w:ascii="Arial" w:eastAsia="Times New Roman" w:hAnsi="Arial" w:cs="Arial"/>
        </w:rPr>
      </w:pPr>
    </w:p>
    <w:p w14:paraId="39FF8600" w14:textId="6E755DCD"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D6D0B">
        <w:rPr>
          <w:rFonts w:ascii="Arial" w:eastAsia="Times New Roman" w:hAnsi="Arial" w:cs="Arial"/>
        </w:rPr>
        <w:t>2</w:t>
      </w:r>
      <w:r w:rsidR="008D5C2A">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Sydney Water Trade Waste </w:t>
      </w:r>
      <w:r w:rsidRPr="00806E5A">
        <w:rPr>
          <w:rFonts w:ascii="Arial" w:eastAsia="Times New Roman" w:hAnsi="Arial" w:cs="Arial"/>
        </w:rPr>
        <w:t>- The applicant shall contact the Commercial Trade Waste section of Sydney Water regarding the trade waste requirements. A written response from Sydney Water demonstrating compliance shall be provided to the accredited certifier and Council.</w:t>
      </w:r>
    </w:p>
    <w:p w14:paraId="1AC480A6" w14:textId="77777777" w:rsidR="00806E5A" w:rsidRDefault="00806E5A" w:rsidP="00806E5A">
      <w:pPr>
        <w:spacing w:after="0" w:line="240" w:lineRule="auto"/>
        <w:jc w:val="both"/>
        <w:rPr>
          <w:rFonts w:ascii="Arial" w:eastAsia="Times New Roman" w:hAnsi="Arial" w:cs="Arial"/>
        </w:rPr>
      </w:pPr>
    </w:p>
    <w:p w14:paraId="7F882130" w14:textId="1BEE5D29" w:rsidR="00512057" w:rsidRDefault="00512057" w:rsidP="00512057">
      <w:pPr>
        <w:spacing w:after="0" w:line="240" w:lineRule="auto"/>
        <w:ind w:left="567"/>
        <w:jc w:val="both"/>
        <w:rPr>
          <w:rFonts w:ascii="Arial" w:eastAsia="Times New Roman" w:hAnsi="Arial" w:cs="Arial"/>
        </w:rPr>
      </w:pPr>
      <w:r>
        <w:rPr>
          <w:rFonts w:ascii="Arial" w:eastAsia="Times New Roman" w:hAnsi="Arial" w:cs="Arial"/>
        </w:rPr>
        <w:t xml:space="preserve">This condition applies to the Construction Certificate </w:t>
      </w:r>
      <w:r w:rsidR="005D7898">
        <w:rPr>
          <w:rFonts w:ascii="Arial" w:eastAsia="Times New Roman" w:hAnsi="Arial" w:cs="Arial"/>
        </w:rPr>
        <w:t>a</w:t>
      </w:r>
      <w:r>
        <w:rPr>
          <w:rFonts w:ascii="Arial" w:eastAsia="Times New Roman" w:hAnsi="Arial" w:cs="Arial"/>
        </w:rPr>
        <w:t>pplication.</w:t>
      </w:r>
    </w:p>
    <w:p w14:paraId="1FBCB91F" w14:textId="77777777" w:rsidR="00806E5A" w:rsidRDefault="00806E5A" w:rsidP="00806E5A">
      <w:pPr>
        <w:spacing w:after="0" w:line="240" w:lineRule="auto"/>
        <w:jc w:val="both"/>
        <w:rPr>
          <w:rFonts w:ascii="Arial" w:eastAsia="Times New Roman" w:hAnsi="Arial" w:cs="Arial"/>
        </w:rPr>
      </w:pPr>
    </w:p>
    <w:p w14:paraId="2616996E" w14:textId="4FAFB7BC" w:rsidR="00FF3A13" w:rsidRPr="00FF3A13" w:rsidRDefault="00FF3A13" w:rsidP="00FF3A13">
      <w:pPr>
        <w:spacing w:after="0" w:line="240" w:lineRule="auto"/>
        <w:ind w:left="567" w:hanging="567"/>
        <w:jc w:val="both"/>
        <w:rPr>
          <w:rFonts w:ascii="Arial" w:eastAsia="Times New Roman" w:hAnsi="Arial" w:cs="Arial"/>
        </w:rPr>
      </w:pPr>
      <w:r>
        <w:rPr>
          <w:rFonts w:ascii="Arial" w:eastAsia="Times New Roman" w:hAnsi="Arial" w:cs="Arial"/>
        </w:rPr>
        <w:t>(</w:t>
      </w:r>
      <w:r w:rsidR="008E0C58">
        <w:rPr>
          <w:rFonts w:ascii="Arial" w:eastAsia="Times New Roman" w:hAnsi="Arial" w:cs="Arial"/>
        </w:rPr>
        <w:t>2</w:t>
      </w:r>
      <w:r w:rsidR="008D5C2A">
        <w:rPr>
          <w:rFonts w:ascii="Arial" w:eastAsia="Times New Roman" w:hAnsi="Arial" w:cs="Arial"/>
        </w:rPr>
        <w:t>5</w:t>
      </w:r>
      <w:r>
        <w:rPr>
          <w:rFonts w:ascii="Arial" w:eastAsia="Times New Roman" w:hAnsi="Arial" w:cs="Arial"/>
        </w:rPr>
        <w:t xml:space="preserve">)  </w:t>
      </w:r>
      <w:r>
        <w:rPr>
          <w:rFonts w:ascii="Arial" w:eastAsia="Times New Roman" w:hAnsi="Arial" w:cs="Arial"/>
          <w:b/>
          <w:bCs/>
        </w:rPr>
        <w:t xml:space="preserve">Mechanical Ventilation </w:t>
      </w:r>
      <w:r>
        <w:rPr>
          <w:rFonts w:ascii="Arial" w:eastAsia="Times New Roman" w:hAnsi="Arial" w:cs="Arial"/>
        </w:rPr>
        <w:t xml:space="preserve">- </w:t>
      </w:r>
      <w:r w:rsidRPr="00806E5A">
        <w:rPr>
          <w:rFonts w:ascii="Arial" w:eastAsia="Times New Roman" w:hAnsi="Arial" w:cs="Arial"/>
        </w:rPr>
        <w:t xml:space="preserve">Any room or area not provided with natural ventilation in accordance with the relevant requirements of the Building Code of Australia must be provided with a system of mechanical ventilation that complies with the requirements of Australian Standard 1668, Parts 1 &amp; 2. </w:t>
      </w:r>
      <w:bookmarkStart w:id="0" w:name="_Hlk59098867"/>
      <w:r w:rsidRPr="00806E5A">
        <w:rPr>
          <w:rFonts w:ascii="Arial" w:eastAsia="Times New Roman" w:hAnsi="Arial" w:cs="Arial"/>
        </w:rPr>
        <w:t>Details demonstrating compliance shall be provided to the accredited certifier with the Construction Certificate application.</w:t>
      </w:r>
      <w:bookmarkEnd w:id="0"/>
    </w:p>
    <w:p w14:paraId="509480EA" w14:textId="77777777" w:rsidR="000B7A9A" w:rsidRPr="00806E5A" w:rsidRDefault="000B7A9A" w:rsidP="00806E5A">
      <w:pPr>
        <w:spacing w:after="0" w:line="240" w:lineRule="auto"/>
        <w:jc w:val="both"/>
        <w:rPr>
          <w:rFonts w:ascii="Arial" w:eastAsia="Times New Roman" w:hAnsi="Arial" w:cs="Arial"/>
        </w:rPr>
      </w:pPr>
    </w:p>
    <w:p w14:paraId="6C2268BF" w14:textId="6308F7BB"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E0C58">
        <w:rPr>
          <w:rFonts w:ascii="Arial" w:eastAsia="Times New Roman" w:hAnsi="Arial" w:cs="Arial"/>
        </w:rPr>
        <w:t>2</w:t>
      </w:r>
      <w:r w:rsidR="008D5C2A">
        <w:rPr>
          <w:rFonts w:ascii="Arial" w:eastAsia="Times New Roman" w:hAnsi="Arial" w:cs="Arial"/>
        </w:rPr>
        <w:t>6</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Fibre-Ready Facilities/Telecommunications Infrastructure </w:t>
      </w:r>
      <w:r w:rsidRPr="00806E5A">
        <w:rPr>
          <w:rFonts w:ascii="Arial" w:eastAsia="Times New Roman" w:hAnsi="Arial" w:cs="Arial"/>
        </w:rPr>
        <w:t>– Documentary evidence must be provided to the certifier demonstrating that satisfactory arrangements have been made for:</w:t>
      </w:r>
    </w:p>
    <w:p w14:paraId="7F195C1F" w14:textId="77777777" w:rsidR="00806E5A" w:rsidRPr="00806E5A" w:rsidRDefault="00806E5A" w:rsidP="00806E5A">
      <w:pPr>
        <w:spacing w:after="0" w:line="240" w:lineRule="auto"/>
        <w:jc w:val="both"/>
        <w:rPr>
          <w:rFonts w:ascii="Arial" w:eastAsia="Times New Roman" w:hAnsi="Arial" w:cs="Arial"/>
        </w:rPr>
      </w:pPr>
    </w:p>
    <w:p w14:paraId="0AF01178" w14:textId="77777777" w:rsidR="00806E5A" w:rsidRPr="00806E5A" w:rsidRDefault="00806E5A" w:rsidP="00337786">
      <w:pPr>
        <w:numPr>
          <w:ilvl w:val="0"/>
          <w:numId w:val="17"/>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installation of fibre-ready facilities to all individual lots and/or premises in a real estate development project </w:t>
      </w:r>
      <w:proofErr w:type="gramStart"/>
      <w:r w:rsidRPr="00806E5A">
        <w:rPr>
          <w:rFonts w:ascii="Arial" w:eastAsia="Times New Roman" w:hAnsi="Arial" w:cs="Arial"/>
        </w:rPr>
        <w:t>so as to</w:t>
      </w:r>
      <w:proofErr w:type="gramEnd"/>
      <w:r w:rsidRPr="00806E5A">
        <w:rPr>
          <w:rFonts w:ascii="Arial" w:eastAsia="Times New Roman" w:hAnsi="Arial" w:cs="Arial"/>
        </w:rPr>
        <w:t xml:space="preserve"> enable fibre to be readily connected to any premises that is being or may be constructed on those lots. The carrier must </w:t>
      </w:r>
      <w:r w:rsidRPr="00806E5A">
        <w:rPr>
          <w:rFonts w:ascii="Arial" w:eastAsia="Times New Roman" w:hAnsi="Arial" w:cs="Arial"/>
        </w:rPr>
        <w:lastRenderedPageBreak/>
        <w:t>confirm in writing that they are satisfied that the fibre-ready facilities are fit for purpose; and</w:t>
      </w:r>
    </w:p>
    <w:p w14:paraId="36DAD3FA" w14:textId="77777777" w:rsidR="00806E5A" w:rsidRPr="00806E5A" w:rsidRDefault="00806E5A" w:rsidP="00337786">
      <w:pPr>
        <w:numPr>
          <w:ilvl w:val="0"/>
          <w:numId w:val="17"/>
        </w:numPr>
        <w:spacing w:after="240" w:line="240" w:lineRule="auto"/>
        <w:ind w:left="1134" w:hanging="567"/>
        <w:jc w:val="both"/>
        <w:rPr>
          <w:rFonts w:ascii="Arial" w:eastAsia="Times New Roman" w:hAnsi="Arial" w:cs="Arial"/>
        </w:rPr>
      </w:pPr>
      <w:r w:rsidRPr="00806E5A">
        <w:rPr>
          <w:rFonts w:ascii="Arial" w:eastAsia="Times New Roman" w:hAnsi="Arial" w:cs="Arial"/>
        </w:rPr>
        <w:t>the provision of fixed-line telecommunications infrastructure in the fibre-ready facilities to all individual lots and/or premises in a real estate development project demonstrated through an agreement with a carrier.</w:t>
      </w:r>
    </w:p>
    <w:p w14:paraId="0402FE2F" w14:textId="77777777" w:rsidR="00806E5A" w:rsidRPr="00806E5A" w:rsidRDefault="00806E5A" w:rsidP="00337786">
      <w:pPr>
        <w:spacing w:after="240" w:line="240" w:lineRule="auto"/>
        <w:ind w:left="567"/>
        <w:jc w:val="both"/>
        <w:rPr>
          <w:rFonts w:ascii="Arial" w:eastAsia="Times New Roman" w:hAnsi="Arial" w:cs="Arial"/>
        </w:rPr>
      </w:pPr>
      <w:r w:rsidRPr="00806E5A">
        <w:rPr>
          <w:rFonts w:ascii="Arial" w:eastAsia="Times New Roman" w:hAnsi="Arial" w:cs="Arial"/>
        </w:rPr>
        <w:t>This condition does not apply where an applicable exemption exists under Commonwealth law. Documentary evidence of any exemption relied upon must be provided to the certifier.</w:t>
      </w:r>
    </w:p>
    <w:p w14:paraId="01DDF4D2" w14:textId="77777777" w:rsidR="00512057" w:rsidRDefault="00512057" w:rsidP="00512057">
      <w:pPr>
        <w:spacing w:after="0" w:line="240" w:lineRule="auto"/>
        <w:ind w:left="567"/>
        <w:jc w:val="both"/>
        <w:rPr>
          <w:rFonts w:ascii="Arial" w:eastAsia="Times New Roman" w:hAnsi="Arial" w:cs="Arial"/>
        </w:rPr>
      </w:pPr>
      <w:r>
        <w:rPr>
          <w:rFonts w:ascii="Arial" w:eastAsia="Times New Roman" w:hAnsi="Arial" w:cs="Arial"/>
        </w:rPr>
        <w:t>This condition applies to both the Construction Certificate and Subdivision Works Certificate applications</w:t>
      </w:r>
    </w:p>
    <w:p w14:paraId="3B05C20E" w14:textId="77777777" w:rsidR="00512057" w:rsidRDefault="00512057" w:rsidP="00337786">
      <w:pPr>
        <w:spacing w:after="0" w:line="240" w:lineRule="auto"/>
        <w:ind w:left="567" w:hanging="567"/>
        <w:jc w:val="both"/>
        <w:rPr>
          <w:rFonts w:ascii="Arial" w:eastAsia="Times New Roman" w:hAnsi="Arial" w:cs="Arial"/>
        </w:rPr>
      </w:pPr>
    </w:p>
    <w:p w14:paraId="66F25B8B" w14:textId="36DB0910" w:rsidR="00806E5A" w:rsidRPr="00806E5A" w:rsidRDefault="00806E5A" w:rsidP="00337786">
      <w:pPr>
        <w:spacing w:after="0" w:line="240" w:lineRule="auto"/>
        <w:ind w:left="567" w:hanging="567"/>
        <w:jc w:val="both"/>
        <w:rPr>
          <w:rFonts w:ascii="Arial" w:eastAsia="Times New Roman" w:hAnsi="Arial" w:cs="Arial"/>
          <w:sz w:val="24"/>
          <w:szCs w:val="20"/>
        </w:rPr>
      </w:pPr>
      <w:r w:rsidRPr="00806E5A">
        <w:rPr>
          <w:rFonts w:ascii="Arial" w:eastAsia="Times New Roman" w:hAnsi="Arial" w:cs="Arial"/>
        </w:rPr>
        <w:t>(</w:t>
      </w:r>
      <w:r w:rsidR="008E0C58">
        <w:rPr>
          <w:rFonts w:ascii="Arial" w:eastAsia="Times New Roman" w:hAnsi="Arial" w:cs="Arial"/>
        </w:rPr>
        <w:t>2</w:t>
      </w:r>
      <w:r w:rsidR="008D5C2A">
        <w:rPr>
          <w:rFonts w:ascii="Arial" w:eastAsia="Times New Roman" w:hAnsi="Arial" w:cs="Arial"/>
        </w:rPr>
        <w:t>7</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Plumbing and Ductwork</w:t>
      </w:r>
      <w:r w:rsidRPr="00806E5A">
        <w:rPr>
          <w:rFonts w:ascii="Arial" w:eastAsia="Times New Roman" w:hAnsi="Arial" w:cs="Arial"/>
          <w:sz w:val="24"/>
          <w:szCs w:val="20"/>
        </w:rPr>
        <w:t xml:space="preserve"> </w:t>
      </w:r>
      <w:r w:rsidRPr="00806E5A">
        <w:rPr>
          <w:rFonts w:ascii="Arial" w:eastAsia="Times New Roman" w:hAnsi="Arial" w:cs="Arial"/>
        </w:rPr>
        <w:t>– All plumbing and ductwork (Including stormwater downpipes) must be concealed within the outer walls of the building so that it is not visible. Plans and elevations detailing the method of concealment must be submitted to the certifier with the Construction Certificate application.</w:t>
      </w:r>
    </w:p>
    <w:p w14:paraId="7AAEC6C6" w14:textId="77777777" w:rsidR="00806E5A" w:rsidRPr="00806E5A" w:rsidRDefault="00806E5A" w:rsidP="00806E5A">
      <w:pPr>
        <w:spacing w:after="0" w:line="240" w:lineRule="auto"/>
        <w:jc w:val="both"/>
        <w:rPr>
          <w:rFonts w:ascii="Arial" w:eastAsia="Times New Roman" w:hAnsi="Arial" w:cs="Arial"/>
        </w:rPr>
      </w:pPr>
    </w:p>
    <w:p w14:paraId="1E0C8D9F" w14:textId="31864DE5" w:rsidR="00806E5A" w:rsidRPr="00806E5A" w:rsidRDefault="00806E5A" w:rsidP="00337786">
      <w:pPr>
        <w:spacing w:after="0" w:line="240" w:lineRule="auto"/>
        <w:ind w:left="567" w:hanging="567"/>
        <w:jc w:val="both"/>
        <w:rPr>
          <w:rFonts w:ascii="Arial" w:eastAsia="Times New Roman" w:hAnsi="Arial" w:cs="Arial"/>
          <w:sz w:val="24"/>
          <w:szCs w:val="20"/>
        </w:rPr>
      </w:pPr>
      <w:r w:rsidRPr="00806E5A">
        <w:rPr>
          <w:rFonts w:ascii="Arial" w:eastAsia="Times New Roman" w:hAnsi="Arial" w:cs="Arial"/>
        </w:rPr>
        <w:t>(</w:t>
      </w:r>
      <w:r w:rsidR="008E0C58">
        <w:rPr>
          <w:rFonts w:ascii="Arial" w:eastAsia="Times New Roman" w:hAnsi="Arial" w:cs="Arial"/>
        </w:rPr>
        <w:t>2</w:t>
      </w:r>
      <w:r w:rsidR="008D5C2A">
        <w:rPr>
          <w:rFonts w:ascii="Arial" w:eastAsia="Times New Roman" w:hAnsi="Arial" w:cs="Arial"/>
        </w:rPr>
        <w:t>8</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Design Quality Statement (Construction)</w:t>
      </w:r>
      <w:r w:rsidRPr="00806E5A">
        <w:rPr>
          <w:rFonts w:ascii="Arial" w:eastAsia="Times New Roman" w:hAnsi="Arial" w:cs="Arial"/>
          <w:sz w:val="24"/>
          <w:szCs w:val="20"/>
        </w:rPr>
        <w:t xml:space="preserve"> </w:t>
      </w:r>
      <w:r w:rsidRPr="00806E5A">
        <w:rPr>
          <w:rFonts w:ascii="Arial" w:eastAsia="Times New Roman" w:hAnsi="Arial" w:cs="Arial"/>
        </w:rPr>
        <w:t>- A statement from a qualified designer verifying that the plans and specifications achieve or improve the design quality of the development, having regard to the design quality principles in Schedule 1 of State Environmental Planning Policy No 65 - Design Quality of Residential Apartment Development, must be submitted to the certifier with the Construction Certificate application.</w:t>
      </w:r>
    </w:p>
    <w:p w14:paraId="62A1D19E" w14:textId="77777777" w:rsidR="00806E5A" w:rsidRPr="00806E5A" w:rsidRDefault="00806E5A" w:rsidP="00806E5A">
      <w:pPr>
        <w:spacing w:after="0" w:line="240" w:lineRule="auto"/>
        <w:jc w:val="both"/>
        <w:rPr>
          <w:rFonts w:ascii="Arial" w:eastAsia="Times New Roman" w:hAnsi="Arial" w:cs="Arial"/>
          <w:color w:val="000000"/>
          <w:lang w:eastAsia="en-AU"/>
        </w:rPr>
      </w:pPr>
    </w:p>
    <w:p w14:paraId="74F397D3" w14:textId="73B6886D"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E0C58">
        <w:rPr>
          <w:rFonts w:ascii="Arial" w:eastAsia="Times New Roman" w:hAnsi="Arial" w:cs="Arial"/>
        </w:rPr>
        <w:t>2</w:t>
      </w:r>
      <w:r w:rsidR="008D5C2A">
        <w:rPr>
          <w:rFonts w:ascii="Arial" w:eastAsia="Times New Roman" w:hAnsi="Arial" w:cs="Arial"/>
        </w:rPr>
        <w:t>9</w:t>
      </w:r>
      <w:r w:rsidRPr="00806E5A">
        <w:rPr>
          <w:rFonts w:ascii="Arial" w:eastAsia="Times New Roman" w:hAnsi="Arial" w:cs="Arial"/>
        </w:rPr>
        <w:t>)</w:t>
      </w:r>
      <w:r w:rsidRPr="00806E5A">
        <w:rPr>
          <w:rFonts w:ascii="Arial" w:eastAsia="Times New Roman" w:hAnsi="Arial" w:cs="Arial"/>
        </w:rPr>
        <w:tab/>
      </w:r>
      <w:r w:rsidRPr="00806E5A">
        <w:rPr>
          <w:rFonts w:ascii="Arial" w:eastAsia="Cambria" w:hAnsi="Arial" w:cs="Arial"/>
          <w:b/>
        </w:rPr>
        <w:t xml:space="preserve">Damages Bond </w:t>
      </w:r>
      <w:r w:rsidRPr="00806E5A">
        <w:rPr>
          <w:rFonts w:ascii="Arial" w:eastAsia="Cambria" w:hAnsi="Arial" w:cs="Arial"/>
        </w:rPr>
        <w:t xml:space="preserve">- The </w:t>
      </w:r>
      <w:r w:rsidRPr="00806E5A">
        <w:rPr>
          <w:rFonts w:ascii="Arial" w:eastAsia="Times New Roman" w:hAnsi="Arial" w:cs="Arial"/>
        </w:rPr>
        <w:t>applicant is to lodge a bond with Council to ensure any damage to existing public infrastructure is rectified in accordance with Council’s Development Infrastructure Bonds Policy.</w:t>
      </w:r>
    </w:p>
    <w:p w14:paraId="40147C67" w14:textId="77777777" w:rsidR="00806E5A" w:rsidRPr="00806E5A" w:rsidRDefault="00806E5A" w:rsidP="00806E5A">
      <w:pPr>
        <w:spacing w:after="0" w:line="240" w:lineRule="auto"/>
        <w:jc w:val="both"/>
        <w:rPr>
          <w:rFonts w:ascii="Arial" w:eastAsia="Times New Roman" w:hAnsi="Arial" w:cs="Arial"/>
        </w:rPr>
      </w:pPr>
    </w:p>
    <w:p w14:paraId="6CF553E8" w14:textId="77777777" w:rsidR="00806E5A" w:rsidRPr="00806E5A" w:rsidRDefault="00806E5A" w:rsidP="00337786">
      <w:pPr>
        <w:spacing w:after="0" w:line="240" w:lineRule="auto"/>
        <w:ind w:left="567"/>
        <w:jc w:val="both"/>
        <w:rPr>
          <w:rFonts w:ascii="Arial" w:eastAsia="Times New Roman" w:hAnsi="Arial" w:cs="Arial"/>
        </w:rPr>
      </w:pPr>
      <w:r w:rsidRPr="00806E5A">
        <w:rPr>
          <w:rFonts w:ascii="Arial" w:eastAsia="Times New Roman" w:hAnsi="Arial" w:cs="Arial"/>
          <w:b/>
        </w:rPr>
        <w:t>Note.</w:t>
      </w:r>
      <w:r w:rsidRPr="00806E5A">
        <w:rPr>
          <w:rFonts w:ascii="Arial" w:eastAsia="Times New Roman" w:hAnsi="Arial" w:cs="Arial"/>
        </w:rPr>
        <w:t xml:space="preserve"> A fee is payable for the lodgement of the bond.</w:t>
      </w:r>
    </w:p>
    <w:p w14:paraId="1AA0D8FB" w14:textId="77777777" w:rsidR="00806E5A" w:rsidRDefault="00806E5A" w:rsidP="00806E5A">
      <w:pPr>
        <w:spacing w:after="0" w:line="240" w:lineRule="auto"/>
        <w:jc w:val="both"/>
        <w:rPr>
          <w:rFonts w:ascii="Arial" w:eastAsia="Times New Roman" w:hAnsi="Arial" w:cs="Arial"/>
        </w:rPr>
      </w:pPr>
    </w:p>
    <w:p w14:paraId="27B0C5AA" w14:textId="77777777" w:rsidR="002F1919" w:rsidRDefault="002F1919" w:rsidP="002F1919">
      <w:pPr>
        <w:spacing w:after="0" w:line="240" w:lineRule="auto"/>
        <w:ind w:left="567"/>
        <w:jc w:val="both"/>
        <w:rPr>
          <w:rFonts w:ascii="Arial" w:eastAsia="Times New Roman" w:hAnsi="Arial" w:cs="Arial"/>
        </w:rPr>
      </w:pPr>
      <w:r>
        <w:rPr>
          <w:rFonts w:ascii="Arial" w:eastAsia="Times New Roman" w:hAnsi="Arial" w:cs="Arial"/>
        </w:rPr>
        <w:t>This condition applies to both the Construction Certificate and Subdivision Works Certificate applications</w:t>
      </w:r>
    </w:p>
    <w:p w14:paraId="439BD23D" w14:textId="77777777" w:rsidR="002F1919" w:rsidRPr="00806E5A" w:rsidRDefault="002F1919" w:rsidP="00806E5A">
      <w:pPr>
        <w:spacing w:after="0" w:line="240" w:lineRule="auto"/>
        <w:jc w:val="both"/>
        <w:rPr>
          <w:rFonts w:ascii="Arial" w:eastAsia="Times New Roman" w:hAnsi="Arial" w:cs="Arial"/>
        </w:rPr>
      </w:pPr>
    </w:p>
    <w:p w14:paraId="4BDD52F0" w14:textId="3337E6EB" w:rsidR="00806E5A" w:rsidRDefault="00806E5A" w:rsidP="002F1919">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8D5C2A">
        <w:rPr>
          <w:rFonts w:ascii="Arial" w:eastAsia="Times New Roman" w:hAnsi="Arial" w:cs="Arial"/>
        </w:rPr>
        <w:t>30</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Long Service Levy </w:t>
      </w:r>
      <w:r w:rsidRPr="00806E5A">
        <w:rPr>
          <w:rFonts w:ascii="Arial" w:eastAsia="Times New Roman" w:hAnsi="Arial" w:cs="Arial"/>
        </w:rPr>
        <w:t xml:space="preserve">- In accordance with Section 34 of the </w:t>
      </w:r>
      <w:r w:rsidRPr="00806E5A">
        <w:rPr>
          <w:rFonts w:ascii="Arial" w:eastAsia="Times New Roman" w:hAnsi="Arial" w:cs="Arial"/>
          <w:i/>
        </w:rPr>
        <w:t>Building and Construction Industry Long Service Payments Act 1986</w:t>
      </w:r>
      <w:r w:rsidRPr="00806E5A">
        <w:rPr>
          <w:rFonts w:ascii="Arial" w:eastAsia="Times New Roman" w:hAnsi="Arial" w:cs="Arial"/>
        </w:rPr>
        <w:t>, the applicant shall pay a long service levy at the prescribed rate to either the Long Service Payments Corporation or Council for any building work that cost $25,000 or more.</w:t>
      </w:r>
    </w:p>
    <w:p w14:paraId="0D73D5E8" w14:textId="77777777" w:rsidR="005D7898" w:rsidRDefault="005D7898" w:rsidP="002F1919">
      <w:pPr>
        <w:spacing w:after="0" w:line="240" w:lineRule="auto"/>
        <w:ind w:left="567"/>
        <w:jc w:val="both"/>
        <w:rPr>
          <w:rFonts w:ascii="Arial" w:eastAsia="Times New Roman" w:hAnsi="Arial" w:cs="Arial"/>
        </w:rPr>
      </w:pPr>
    </w:p>
    <w:p w14:paraId="04C3A6CB" w14:textId="04B8AE00" w:rsidR="002F1919" w:rsidRDefault="002F1919" w:rsidP="002F1919">
      <w:pPr>
        <w:spacing w:after="0" w:line="240" w:lineRule="auto"/>
        <w:ind w:left="567"/>
        <w:jc w:val="both"/>
        <w:rPr>
          <w:rFonts w:ascii="Arial" w:eastAsia="Times New Roman" w:hAnsi="Arial" w:cs="Arial"/>
        </w:rPr>
      </w:pPr>
      <w:r>
        <w:rPr>
          <w:rFonts w:ascii="Arial" w:eastAsia="Times New Roman" w:hAnsi="Arial" w:cs="Arial"/>
        </w:rPr>
        <w:t xml:space="preserve">This condition applies to the Construction Certificate </w:t>
      </w:r>
      <w:r w:rsidR="005D7898">
        <w:rPr>
          <w:rFonts w:ascii="Arial" w:eastAsia="Times New Roman" w:hAnsi="Arial" w:cs="Arial"/>
        </w:rPr>
        <w:t>a</w:t>
      </w:r>
      <w:r>
        <w:rPr>
          <w:rFonts w:ascii="Arial" w:eastAsia="Times New Roman" w:hAnsi="Arial" w:cs="Arial"/>
        </w:rPr>
        <w:t>pplication.</w:t>
      </w:r>
    </w:p>
    <w:p w14:paraId="60E278E9" w14:textId="77777777" w:rsidR="002F1919" w:rsidRPr="00806E5A" w:rsidRDefault="002F1919" w:rsidP="00806E5A">
      <w:pPr>
        <w:spacing w:after="0" w:line="240" w:lineRule="auto"/>
        <w:jc w:val="both"/>
        <w:rPr>
          <w:rFonts w:ascii="Arial" w:eastAsia="Times New Roman" w:hAnsi="Arial" w:cs="Arial"/>
        </w:rPr>
      </w:pPr>
    </w:p>
    <w:p w14:paraId="6B456134" w14:textId="347D83E2" w:rsidR="0022554D" w:rsidRPr="00FA2A95" w:rsidRDefault="00806E5A" w:rsidP="001245E1">
      <w:pPr>
        <w:spacing w:after="0" w:line="240" w:lineRule="auto"/>
        <w:ind w:left="567" w:hanging="567"/>
        <w:jc w:val="both"/>
        <w:rPr>
          <w:rFonts w:ascii="Arial" w:eastAsia="Times New Roman" w:hAnsi="Arial" w:cs="Arial"/>
          <w:b/>
          <w:bCs/>
        </w:rPr>
      </w:pPr>
      <w:r w:rsidRPr="00806E5A">
        <w:rPr>
          <w:rFonts w:ascii="Arial" w:eastAsia="Times New Roman" w:hAnsi="Arial" w:cs="Arial"/>
        </w:rPr>
        <w:t>(3</w:t>
      </w:r>
      <w:r w:rsidR="008D5C2A">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Contributions Payment Timing </w:t>
      </w:r>
      <w:r w:rsidRPr="00806E5A">
        <w:rPr>
          <w:rFonts w:ascii="Arial" w:eastAsia="Times New Roman" w:hAnsi="Arial" w:cs="Arial"/>
        </w:rPr>
        <w:t xml:space="preserve">- </w:t>
      </w:r>
      <w:r w:rsidRPr="002F1919">
        <w:rPr>
          <w:rFonts w:ascii="Arial" w:eastAsia="Times New Roman" w:hAnsi="Arial" w:cs="Arial"/>
        </w:rPr>
        <w:t>If no construction certificate in respect of the erection of any building to which this development consent relates has been issued on or before 25 September 2022, the monetary contributions detailed in this development consent must be paid prior to the issue of the first construction certificate after that date for any such building.</w:t>
      </w:r>
    </w:p>
    <w:p w14:paraId="5FAEEA92" w14:textId="77777777" w:rsidR="00AB267D" w:rsidRDefault="00AB267D" w:rsidP="00337786">
      <w:pPr>
        <w:spacing w:after="0" w:line="240" w:lineRule="auto"/>
        <w:ind w:left="567" w:hanging="567"/>
        <w:jc w:val="both"/>
        <w:rPr>
          <w:rFonts w:ascii="Arial" w:eastAsia="Times New Roman" w:hAnsi="Arial" w:cs="Arial"/>
        </w:rPr>
      </w:pPr>
    </w:p>
    <w:p w14:paraId="5469C56B" w14:textId="079EFBD7" w:rsidR="00806E5A" w:rsidRPr="00FA2A95" w:rsidRDefault="00806E5A" w:rsidP="00337786">
      <w:pPr>
        <w:spacing w:after="0" w:line="240" w:lineRule="auto"/>
        <w:ind w:left="567" w:hanging="567"/>
        <w:jc w:val="both"/>
        <w:rPr>
          <w:rFonts w:ascii="Arial" w:eastAsia="Times New Roman" w:hAnsi="Arial" w:cs="Arial"/>
          <w:b/>
          <w:bCs/>
        </w:rPr>
      </w:pPr>
      <w:r w:rsidRPr="002F1919">
        <w:rPr>
          <w:rFonts w:ascii="Arial" w:eastAsia="Times New Roman" w:hAnsi="Arial" w:cs="Arial"/>
        </w:rPr>
        <w:t>(</w:t>
      </w:r>
      <w:r w:rsidR="002F1919" w:rsidRPr="002F1919">
        <w:rPr>
          <w:rFonts w:ascii="Arial" w:eastAsia="Times New Roman" w:hAnsi="Arial" w:cs="Arial"/>
        </w:rPr>
        <w:t>3</w:t>
      </w:r>
      <w:r w:rsidR="008D5C2A">
        <w:rPr>
          <w:rFonts w:ascii="Arial" w:eastAsia="Times New Roman" w:hAnsi="Arial" w:cs="Arial"/>
        </w:rPr>
        <w:t>2</w:t>
      </w:r>
      <w:r w:rsidRPr="002F1919">
        <w:rPr>
          <w:rFonts w:ascii="Arial" w:eastAsia="Times New Roman" w:hAnsi="Arial" w:cs="Arial"/>
        </w:rPr>
        <w:t>)</w:t>
      </w:r>
      <w:r w:rsidRPr="00FA2A95">
        <w:rPr>
          <w:rFonts w:ascii="Arial" w:eastAsia="Times New Roman" w:hAnsi="Arial" w:cs="Arial"/>
          <w:b/>
          <w:bCs/>
        </w:rPr>
        <w:tab/>
        <w:t xml:space="preserve">Special Infrastructure Contributions Payment Timing </w:t>
      </w:r>
      <w:r w:rsidRPr="002F1919">
        <w:rPr>
          <w:rFonts w:ascii="Arial" w:eastAsia="Times New Roman" w:hAnsi="Arial" w:cs="Arial"/>
        </w:rPr>
        <w:t>– If no construction certificate in respect of the erection of any building to which this development consent relates has been issued on or before 25 September 2022, the Special Infrastructure Contribution detailed in this development consent must be paid prior to the issue of the first construction certificate after that date for any such building.</w:t>
      </w:r>
    </w:p>
    <w:p w14:paraId="78C786AA" w14:textId="344FE059" w:rsidR="00806E5A" w:rsidRDefault="00806E5A" w:rsidP="00806E5A">
      <w:pPr>
        <w:spacing w:after="0" w:line="240" w:lineRule="auto"/>
        <w:jc w:val="both"/>
        <w:rPr>
          <w:rFonts w:ascii="Arial" w:eastAsia="Times New Roman" w:hAnsi="Arial" w:cs="Arial"/>
        </w:rPr>
      </w:pPr>
    </w:p>
    <w:p w14:paraId="507F2109" w14:textId="382324A5" w:rsidR="00FB5726" w:rsidRDefault="00FB5726" w:rsidP="0049769E">
      <w:pPr>
        <w:spacing w:after="0" w:line="240" w:lineRule="auto"/>
        <w:jc w:val="both"/>
        <w:rPr>
          <w:rFonts w:ascii="Arial Bold" w:eastAsia="Times New Roman" w:hAnsi="Arial Bold" w:cs="Arial"/>
          <w:b/>
          <w:sz w:val="24"/>
          <w:szCs w:val="24"/>
        </w:rPr>
      </w:pPr>
    </w:p>
    <w:p w14:paraId="775E77BE" w14:textId="6AE25B7B" w:rsidR="00BB0466" w:rsidRDefault="00BB0466" w:rsidP="0049769E">
      <w:pPr>
        <w:spacing w:after="0" w:line="240" w:lineRule="auto"/>
        <w:ind w:left="567" w:hanging="567"/>
        <w:jc w:val="both"/>
        <w:rPr>
          <w:rFonts w:ascii="Arial Bold" w:eastAsia="Times New Roman" w:hAnsi="Arial Bold" w:cs="Arial"/>
          <w:b/>
          <w:sz w:val="24"/>
          <w:szCs w:val="24"/>
        </w:rPr>
      </w:pPr>
      <w:r>
        <w:rPr>
          <w:rFonts w:ascii="Arial Bold" w:eastAsia="Times New Roman" w:hAnsi="Arial Bold" w:cs="Arial"/>
          <w:b/>
          <w:sz w:val="24"/>
          <w:szCs w:val="24"/>
        </w:rPr>
        <w:lastRenderedPageBreak/>
        <w:t>3.0 -</w:t>
      </w:r>
      <w:r w:rsidR="001E083D">
        <w:rPr>
          <w:rFonts w:ascii="Arial Bold" w:eastAsia="Times New Roman" w:hAnsi="Arial Bold" w:cs="Arial"/>
          <w:b/>
          <w:sz w:val="24"/>
          <w:szCs w:val="24"/>
        </w:rPr>
        <w:tab/>
      </w:r>
      <w:r w:rsidRPr="00806E5A">
        <w:rPr>
          <w:rFonts w:ascii="Arial Bold" w:eastAsia="Times New Roman" w:hAnsi="Arial Bold" w:cs="Arial"/>
          <w:b/>
          <w:sz w:val="24"/>
          <w:szCs w:val="24"/>
        </w:rPr>
        <w:t xml:space="preserve">Prior to Issue of a </w:t>
      </w:r>
      <w:r w:rsidRPr="008E10FB">
        <w:rPr>
          <w:rFonts w:ascii="Arial Bold" w:eastAsia="Times New Roman" w:hAnsi="Arial Bold" w:cs="Arial"/>
          <w:b/>
          <w:sz w:val="24"/>
          <w:szCs w:val="24"/>
        </w:rPr>
        <w:t>Construction Certificate</w:t>
      </w:r>
      <w:r>
        <w:rPr>
          <w:rFonts w:ascii="Arial Bold" w:eastAsia="Times New Roman" w:hAnsi="Arial Bold" w:cs="Arial"/>
          <w:b/>
          <w:sz w:val="24"/>
          <w:szCs w:val="24"/>
        </w:rPr>
        <w:t xml:space="preserve"> for the Fit</w:t>
      </w:r>
      <w:r w:rsidR="001E083D">
        <w:rPr>
          <w:rFonts w:ascii="Arial Bold" w:eastAsia="Times New Roman" w:hAnsi="Arial Bold" w:cs="Arial"/>
          <w:b/>
          <w:sz w:val="24"/>
          <w:szCs w:val="24"/>
        </w:rPr>
        <w:t>-</w:t>
      </w:r>
      <w:r>
        <w:rPr>
          <w:rFonts w:ascii="Arial Bold" w:eastAsia="Times New Roman" w:hAnsi="Arial Bold" w:cs="Arial"/>
          <w:b/>
          <w:sz w:val="24"/>
          <w:szCs w:val="24"/>
        </w:rPr>
        <w:t>out of Individual Tenancies</w:t>
      </w:r>
    </w:p>
    <w:p w14:paraId="6B5266E4" w14:textId="3319875A" w:rsidR="00BB0466" w:rsidRDefault="00BB0466" w:rsidP="00806E5A">
      <w:pPr>
        <w:spacing w:after="0" w:line="240" w:lineRule="auto"/>
        <w:jc w:val="both"/>
        <w:rPr>
          <w:rFonts w:ascii="Arial Bold" w:eastAsia="Times New Roman" w:hAnsi="Arial Bold" w:cs="Arial"/>
          <w:b/>
          <w:sz w:val="24"/>
          <w:szCs w:val="24"/>
        </w:rPr>
      </w:pPr>
    </w:p>
    <w:p w14:paraId="2BAD47CD" w14:textId="031EC050" w:rsidR="00BB0466" w:rsidRPr="003926F5" w:rsidRDefault="00BB0466" w:rsidP="00BB0466">
      <w:pPr>
        <w:pStyle w:val="ListParagraph"/>
        <w:numPr>
          <w:ilvl w:val="2"/>
          <w:numId w:val="54"/>
        </w:numPr>
        <w:ind w:left="567" w:hanging="567"/>
        <w:rPr>
          <w:rFonts w:cs="Arial"/>
          <w:sz w:val="22"/>
          <w:szCs w:val="22"/>
        </w:rPr>
      </w:pPr>
      <w:r w:rsidRPr="003926F5">
        <w:rPr>
          <w:rFonts w:cs="Arial"/>
          <w:b/>
          <w:sz w:val="22"/>
          <w:szCs w:val="22"/>
        </w:rPr>
        <w:t xml:space="preserve">Food Premises </w:t>
      </w:r>
      <w:r w:rsidRPr="003926F5">
        <w:rPr>
          <w:rFonts w:cs="Arial"/>
          <w:sz w:val="22"/>
          <w:szCs w:val="22"/>
        </w:rPr>
        <w:t xml:space="preserve">- The design, construction and fit-out of food premises and / or food storage areas shall comply with all applicable Acts, Regulation, </w:t>
      </w:r>
      <w:proofErr w:type="gramStart"/>
      <w:r w:rsidRPr="003926F5">
        <w:rPr>
          <w:rFonts w:cs="Arial"/>
          <w:sz w:val="22"/>
          <w:szCs w:val="22"/>
        </w:rPr>
        <w:t>codes</w:t>
      </w:r>
      <w:proofErr w:type="gramEnd"/>
      <w:r w:rsidRPr="003926F5">
        <w:rPr>
          <w:rFonts w:cs="Arial"/>
          <w:sz w:val="22"/>
          <w:szCs w:val="22"/>
        </w:rPr>
        <w:t xml:space="preserve"> and standards including:</w:t>
      </w:r>
    </w:p>
    <w:p w14:paraId="31A85033" w14:textId="77777777" w:rsidR="00BB0466" w:rsidRPr="00806E5A" w:rsidRDefault="00BB0466" w:rsidP="00BB0466">
      <w:pPr>
        <w:spacing w:after="0" w:line="240" w:lineRule="auto"/>
        <w:jc w:val="both"/>
        <w:rPr>
          <w:rFonts w:ascii="Arial" w:eastAsia="Times New Roman" w:hAnsi="Arial" w:cs="Arial"/>
        </w:rPr>
      </w:pPr>
    </w:p>
    <w:p w14:paraId="21198E5E" w14:textId="77777777" w:rsidR="00BB0466" w:rsidRPr="00806E5A" w:rsidRDefault="00BB0466" w:rsidP="005D7898">
      <w:pPr>
        <w:numPr>
          <w:ilvl w:val="0"/>
          <w:numId w:val="13"/>
        </w:numPr>
        <w:spacing w:after="0" w:line="240" w:lineRule="auto"/>
        <w:ind w:left="1134" w:hanging="567"/>
        <w:jc w:val="both"/>
        <w:rPr>
          <w:rFonts w:ascii="Arial" w:eastAsia="Times New Roman" w:hAnsi="Arial" w:cs="Arial"/>
          <w:i/>
        </w:rPr>
      </w:pPr>
      <w:r w:rsidRPr="00806E5A">
        <w:rPr>
          <w:rFonts w:ascii="Arial" w:eastAsia="Times New Roman" w:hAnsi="Arial" w:cs="Arial"/>
        </w:rPr>
        <w:t xml:space="preserve">the </w:t>
      </w:r>
      <w:r w:rsidRPr="00806E5A">
        <w:rPr>
          <w:rFonts w:ascii="Arial" w:eastAsia="Times New Roman" w:hAnsi="Arial" w:cs="Arial"/>
          <w:i/>
        </w:rPr>
        <w:t xml:space="preserve">Food Act </w:t>
      </w:r>
      <w:proofErr w:type="gramStart"/>
      <w:r w:rsidRPr="00806E5A">
        <w:rPr>
          <w:rFonts w:ascii="Arial" w:eastAsia="Times New Roman" w:hAnsi="Arial" w:cs="Arial"/>
          <w:i/>
        </w:rPr>
        <w:t>2003;</w:t>
      </w:r>
      <w:proofErr w:type="gramEnd"/>
    </w:p>
    <w:p w14:paraId="6C777DD1" w14:textId="77777777" w:rsidR="00BB0466" w:rsidRPr="00806E5A" w:rsidRDefault="00BB0466" w:rsidP="005D7898">
      <w:pPr>
        <w:numPr>
          <w:ilvl w:val="0"/>
          <w:numId w:val="13"/>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the Food Regulation </w:t>
      </w:r>
      <w:proofErr w:type="gramStart"/>
      <w:r w:rsidRPr="00806E5A">
        <w:rPr>
          <w:rFonts w:ascii="Arial" w:eastAsia="Times New Roman" w:hAnsi="Arial" w:cs="Arial"/>
        </w:rPr>
        <w:t>2015;</w:t>
      </w:r>
      <w:proofErr w:type="gramEnd"/>
    </w:p>
    <w:p w14:paraId="3F22BAAE" w14:textId="77777777" w:rsidR="00BB0466" w:rsidRPr="00806E5A" w:rsidRDefault="00BB0466" w:rsidP="005D7898">
      <w:pPr>
        <w:numPr>
          <w:ilvl w:val="0"/>
          <w:numId w:val="13"/>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Food Standards Australia and New Zealand – Food Standards Code </w:t>
      </w:r>
      <w:proofErr w:type="gramStart"/>
      <w:r w:rsidRPr="00806E5A">
        <w:rPr>
          <w:rFonts w:ascii="Arial" w:eastAsia="Times New Roman" w:hAnsi="Arial" w:cs="Arial"/>
        </w:rPr>
        <w:t>2003;</w:t>
      </w:r>
      <w:proofErr w:type="gramEnd"/>
    </w:p>
    <w:p w14:paraId="32607383" w14:textId="77777777" w:rsidR="00BB0466" w:rsidRPr="00806E5A" w:rsidRDefault="00BB0466" w:rsidP="005D7898">
      <w:pPr>
        <w:numPr>
          <w:ilvl w:val="0"/>
          <w:numId w:val="13"/>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AS 1668.1-2015 and </w:t>
      </w:r>
      <w:proofErr w:type="gramStart"/>
      <w:r w:rsidRPr="00806E5A">
        <w:rPr>
          <w:rFonts w:ascii="Arial" w:eastAsia="Times New Roman" w:hAnsi="Arial" w:cs="Arial"/>
        </w:rPr>
        <w:t>1668.2-2012;</w:t>
      </w:r>
      <w:proofErr w:type="gramEnd"/>
      <w:r w:rsidRPr="00806E5A">
        <w:rPr>
          <w:rFonts w:ascii="Arial" w:eastAsia="Times New Roman" w:hAnsi="Arial" w:cs="Arial"/>
        </w:rPr>
        <w:t xml:space="preserve"> </w:t>
      </w:r>
    </w:p>
    <w:p w14:paraId="393C3B50" w14:textId="77777777" w:rsidR="00BB0466" w:rsidRPr="00806E5A" w:rsidRDefault="00BB0466" w:rsidP="005D7898">
      <w:pPr>
        <w:numPr>
          <w:ilvl w:val="0"/>
          <w:numId w:val="13"/>
        </w:numPr>
        <w:spacing w:after="0" w:line="240" w:lineRule="auto"/>
        <w:ind w:left="1134" w:hanging="567"/>
        <w:jc w:val="both"/>
        <w:rPr>
          <w:rFonts w:ascii="Arial" w:eastAsia="Times New Roman" w:hAnsi="Arial" w:cs="Arial"/>
        </w:rPr>
      </w:pPr>
      <w:r w:rsidRPr="00806E5A">
        <w:rPr>
          <w:rFonts w:ascii="Arial" w:eastAsia="Times New Roman" w:hAnsi="Arial" w:cs="Arial"/>
        </w:rPr>
        <w:t>the BCA; and</w:t>
      </w:r>
    </w:p>
    <w:p w14:paraId="56BC33EB" w14:textId="5B99CAF5" w:rsidR="00BB0466" w:rsidRPr="005D7898" w:rsidRDefault="00BB0466" w:rsidP="005D7898">
      <w:pPr>
        <w:numPr>
          <w:ilvl w:val="0"/>
          <w:numId w:val="13"/>
        </w:numPr>
        <w:spacing w:after="0" w:line="240" w:lineRule="auto"/>
        <w:ind w:left="1134" w:hanging="567"/>
        <w:jc w:val="both"/>
        <w:rPr>
          <w:rFonts w:ascii="Arial" w:eastAsia="Times New Roman" w:hAnsi="Arial" w:cs="Arial"/>
        </w:rPr>
      </w:pPr>
      <w:r w:rsidRPr="00806E5A">
        <w:rPr>
          <w:rFonts w:ascii="Arial" w:eastAsia="Times New Roman" w:hAnsi="Arial" w:cs="Arial"/>
          <w:lang w:val="en-US"/>
        </w:rPr>
        <w:t>AS 4674-2004 Design, construction and fit</w:t>
      </w:r>
      <w:r w:rsidR="005D7898">
        <w:rPr>
          <w:rFonts w:ascii="Arial" w:eastAsia="Times New Roman" w:hAnsi="Arial" w:cs="Arial"/>
          <w:lang w:val="en-US"/>
        </w:rPr>
        <w:t>-</w:t>
      </w:r>
      <w:r w:rsidRPr="00806E5A">
        <w:rPr>
          <w:rFonts w:ascii="Arial" w:eastAsia="Times New Roman" w:hAnsi="Arial" w:cs="Arial"/>
          <w:lang w:val="en-US"/>
        </w:rPr>
        <w:t>out of food premises</w:t>
      </w:r>
      <w:r w:rsidR="005D7898">
        <w:rPr>
          <w:rFonts w:ascii="Arial" w:eastAsia="Times New Roman" w:hAnsi="Arial" w:cs="Arial"/>
          <w:lang w:val="en-US"/>
        </w:rPr>
        <w:t>.</w:t>
      </w:r>
    </w:p>
    <w:p w14:paraId="360C038E" w14:textId="77777777" w:rsidR="005D7898" w:rsidRPr="00806E5A" w:rsidRDefault="005D7898" w:rsidP="005D7898">
      <w:pPr>
        <w:spacing w:after="0" w:line="240" w:lineRule="auto"/>
        <w:ind w:left="1134"/>
        <w:jc w:val="both"/>
        <w:rPr>
          <w:rFonts w:ascii="Arial" w:eastAsia="Times New Roman" w:hAnsi="Arial" w:cs="Arial"/>
        </w:rPr>
      </w:pPr>
    </w:p>
    <w:p w14:paraId="0D209FA2" w14:textId="77777777" w:rsidR="00BB0466" w:rsidRPr="00806E5A" w:rsidRDefault="00BB0466" w:rsidP="00BB0466">
      <w:pPr>
        <w:spacing w:after="0" w:line="240" w:lineRule="auto"/>
        <w:ind w:left="567"/>
        <w:jc w:val="both"/>
        <w:rPr>
          <w:rFonts w:ascii="Arial" w:eastAsia="Times New Roman" w:hAnsi="Arial" w:cs="Arial"/>
        </w:rPr>
      </w:pPr>
      <w:r w:rsidRPr="00806E5A">
        <w:rPr>
          <w:rFonts w:ascii="Arial" w:eastAsia="Times New Roman" w:hAnsi="Arial" w:cs="Arial"/>
        </w:rPr>
        <w:t>Details demonstrating compliance shall be provided to the certifier with the Construction Certificate application.</w:t>
      </w:r>
    </w:p>
    <w:p w14:paraId="3798B47D" w14:textId="77777777" w:rsidR="00BB0466" w:rsidRPr="00806E5A" w:rsidRDefault="00BB0466" w:rsidP="00BB0466">
      <w:pPr>
        <w:spacing w:after="0" w:line="240" w:lineRule="auto"/>
        <w:jc w:val="both"/>
        <w:rPr>
          <w:rFonts w:ascii="Arial" w:eastAsia="Times New Roman" w:hAnsi="Arial" w:cs="Arial"/>
        </w:rPr>
      </w:pPr>
    </w:p>
    <w:p w14:paraId="7850E072" w14:textId="218D9DED" w:rsidR="00BB0466" w:rsidRPr="00806E5A" w:rsidRDefault="00BB0466" w:rsidP="00BB0466">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Pr="00806E5A">
        <w:rPr>
          <w:rFonts w:ascii="Arial" w:eastAsia="Times New Roman" w:hAnsi="Arial" w:cs="Arial"/>
        </w:rPr>
        <w:tab/>
      </w:r>
      <w:r w:rsidRPr="00806E5A">
        <w:rPr>
          <w:rFonts w:ascii="Arial" w:eastAsia="Times New Roman" w:hAnsi="Arial" w:cs="Arial"/>
          <w:b/>
        </w:rPr>
        <w:t xml:space="preserve">Skin Penetration Premises </w:t>
      </w:r>
      <w:r w:rsidRPr="00806E5A">
        <w:rPr>
          <w:rFonts w:ascii="Arial" w:eastAsia="Times New Roman" w:hAnsi="Arial" w:cs="Arial"/>
        </w:rPr>
        <w:t>- The design, construction</w:t>
      </w:r>
      <w:r>
        <w:rPr>
          <w:rFonts w:ascii="Arial" w:eastAsia="Times New Roman" w:hAnsi="Arial" w:cs="Arial"/>
        </w:rPr>
        <w:t xml:space="preserve"> and </w:t>
      </w:r>
      <w:r w:rsidRPr="00806E5A">
        <w:rPr>
          <w:rFonts w:ascii="Arial" w:eastAsia="Times New Roman" w:hAnsi="Arial" w:cs="Arial"/>
        </w:rPr>
        <w:t>fit-out</w:t>
      </w:r>
      <w:r>
        <w:rPr>
          <w:rFonts w:ascii="Arial" w:eastAsia="Times New Roman" w:hAnsi="Arial" w:cs="Arial"/>
        </w:rPr>
        <w:t xml:space="preserve"> of premises used for Skin Penetration services as defined under the Public Health Act 2010 and Public Health Regulation 2012</w:t>
      </w:r>
      <w:r w:rsidRPr="00806E5A">
        <w:rPr>
          <w:rFonts w:ascii="Arial" w:eastAsia="Times New Roman" w:hAnsi="Arial" w:cs="Arial"/>
        </w:rPr>
        <w:t xml:space="preserve">, shall comply with all applicable Acts, Regulations, </w:t>
      </w:r>
      <w:proofErr w:type="gramStart"/>
      <w:r w:rsidRPr="00806E5A">
        <w:rPr>
          <w:rFonts w:ascii="Arial" w:eastAsia="Times New Roman" w:hAnsi="Arial" w:cs="Arial"/>
        </w:rPr>
        <w:t>codes</w:t>
      </w:r>
      <w:proofErr w:type="gramEnd"/>
      <w:r w:rsidRPr="00806E5A">
        <w:rPr>
          <w:rFonts w:ascii="Arial" w:eastAsia="Times New Roman" w:hAnsi="Arial" w:cs="Arial"/>
        </w:rPr>
        <w:t xml:space="preserve"> and standards including:</w:t>
      </w:r>
    </w:p>
    <w:p w14:paraId="51BF68BA" w14:textId="77777777" w:rsidR="00BB0466" w:rsidRPr="00806E5A" w:rsidRDefault="00BB0466" w:rsidP="00BB0466">
      <w:pPr>
        <w:spacing w:after="0" w:line="240" w:lineRule="auto"/>
        <w:jc w:val="both"/>
        <w:rPr>
          <w:rFonts w:ascii="Arial" w:eastAsia="Times New Roman" w:hAnsi="Arial" w:cs="Arial"/>
        </w:rPr>
      </w:pPr>
    </w:p>
    <w:p w14:paraId="37219664" w14:textId="77777777" w:rsidR="00BB0466" w:rsidRPr="00806E5A" w:rsidRDefault="00BB0466" w:rsidP="005D7898">
      <w:pPr>
        <w:numPr>
          <w:ilvl w:val="0"/>
          <w:numId w:val="15"/>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the </w:t>
      </w:r>
      <w:r w:rsidRPr="00806E5A">
        <w:rPr>
          <w:rFonts w:ascii="Arial" w:eastAsia="Times New Roman" w:hAnsi="Arial" w:cs="Arial"/>
          <w:i/>
        </w:rPr>
        <w:t xml:space="preserve">Public Health Act </w:t>
      </w:r>
      <w:proofErr w:type="gramStart"/>
      <w:r w:rsidRPr="00806E5A">
        <w:rPr>
          <w:rFonts w:ascii="Arial" w:eastAsia="Times New Roman" w:hAnsi="Arial" w:cs="Arial"/>
          <w:i/>
        </w:rPr>
        <w:t>2010</w:t>
      </w:r>
      <w:r w:rsidRPr="00806E5A">
        <w:rPr>
          <w:rFonts w:ascii="Arial" w:eastAsia="Times New Roman" w:hAnsi="Arial" w:cs="Arial"/>
        </w:rPr>
        <w:t>;</w:t>
      </w:r>
      <w:proofErr w:type="gramEnd"/>
    </w:p>
    <w:p w14:paraId="1E93469C" w14:textId="77777777" w:rsidR="00BB0466" w:rsidRPr="00806E5A" w:rsidRDefault="00BB0466" w:rsidP="005D7898">
      <w:pPr>
        <w:numPr>
          <w:ilvl w:val="0"/>
          <w:numId w:val="15"/>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the Public Health Regulation </w:t>
      </w:r>
      <w:proofErr w:type="gramStart"/>
      <w:r w:rsidRPr="00806E5A">
        <w:rPr>
          <w:rFonts w:ascii="Arial" w:eastAsia="Times New Roman" w:hAnsi="Arial" w:cs="Arial"/>
        </w:rPr>
        <w:t>2012;</w:t>
      </w:r>
      <w:proofErr w:type="gramEnd"/>
    </w:p>
    <w:p w14:paraId="13087EB4" w14:textId="77777777" w:rsidR="00BB0466" w:rsidRPr="00806E5A" w:rsidRDefault="00BB0466" w:rsidP="005D7898">
      <w:pPr>
        <w:numPr>
          <w:ilvl w:val="0"/>
          <w:numId w:val="15"/>
        </w:numPr>
        <w:spacing w:after="0" w:line="240" w:lineRule="auto"/>
        <w:ind w:left="1134" w:hanging="567"/>
        <w:jc w:val="both"/>
        <w:rPr>
          <w:rFonts w:ascii="Arial" w:eastAsia="Times New Roman" w:hAnsi="Arial" w:cs="Arial"/>
        </w:rPr>
      </w:pPr>
      <w:r w:rsidRPr="00806E5A">
        <w:rPr>
          <w:rFonts w:ascii="Arial" w:eastAsia="Times New Roman" w:hAnsi="Arial" w:cs="Arial"/>
        </w:rPr>
        <w:t>the Local Government (General) Regulation 2005; and</w:t>
      </w:r>
    </w:p>
    <w:p w14:paraId="47F1836D" w14:textId="77777777" w:rsidR="00BB0466" w:rsidRPr="00806E5A" w:rsidRDefault="00BB0466" w:rsidP="005D7898">
      <w:pPr>
        <w:numPr>
          <w:ilvl w:val="0"/>
          <w:numId w:val="15"/>
        </w:numPr>
        <w:spacing w:after="0" w:line="240" w:lineRule="auto"/>
        <w:ind w:left="1134" w:hanging="567"/>
        <w:jc w:val="both"/>
        <w:rPr>
          <w:rFonts w:ascii="Arial" w:eastAsia="Times New Roman" w:hAnsi="Arial" w:cs="Arial"/>
        </w:rPr>
      </w:pPr>
      <w:r w:rsidRPr="00806E5A">
        <w:rPr>
          <w:rFonts w:ascii="Arial" w:eastAsia="Times New Roman" w:hAnsi="Arial" w:cs="Arial"/>
        </w:rPr>
        <w:t>the BCA.</w:t>
      </w:r>
    </w:p>
    <w:p w14:paraId="2998A1C9" w14:textId="77777777" w:rsidR="005D7898" w:rsidRDefault="005D7898" w:rsidP="00845ACC">
      <w:pPr>
        <w:spacing w:after="0" w:line="240" w:lineRule="auto"/>
        <w:ind w:left="567"/>
        <w:jc w:val="both"/>
        <w:rPr>
          <w:rFonts w:ascii="Arial" w:eastAsia="Times New Roman" w:hAnsi="Arial" w:cs="Arial"/>
        </w:rPr>
      </w:pPr>
    </w:p>
    <w:p w14:paraId="50A10D04" w14:textId="24A6AF1D" w:rsidR="00BB0466" w:rsidRPr="00806E5A" w:rsidRDefault="00BB0466" w:rsidP="00845ACC">
      <w:pPr>
        <w:spacing w:after="0" w:line="240" w:lineRule="auto"/>
        <w:ind w:left="567"/>
        <w:jc w:val="both"/>
        <w:rPr>
          <w:rFonts w:ascii="Arial" w:eastAsia="Times New Roman" w:hAnsi="Arial" w:cs="Arial"/>
        </w:rPr>
      </w:pPr>
      <w:r w:rsidRPr="00806E5A">
        <w:rPr>
          <w:rFonts w:ascii="Arial" w:eastAsia="Times New Roman" w:hAnsi="Arial" w:cs="Arial"/>
        </w:rPr>
        <w:t>Details demonstrating compliance shall be provided to the accredited certifier with the Construction Certificate application.</w:t>
      </w:r>
    </w:p>
    <w:p w14:paraId="47F0FB59" w14:textId="77777777" w:rsidR="008D5C2A" w:rsidRDefault="008D5C2A" w:rsidP="00BB0466">
      <w:pPr>
        <w:spacing w:after="0" w:line="240" w:lineRule="auto"/>
        <w:ind w:left="567" w:hanging="567"/>
        <w:jc w:val="both"/>
        <w:rPr>
          <w:rFonts w:ascii="Arial" w:eastAsia="Times New Roman" w:hAnsi="Arial" w:cs="Arial"/>
        </w:rPr>
      </w:pPr>
    </w:p>
    <w:p w14:paraId="4D7D26BF" w14:textId="79302B10" w:rsidR="00BB0466" w:rsidRPr="00806E5A" w:rsidRDefault="00BB0466" w:rsidP="00BB0466">
      <w:pPr>
        <w:spacing w:after="0" w:line="240" w:lineRule="auto"/>
        <w:ind w:left="567" w:hanging="567"/>
        <w:jc w:val="both"/>
        <w:rPr>
          <w:rFonts w:ascii="Arial" w:eastAsia="Times New Roman" w:hAnsi="Arial" w:cs="Arial"/>
        </w:rPr>
      </w:pPr>
      <w:r w:rsidRPr="00806E5A">
        <w:rPr>
          <w:rFonts w:ascii="Arial" w:eastAsia="Times New Roman" w:hAnsi="Arial" w:cs="Arial"/>
        </w:rPr>
        <w:t>(</w:t>
      </w:r>
      <w:r>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Hair Dressing Salons </w:t>
      </w:r>
      <w:r w:rsidRPr="00806E5A">
        <w:rPr>
          <w:rFonts w:ascii="Arial" w:eastAsia="Times New Roman" w:hAnsi="Arial" w:cs="Arial"/>
        </w:rPr>
        <w:t>- The design, construction</w:t>
      </w:r>
      <w:r>
        <w:rPr>
          <w:rFonts w:ascii="Arial" w:eastAsia="Times New Roman" w:hAnsi="Arial" w:cs="Arial"/>
        </w:rPr>
        <w:t xml:space="preserve"> and </w:t>
      </w:r>
      <w:r w:rsidRPr="00806E5A">
        <w:rPr>
          <w:rFonts w:ascii="Arial" w:eastAsia="Times New Roman" w:hAnsi="Arial" w:cs="Arial"/>
        </w:rPr>
        <w:t>fit-out</w:t>
      </w:r>
      <w:r>
        <w:rPr>
          <w:rFonts w:ascii="Arial" w:eastAsia="Times New Roman" w:hAnsi="Arial" w:cs="Arial"/>
        </w:rPr>
        <w:t xml:space="preserve"> </w:t>
      </w:r>
      <w:r w:rsidRPr="00806E5A">
        <w:rPr>
          <w:rFonts w:ascii="Arial" w:eastAsia="Times New Roman" w:hAnsi="Arial" w:cs="Arial"/>
        </w:rPr>
        <w:t>of hair dressing salon</w:t>
      </w:r>
      <w:r>
        <w:rPr>
          <w:rFonts w:ascii="Arial" w:eastAsia="Times New Roman" w:hAnsi="Arial" w:cs="Arial"/>
        </w:rPr>
        <w:t>(s)</w:t>
      </w:r>
      <w:r w:rsidRPr="00806E5A">
        <w:rPr>
          <w:rFonts w:ascii="Arial" w:eastAsia="Times New Roman" w:hAnsi="Arial" w:cs="Arial"/>
        </w:rPr>
        <w:t xml:space="preserve"> shall comply with relevant provisions of the Local Government (General) Regulation 2005. Details demonstrating compliance shall be provided to the accredited certifier.</w:t>
      </w:r>
    </w:p>
    <w:p w14:paraId="35FB8210" w14:textId="77777777" w:rsidR="00BB0466" w:rsidRDefault="00BB0466" w:rsidP="00BB0466">
      <w:pPr>
        <w:spacing w:after="0" w:line="240" w:lineRule="auto"/>
        <w:jc w:val="both"/>
        <w:rPr>
          <w:rFonts w:ascii="Arial" w:eastAsia="Times New Roman" w:hAnsi="Arial" w:cs="Arial"/>
        </w:rPr>
      </w:pPr>
    </w:p>
    <w:p w14:paraId="0CB963A0" w14:textId="2D8F390F" w:rsidR="00BB0466" w:rsidRPr="00806E5A" w:rsidRDefault="00BB0466" w:rsidP="00BB0466">
      <w:pPr>
        <w:spacing w:after="0" w:line="240" w:lineRule="auto"/>
        <w:ind w:left="567" w:hanging="567"/>
        <w:jc w:val="both"/>
        <w:rPr>
          <w:rFonts w:ascii="Arial" w:eastAsia="Times New Roman" w:hAnsi="Arial" w:cs="Arial"/>
        </w:rPr>
      </w:pPr>
      <w:r>
        <w:rPr>
          <w:rFonts w:ascii="Arial" w:eastAsia="Times New Roman" w:hAnsi="Arial" w:cs="Arial"/>
        </w:rPr>
        <w:t>(4)</w:t>
      </w:r>
      <w:r>
        <w:rPr>
          <w:rFonts w:ascii="Arial" w:eastAsia="Times New Roman" w:hAnsi="Arial" w:cs="Arial"/>
        </w:rPr>
        <w:tab/>
      </w:r>
      <w:r w:rsidRPr="00520C23">
        <w:rPr>
          <w:rFonts w:ascii="Arial" w:eastAsia="Times New Roman" w:hAnsi="Arial" w:cs="Arial"/>
          <w:b/>
          <w:bCs/>
        </w:rPr>
        <w:t>Public</w:t>
      </w:r>
      <w:r>
        <w:rPr>
          <w:rFonts w:ascii="Arial" w:eastAsia="Times New Roman" w:hAnsi="Arial" w:cs="Arial"/>
        </w:rPr>
        <w:t xml:space="preserve"> </w:t>
      </w:r>
      <w:r w:rsidRPr="00806E5A">
        <w:rPr>
          <w:rFonts w:ascii="Arial" w:eastAsia="Times New Roman" w:hAnsi="Arial" w:cs="Arial"/>
          <w:b/>
        </w:rPr>
        <w:t xml:space="preserve">Swimming Pools </w:t>
      </w:r>
      <w:r w:rsidRPr="00520C23">
        <w:rPr>
          <w:rFonts w:ascii="Arial" w:eastAsia="Times New Roman" w:hAnsi="Arial" w:cs="Arial"/>
          <w:bCs/>
        </w:rPr>
        <w:t>-</w:t>
      </w:r>
      <w:r>
        <w:rPr>
          <w:rFonts w:ascii="Arial" w:eastAsia="Times New Roman" w:hAnsi="Arial" w:cs="Arial"/>
          <w:b/>
        </w:rPr>
        <w:t xml:space="preserve"> </w:t>
      </w:r>
      <w:r w:rsidRPr="00806E5A">
        <w:rPr>
          <w:rFonts w:ascii="Arial" w:eastAsia="Times New Roman" w:hAnsi="Arial" w:cs="Arial"/>
        </w:rPr>
        <w:t xml:space="preserve">The </w:t>
      </w:r>
      <w:r>
        <w:rPr>
          <w:rFonts w:ascii="Arial" w:eastAsia="Times New Roman" w:hAnsi="Arial" w:cs="Arial"/>
        </w:rPr>
        <w:t xml:space="preserve">design, construction and fit-out of the public swimming pools </w:t>
      </w:r>
      <w:r w:rsidRPr="00806E5A">
        <w:rPr>
          <w:rFonts w:ascii="Arial" w:eastAsia="Times New Roman" w:hAnsi="Arial" w:cs="Arial"/>
        </w:rPr>
        <w:t>shall comply with:</w:t>
      </w:r>
    </w:p>
    <w:p w14:paraId="3F2FB35D" w14:textId="77777777" w:rsidR="00BB0466" w:rsidRPr="00806E5A" w:rsidRDefault="00BB0466" w:rsidP="00BB0466">
      <w:pPr>
        <w:spacing w:after="0" w:line="240" w:lineRule="auto"/>
        <w:jc w:val="both"/>
        <w:rPr>
          <w:rFonts w:ascii="Arial" w:eastAsia="Times New Roman" w:hAnsi="Arial" w:cs="Arial"/>
          <w:b/>
        </w:rPr>
      </w:pPr>
    </w:p>
    <w:p w14:paraId="2400C024" w14:textId="77777777" w:rsidR="00BB0466" w:rsidRPr="00806E5A" w:rsidRDefault="00BB0466" w:rsidP="005D7898">
      <w:pPr>
        <w:numPr>
          <w:ilvl w:val="0"/>
          <w:numId w:val="8"/>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the </w:t>
      </w:r>
      <w:r>
        <w:rPr>
          <w:rFonts w:ascii="Arial" w:eastAsia="Times New Roman" w:hAnsi="Arial" w:cs="Arial"/>
          <w:i/>
        </w:rPr>
        <w:t xml:space="preserve">Public Health Act </w:t>
      </w:r>
      <w:proofErr w:type="gramStart"/>
      <w:r>
        <w:rPr>
          <w:rFonts w:ascii="Arial" w:eastAsia="Times New Roman" w:hAnsi="Arial" w:cs="Arial"/>
          <w:i/>
        </w:rPr>
        <w:t>2010;</w:t>
      </w:r>
      <w:proofErr w:type="gramEnd"/>
    </w:p>
    <w:p w14:paraId="4BD7F840" w14:textId="077BC542" w:rsidR="00BB0466" w:rsidRPr="00806E5A" w:rsidRDefault="00BB0466" w:rsidP="005D7898">
      <w:pPr>
        <w:numPr>
          <w:ilvl w:val="0"/>
          <w:numId w:val="8"/>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the </w:t>
      </w:r>
      <w:r w:rsidRPr="00520C23">
        <w:rPr>
          <w:rFonts w:ascii="Arial" w:eastAsia="Times New Roman" w:hAnsi="Arial" w:cs="Arial"/>
          <w:i/>
          <w:iCs/>
        </w:rPr>
        <w:t>Public Health Regulation 2012</w:t>
      </w:r>
      <w:r w:rsidRPr="00806E5A">
        <w:rPr>
          <w:rFonts w:ascii="Arial" w:eastAsia="Times New Roman" w:hAnsi="Arial" w:cs="Arial"/>
        </w:rPr>
        <w:t>;</w:t>
      </w:r>
      <w:r w:rsidR="005D7898">
        <w:rPr>
          <w:rFonts w:ascii="Arial" w:eastAsia="Times New Roman" w:hAnsi="Arial" w:cs="Arial"/>
        </w:rPr>
        <w:t xml:space="preserve"> and</w:t>
      </w:r>
    </w:p>
    <w:p w14:paraId="375B7A8E" w14:textId="4E78EB2F" w:rsidR="00BB0466" w:rsidRPr="00806E5A" w:rsidRDefault="00BB0466" w:rsidP="005D7898">
      <w:pPr>
        <w:numPr>
          <w:ilvl w:val="0"/>
          <w:numId w:val="8"/>
        </w:numPr>
        <w:spacing w:after="0" w:line="240" w:lineRule="auto"/>
        <w:ind w:left="1134" w:hanging="567"/>
        <w:jc w:val="both"/>
        <w:rPr>
          <w:rFonts w:ascii="Arial" w:eastAsia="Times New Roman" w:hAnsi="Arial" w:cs="Arial"/>
        </w:rPr>
      </w:pPr>
      <w:r>
        <w:rPr>
          <w:rFonts w:ascii="Arial" w:eastAsia="Times New Roman" w:hAnsi="Arial" w:cs="Arial"/>
        </w:rPr>
        <w:t>Public Swimming Pool and Spa Pool Advisory Document NSW Health 2013</w:t>
      </w:r>
      <w:r w:rsidR="005D7898">
        <w:rPr>
          <w:rFonts w:ascii="Arial" w:eastAsia="Times New Roman" w:hAnsi="Arial" w:cs="Arial"/>
        </w:rPr>
        <w:t>.</w:t>
      </w:r>
    </w:p>
    <w:p w14:paraId="08B96433" w14:textId="77777777" w:rsidR="005D7898" w:rsidRDefault="005D7898" w:rsidP="00BB0466">
      <w:pPr>
        <w:spacing w:after="0" w:line="240" w:lineRule="auto"/>
        <w:ind w:left="567"/>
        <w:jc w:val="both"/>
        <w:rPr>
          <w:rFonts w:ascii="Arial" w:eastAsia="Times New Roman" w:hAnsi="Arial" w:cs="Arial"/>
        </w:rPr>
      </w:pPr>
    </w:p>
    <w:p w14:paraId="4B79621E" w14:textId="12302255" w:rsidR="00BB0466" w:rsidRDefault="00BB0466" w:rsidP="00BB0466">
      <w:pPr>
        <w:spacing w:after="0" w:line="240" w:lineRule="auto"/>
        <w:ind w:left="567"/>
        <w:jc w:val="both"/>
        <w:rPr>
          <w:rFonts w:ascii="Arial" w:eastAsia="Times New Roman" w:hAnsi="Arial" w:cs="Arial"/>
        </w:rPr>
      </w:pPr>
      <w:r w:rsidRPr="00806E5A">
        <w:rPr>
          <w:rFonts w:ascii="Arial" w:eastAsia="Times New Roman" w:hAnsi="Arial" w:cs="Arial"/>
        </w:rPr>
        <w:t>Details demonstrating compliance shall be provided to the accredited certifier</w:t>
      </w:r>
      <w:r w:rsidR="001E083D" w:rsidRPr="001E083D">
        <w:rPr>
          <w:rFonts w:ascii="Arial" w:eastAsia="Times New Roman" w:hAnsi="Arial" w:cs="Arial"/>
        </w:rPr>
        <w:t xml:space="preserve"> </w:t>
      </w:r>
      <w:r w:rsidR="001E083D" w:rsidRPr="00806E5A">
        <w:rPr>
          <w:rFonts w:ascii="Arial" w:eastAsia="Times New Roman" w:hAnsi="Arial" w:cs="Arial"/>
        </w:rPr>
        <w:t>with the Construction Certificate application.</w:t>
      </w:r>
    </w:p>
    <w:p w14:paraId="76B445E3" w14:textId="77777777" w:rsidR="00BB0466" w:rsidRPr="00806E5A" w:rsidRDefault="00BB0466" w:rsidP="00BB0466">
      <w:pPr>
        <w:spacing w:after="0" w:line="240" w:lineRule="auto"/>
        <w:jc w:val="both"/>
        <w:rPr>
          <w:rFonts w:ascii="Arial" w:eastAsia="Times New Roman" w:hAnsi="Arial" w:cs="Arial"/>
        </w:rPr>
      </w:pPr>
    </w:p>
    <w:p w14:paraId="7CEA0F72" w14:textId="474D7009" w:rsidR="00BB0466" w:rsidRPr="00806E5A" w:rsidRDefault="00BB0466" w:rsidP="00BB0466">
      <w:pPr>
        <w:spacing w:after="0" w:line="240" w:lineRule="auto"/>
        <w:ind w:left="567" w:hanging="567"/>
        <w:jc w:val="both"/>
        <w:rPr>
          <w:rFonts w:ascii="Arial" w:eastAsia="Times New Roman" w:hAnsi="Arial" w:cs="Arial"/>
        </w:rPr>
      </w:pPr>
      <w:r w:rsidRPr="00806E5A">
        <w:rPr>
          <w:rFonts w:ascii="Arial" w:eastAsia="Times New Roman" w:hAnsi="Arial" w:cs="Arial"/>
        </w:rPr>
        <w:t>(</w:t>
      </w:r>
      <w:r>
        <w:rPr>
          <w:rFonts w:ascii="Arial" w:eastAsia="Times New Roman" w:hAnsi="Arial" w:cs="Arial"/>
        </w:rPr>
        <w:t>5</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Amended Plans </w:t>
      </w:r>
      <w:r w:rsidRPr="00806E5A">
        <w:rPr>
          <w:rFonts w:ascii="Arial" w:eastAsia="Times New Roman" w:hAnsi="Arial" w:cs="Arial"/>
        </w:rPr>
        <w:t>- The plans provided for the proposed</w:t>
      </w:r>
      <w:r>
        <w:rPr>
          <w:rFonts w:ascii="Arial" w:eastAsia="Times New Roman" w:hAnsi="Arial" w:cs="Arial"/>
        </w:rPr>
        <w:t xml:space="preserve"> </w:t>
      </w:r>
      <w:r w:rsidR="005D7898">
        <w:rPr>
          <w:rFonts w:ascii="Arial" w:eastAsia="Times New Roman" w:hAnsi="Arial" w:cs="Arial"/>
        </w:rPr>
        <w:t>c</w:t>
      </w:r>
      <w:r>
        <w:rPr>
          <w:rFonts w:ascii="Arial" w:eastAsia="Times New Roman" w:hAnsi="Arial" w:cs="Arial"/>
        </w:rPr>
        <w:t>hild</w:t>
      </w:r>
      <w:r w:rsidR="005D7898">
        <w:rPr>
          <w:rFonts w:ascii="Arial" w:eastAsia="Times New Roman" w:hAnsi="Arial" w:cs="Arial"/>
        </w:rPr>
        <w:t>-</w:t>
      </w:r>
      <w:r>
        <w:rPr>
          <w:rFonts w:ascii="Arial" w:eastAsia="Times New Roman" w:hAnsi="Arial" w:cs="Arial"/>
        </w:rPr>
        <w:t xml:space="preserve">care </w:t>
      </w:r>
      <w:r w:rsidR="005D7898">
        <w:rPr>
          <w:rFonts w:ascii="Arial" w:eastAsia="Times New Roman" w:hAnsi="Arial" w:cs="Arial"/>
        </w:rPr>
        <w:t>c</w:t>
      </w:r>
      <w:r>
        <w:rPr>
          <w:rFonts w:ascii="Arial" w:eastAsia="Times New Roman" w:hAnsi="Arial" w:cs="Arial"/>
        </w:rPr>
        <w:t>entre</w:t>
      </w:r>
      <w:r w:rsidRPr="00806E5A">
        <w:rPr>
          <w:rFonts w:ascii="Arial" w:eastAsia="Times New Roman" w:hAnsi="Arial" w:cs="Arial"/>
        </w:rPr>
        <w:t xml:space="preserve"> do not comply with </w:t>
      </w:r>
      <w:r>
        <w:rPr>
          <w:rFonts w:ascii="Arial" w:eastAsia="Times New Roman" w:hAnsi="Arial" w:cs="Arial"/>
        </w:rPr>
        <w:t xml:space="preserve">Council and the </w:t>
      </w:r>
      <w:r w:rsidRPr="00806E5A">
        <w:rPr>
          <w:rFonts w:ascii="Arial" w:eastAsia="Times New Roman" w:hAnsi="Arial" w:cs="Arial"/>
        </w:rPr>
        <w:t xml:space="preserve">legislative requirements in </w:t>
      </w:r>
      <w:r>
        <w:rPr>
          <w:rFonts w:ascii="Arial" w:eastAsia="Times New Roman" w:hAnsi="Arial" w:cs="Arial"/>
        </w:rPr>
        <w:t>relation to kitchen and bottle preparation areas.</w:t>
      </w:r>
    </w:p>
    <w:p w14:paraId="3A5F8BEA" w14:textId="77777777" w:rsidR="00BB0466" w:rsidRPr="00806E5A" w:rsidRDefault="00BB0466" w:rsidP="00BB0466">
      <w:pPr>
        <w:spacing w:after="0" w:line="240" w:lineRule="auto"/>
        <w:jc w:val="both"/>
        <w:rPr>
          <w:rFonts w:ascii="Arial" w:eastAsia="Times New Roman" w:hAnsi="Arial" w:cs="Arial"/>
        </w:rPr>
      </w:pPr>
    </w:p>
    <w:p w14:paraId="7E876174" w14:textId="77777777" w:rsidR="00BB0466" w:rsidRPr="00806E5A" w:rsidRDefault="00BB0466" w:rsidP="00BB0466">
      <w:pPr>
        <w:spacing w:after="0" w:line="240" w:lineRule="auto"/>
        <w:ind w:left="567"/>
        <w:jc w:val="both"/>
        <w:rPr>
          <w:rFonts w:ascii="Arial" w:eastAsia="Times New Roman" w:hAnsi="Arial" w:cs="Arial"/>
        </w:rPr>
      </w:pPr>
      <w:r w:rsidRPr="00806E5A">
        <w:rPr>
          <w:rFonts w:ascii="Arial" w:eastAsia="Times New Roman" w:hAnsi="Arial" w:cs="Arial"/>
        </w:rPr>
        <w:t xml:space="preserve">Amended plans </w:t>
      </w:r>
      <w:r>
        <w:rPr>
          <w:rFonts w:ascii="Arial" w:eastAsia="Times New Roman" w:hAnsi="Arial" w:cs="Arial"/>
        </w:rPr>
        <w:t xml:space="preserve">and specifications </w:t>
      </w:r>
      <w:r w:rsidRPr="00806E5A">
        <w:rPr>
          <w:rFonts w:ascii="Arial" w:eastAsia="Times New Roman" w:hAnsi="Arial" w:cs="Arial"/>
        </w:rPr>
        <w:t>prepared by a suitably qualified person and demonstrating full compliance with these requirements. Details demonstrating compliance shall be provided to the accredited certifier with the Construction Certificate application.</w:t>
      </w:r>
    </w:p>
    <w:p w14:paraId="2AB289FD" w14:textId="77777777" w:rsidR="00BB0466" w:rsidRPr="00806E5A" w:rsidRDefault="00BB0466" w:rsidP="00BB0466">
      <w:pPr>
        <w:spacing w:after="0" w:line="240" w:lineRule="auto"/>
        <w:jc w:val="both"/>
        <w:rPr>
          <w:rFonts w:ascii="Arial" w:eastAsia="Times New Roman" w:hAnsi="Arial" w:cs="Arial"/>
        </w:rPr>
      </w:pPr>
    </w:p>
    <w:p w14:paraId="1E6489A7" w14:textId="0A7315DF" w:rsidR="00BB0466" w:rsidRDefault="00BB0466" w:rsidP="00BB0466">
      <w:pPr>
        <w:spacing w:after="0" w:line="240" w:lineRule="auto"/>
        <w:ind w:left="567" w:hanging="567"/>
        <w:jc w:val="both"/>
        <w:rPr>
          <w:rFonts w:ascii="Arial" w:eastAsia="Times New Roman" w:hAnsi="Arial" w:cs="Arial"/>
        </w:rPr>
      </w:pPr>
      <w:r w:rsidRPr="00806E5A">
        <w:rPr>
          <w:rFonts w:ascii="Arial" w:eastAsia="Times New Roman" w:hAnsi="Arial" w:cs="Arial"/>
        </w:rPr>
        <w:lastRenderedPageBreak/>
        <w:t>(</w:t>
      </w:r>
      <w:r>
        <w:rPr>
          <w:rFonts w:ascii="Arial" w:eastAsia="Times New Roman" w:hAnsi="Arial" w:cs="Arial"/>
        </w:rPr>
        <w:t>6</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Mechanical Ventilation</w:t>
      </w:r>
      <w:r w:rsidRPr="00806E5A">
        <w:rPr>
          <w:rFonts w:ascii="Arial" w:eastAsia="Times New Roman" w:hAnsi="Arial" w:cs="Arial"/>
        </w:rPr>
        <w:t xml:space="preserve"> </w:t>
      </w:r>
      <w:r w:rsidRPr="00FF3A13">
        <w:rPr>
          <w:rFonts w:ascii="Arial" w:eastAsia="Times New Roman" w:hAnsi="Arial" w:cs="Arial"/>
          <w:b/>
          <w:bCs/>
        </w:rPr>
        <w:t>/ Aquatic Centre Plant Room</w:t>
      </w:r>
      <w:r>
        <w:rPr>
          <w:rFonts w:ascii="Arial" w:eastAsia="Times New Roman" w:hAnsi="Arial" w:cs="Arial"/>
        </w:rPr>
        <w:t xml:space="preserve"> </w:t>
      </w:r>
      <w:r w:rsidRPr="00806E5A">
        <w:rPr>
          <w:rFonts w:ascii="Arial" w:eastAsia="Times New Roman" w:hAnsi="Arial" w:cs="Arial"/>
        </w:rPr>
        <w:t>- Any room or area not provided with natural ventilation in accordance with the relevant requirements of the Building Code of Australia must be provided with a system of mechanical ventilation that complies with the requirements of Australian Standard 1668, Parts 1 &amp; 2</w:t>
      </w:r>
      <w:r>
        <w:rPr>
          <w:rFonts w:ascii="Arial" w:eastAsia="Times New Roman" w:hAnsi="Arial" w:cs="Arial"/>
        </w:rPr>
        <w:t xml:space="preserve"> and the requirements of SafeWork NSW</w:t>
      </w:r>
      <w:r w:rsidRPr="00806E5A">
        <w:rPr>
          <w:rFonts w:ascii="Arial" w:eastAsia="Times New Roman" w:hAnsi="Arial" w:cs="Arial"/>
        </w:rPr>
        <w:t>.</w:t>
      </w:r>
      <w:r>
        <w:rPr>
          <w:rFonts w:ascii="Arial" w:eastAsia="Times New Roman" w:hAnsi="Arial" w:cs="Arial"/>
        </w:rPr>
        <w:t xml:space="preserve"> Particular attention shall be paid to the storage and use of chemicals in the basement plant room.</w:t>
      </w:r>
      <w:r w:rsidRPr="00806E5A">
        <w:rPr>
          <w:rFonts w:ascii="Arial" w:eastAsia="Times New Roman" w:hAnsi="Arial" w:cs="Arial"/>
        </w:rPr>
        <w:t xml:space="preserve"> Details demonstrating compliance shall be provided to the accredited certifier with the Construction Certificate application.</w:t>
      </w:r>
    </w:p>
    <w:p w14:paraId="7C1AC328" w14:textId="29BDC9BF" w:rsidR="00BB0466" w:rsidRDefault="00BB0466" w:rsidP="00BB0466">
      <w:pPr>
        <w:spacing w:after="0" w:line="240" w:lineRule="auto"/>
        <w:ind w:left="567" w:hanging="567"/>
        <w:jc w:val="both"/>
        <w:rPr>
          <w:rFonts w:ascii="Arial" w:eastAsia="Times New Roman" w:hAnsi="Arial" w:cs="Arial"/>
        </w:rPr>
      </w:pPr>
    </w:p>
    <w:p w14:paraId="0C378F43" w14:textId="77777777" w:rsidR="008E0C58" w:rsidRDefault="00BB0466" w:rsidP="008E0C58">
      <w:pPr>
        <w:spacing w:after="0" w:line="240" w:lineRule="auto"/>
        <w:ind w:left="567" w:hanging="567"/>
        <w:jc w:val="both"/>
        <w:rPr>
          <w:rFonts w:ascii="Arial" w:eastAsia="Times New Roman" w:hAnsi="Arial" w:cs="Arial"/>
        </w:rPr>
      </w:pPr>
      <w:r>
        <w:rPr>
          <w:rFonts w:ascii="Arial" w:eastAsia="Times New Roman" w:hAnsi="Arial" w:cs="Arial"/>
        </w:rPr>
        <w:t>(7)</w:t>
      </w:r>
      <w:r>
        <w:rPr>
          <w:rFonts w:ascii="Arial" w:eastAsia="Times New Roman" w:hAnsi="Arial" w:cs="Arial"/>
        </w:rPr>
        <w:tab/>
      </w:r>
      <w:r w:rsidR="008E0C58" w:rsidRPr="00806E5A">
        <w:rPr>
          <w:rFonts w:ascii="Arial" w:eastAsia="Times New Roman" w:hAnsi="Arial" w:cs="Arial"/>
          <w:b/>
        </w:rPr>
        <w:t>Australian Health Facilities Guidelines</w:t>
      </w:r>
      <w:r w:rsidR="008E0C58" w:rsidRPr="00806E5A">
        <w:rPr>
          <w:rFonts w:ascii="Arial" w:eastAsia="Times New Roman" w:hAnsi="Arial" w:cs="Arial"/>
        </w:rPr>
        <w:t xml:space="preserve"> – </w:t>
      </w:r>
      <w:r w:rsidR="008E0C58">
        <w:rPr>
          <w:rFonts w:ascii="Arial" w:eastAsia="Times New Roman" w:hAnsi="Arial" w:cs="Arial"/>
        </w:rPr>
        <w:t xml:space="preserve">Facilities required to be licensed under the Private Health Facilities Act 2007 and Private Health Facilities Regulation 2010 shall be constructed and fitted out in accordance with the Australian Health Facilities Guidelines. </w:t>
      </w:r>
      <w:r w:rsidR="008E0C58" w:rsidRPr="00806E5A">
        <w:rPr>
          <w:rFonts w:ascii="Arial" w:eastAsia="Times New Roman" w:hAnsi="Arial" w:cs="Arial"/>
        </w:rPr>
        <w:t>Details demonstrating compliance shall be provided to the accredited certifier with the Construction Certificate application.</w:t>
      </w:r>
    </w:p>
    <w:p w14:paraId="4A7FA1FB" w14:textId="77777777" w:rsidR="008E0C58" w:rsidRDefault="008E0C58" w:rsidP="008E0C58">
      <w:pPr>
        <w:spacing w:after="0" w:line="240" w:lineRule="auto"/>
        <w:jc w:val="both"/>
        <w:rPr>
          <w:rFonts w:ascii="Arial" w:eastAsia="Times New Roman" w:hAnsi="Arial" w:cs="Arial"/>
        </w:rPr>
      </w:pPr>
    </w:p>
    <w:p w14:paraId="1D75ED35" w14:textId="315A6EC7" w:rsidR="008E0C58" w:rsidRPr="00E908E9" w:rsidRDefault="008E0C58" w:rsidP="008E0C58">
      <w:pPr>
        <w:spacing w:after="0" w:line="240" w:lineRule="auto"/>
        <w:ind w:left="567" w:hanging="567"/>
        <w:jc w:val="both"/>
        <w:rPr>
          <w:rFonts w:ascii="Arial" w:eastAsia="Times New Roman" w:hAnsi="Arial" w:cs="Arial"/>
        </w:rPr>
      </w:pPr>
      <w:r>
        <w:rPr>
          <w:rFonts w:ascii="Arial" w:eastAsia="Times New Roman" w:hAnsi="Arial" w:cs="Arial"/>
        </w:rPr>
        <w:t>(8)</w:t>
      </w:r>
      <w:r>
        <w:rPr>
          <w:rFonts w:ascii="Arial" w:eastAsia="Times New Roman" w:hAnsi="Arial" w:cs="Arial"/>
        </w:rPr>
        <w:tab/>
      </w:r>
      <w:r>
        <w:rPr>
          <w:rFonts w:ascii="Arial" w:eastAsia="Times New Roman" w:hAnsi="Arial" w:cs="Arial"/>
          <w:b/>
          <w:bCs/>
        </w:rPr>
        <w:t>Gym</w:t>
      </w:r>
      <w:r>
        <w:rPr>
          <w:rFonts w:ascii="Arial" w:eastAsia="Times New Roman" w:hAnsi="Arial" w:cs="Arial"/>
        </w:rPr>
        <w:t xml:space="preserve"> - </w:t>
      </w:r>
      <w:r w:rsidRPr="00E908E9">
        <w:rPr>
          <w:rFonts w:ascii="Arial" w:hAnsi="Arial" w:cs="Arial"/>
        </w:rPr>
        <w:t xml:space="preserve">It shall be demonstrated to the principal certifying authority that structural isolation elements/ flooring </w:t>
      </w:r>
      <w:proofErr w:type="gramStart"/>
      <w:r w:rsidRPr="00E908E9">
        <w:rPr>
          <w:rFonts w:ascii="Arial" w:hAnsi="Arial" w:cs="Arial"/>
        </w:rPr>
        <w:t>have</w:t>
      </w:r>
      <w:proofErr w:type="gramEnd"/>
      <w:r w:rsidRPr="00E908E9">
        <w:rPr>
          <w:rFonts w:ascii="Arial" w:hAnsi="Arial" w:cs="Arial"/>
        </w:rPr>
        <w:t xml:space="preserve"> been included in the construction of the gym so as not to cause an impact on the adjoining, or occupants beneath the gym.</w:t>
      </w:r>
    </w:p>
    <w:p w14:paraId="5EAD6310" w14:textId="77777777" w:rsidR="00BB0466" w:rsidRPr="00806E5A" w:rsidRDefault="00BB0466" w:rsidP="00806E5A">
      <w:pPr>
        <w:spacing w:after="0" w:line="240" w:lineRule="auto"/>
        <w:jc w:val="both"/>
        <w:rPr>
          <w:rFonts w:ascii="Arial" w:eastAsia="Times New Roman" w:hAnsi="Arial" w:cs="Arial"/>
        </w:rPr>
      </w:pPr>
    </w:p>
    <w:p w14:paraId="19861E12" w14:textId="7DB42DA1" w:rsidR="00806E5A" w:rsidRPr="00806E5A" w:rsidRDefault="00BB0466" w:rsidP="00806E5A">
      <w:pPr>
        <w:spacing w:after="0" w:line="240" w:lineRule="auto"/>
        <w:jc w:val="both"/>
        <w:rPr>
          <w:rFonts w:ascii="Arial Bold" w:eastAsia="Times New Roman" w:hAnsi="Arial Bold" w:cs="Arial"/>
          <w:b/>
          <w:sz w:val="24"/>
          <w:szCs w:val="24"/>
        </w:rPr>
      </w:pPr>
      <w:r>
        <w:rPr>
          <w:rFonts w:ascii="Arial Bold" w:eastAsia="Times New Roman" w:hAnsi="Arial Bold" w:cs="Arial"/>
          <w:b/>
          <w:sz w:val="24"/>
          <w:szCs w:val="24"/>
        </w:rPr>
        <w:t>4</w:t>
      </w:r>
      <w:r w:rsidR="00806E5A" w:rsidRPr="00806E5A">
        <w:rPr>
          <w:rFonts w:ascii="Arial Bold" w:eastAsia="Times New Roman" w:hAnsi="Arial Bold" w:cs="Arial"/>
          <w:b/>
          <w:sz w:val="24"/>
          <w:szCs w:val="24"/>
        </w:rPr>
        <w:t>.0 - Prior to Commencement of Works</w:t>
      </w:r>
    </w:p>
    <w:p w14:paraId="493C6B2F" w14:textId="77777777" w:rsidR="00806E5A" w:rsidRPr="00806E5A" w:rsidRDefault="00806E5A" w:rsidP="00806E5A">
      <w:pPr>
        <w:spacing w:after="0" w:line="240" w:lineRule="auto"/>
        <w:jc w:val="both"/>
        <w:rPr>
          <w:rFonts w:ascii="Arial" w:eastAsia="Times New Roman" w:hAnsi="Arial" w:cs="Arial"/>
        </w:rPr>
      </w:pPr>
    </w:p>
    <w:p w14:paraId="2DE8D154" w14:textId="77777777" w:rsidR="00806E5A" w:rsidRPr="00806E5A" w:rsidRDefault="00806E5A" w:rsidP="00806E5A">
      <w:pPr>
        <w:spacing w:after="0" w:line="240" w:lineRule="auto"/>
        <w:jc w:val="both"/>
        <w:rPr>
          <w:rFonts w:ascii="Arial" w:eastAsia="Times New Roman" w:hAnsi="Arial" w:cs="Arial"/>
        </w:rPr>
      </w:pPr>
      <w:r w:rsidRPr="00806E5A">
        <w:rPr>
          <w:rFonts w:ascii="Arial" w:eastAsia="Times New Roman" w:hAnsi="Arial" w:cs="Arial"/>
        </w:rPr>
        <w:t>The following conditions of consent shall be complied with prior to any works commencing on the development site.</w:t>
      </w:r>
    </w:p>
    <w:p w14:paraId="57B34287" w14:textId="77777777" w:rsidR="00806E5A" w:rsidRPr="00806E5A" w:rsidRDefault="00806E5A" w:rsidP="00806E5A">
      <w:pPr>
        <w:spacing w:after="0" w:line="240" w:lineRule="auto"/>
        <w:jc w:val="both"/>
        <w:rPr>
          <w:rFonts w:ascii="Arial" w:eastAsia="Times New Roman" w:hAnsi="Arial" w:cs="Arial"/>
        </w:rPr>
      </w:pPr>
    </w:p>
    <w:p w14:paraId="130C2C08" w14:textId="77777777"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Pr="00806E5A">
        <w:rPr>
          <w:rFonts w:ascii="Arial" w:eastAsia="Times New Roman" w:hAnsi="Arial" w:cs="Arial"/>
        </w:rPr>
        <w:tab/>
      </w:r>
      <w:r w:rsidRPr="00806E5A">
        <w:rPr>
          <w:rFonts w:ascii="Arial" w:eastAsia="Times New Roman" w:hAnsi="Arial" w:cs="Arial"/>
          <w:b/>
        </w:rPr>
        <w:t xml:space="preserve">Public Liability Insurance </w:t>
      </w:r>
      <w:r w:rsidRPr="00806E5A">
        <w:rPr>
          <w:rFonts w:ascii="Arial" w:eastAsia="Times New Roman" w:hAnsi="Arial" w:cs="Arial"/>
        </w:rPr>
        <w:t xml:space="preserve">- The owner or contractor shall take out a Public Liability Insurance Policy with a minimum cover of $20 million in relation to the occupation of, and works within, </w:t>
      </w:r>
      <w:r w:rsidRPr="00806E5A">
        <w:rPr>
          <w:rFonts w:ascii="Arial" w:eastAsia="Times New Roman" w:hAnsi="Arial" w:cs="Arial"/>
          <w:color w:val="000000"/>
        </w:rPr>
        <w:t>public property (i.e. kerbs, gutters, footpaths, walkways, reserves, etc)</w:t>
      </w:r>
      <w:r w:rsidRPr="00806E5A">
        <w:rPr>
          <w:rFonts w:ascii="Arial" w:eastAsia="Times New Roman" w:hAnsi="Arial" w:cs="Arial"/>
        </w:rPr>
        <w:t xml:space="preserve"> for the full duration of the proposed works. Evidence of this Policy shall be provided to Council and the certifier.</w:t>
      </w:r>
    </w:p>
    <w:p w14:paraId="0045F4E5" w14:textId="77777777" w:rsidR="002F1919" w:rsidRPr="00806E5A" w:rsidRDefault="002F1919" w:rsidP="00806E5A">
      <w:pPr>
        <w:spacing w:after="0" w:line="240" w:lineRule="auto"/>
        <w:jc w:val="both"/>
        <w:rPr>
          <w:rFonts w:ascii="Arial" w:eastAsia="Times New Roman" w:hAnsi="Arial" w:cs="Arial"/>
          <w:color w:val="000000"/>
        </w:rPr>
      </w:pPr>
    </w:p>
    <w:p w14:paraId="16D0A5BF" w14:textId="77777777"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Pr="00806E5A">
        <w:rPr>
          <w:rFonts w:ascii="Arial" w:eastAsia="Times New Roman" w:hAnsi="Arial" w:cs="Arial"/>
        </w:rPr>
        <w:tab/>
      </w:r>
      <w:r w:rsidRPr="00806E5A">
        <w:rPr>
          <w:rFonts w:ascii="Arial" w:eastAsia="Times New Roman" w:hAnsi="Arial" w:cs="Arial"/>
          <w:b/>
        </w:rPr>
        <w:t>Notice of Principal Certifier</w:t>
      </w:r>
      <w:r w:rsidRPr="00806E5A">
        <w:rPr>
          <w:rFonts w:ascii="Arial" w:eastAsia="Times New Roman" w:hAnsi="Arial" w:cs="Arial"/>
        </w:rPr>
        <w:t xml:space="preserve"> - Notice shall be given to Council at least two (2) days prior to subdivision and/or building works commencing in accordance with </w:t>
      </w:r>
      <w:r w:rsidRPr="00806E5A">
        <w:rPr>
          <w:rFonts w:ascii="Arial" w:eastAsia="Times New Roman" w:hAnsi="Arial" w:cs="Arial"/>
          <w:bCs/>
        </w:rPr>
        <w:t xml:space="preserve">Clause 103 </w:t>
      </w:r>
      <w:r w:rsidRPr="00806E5A">
        <w:rPr>
          <w:rFonts w:ascii="Arial" w:eastAsia="Times New Roman" w:hAnsi="Arial" w:cs="Arial"/>
        </w:rPr>
        <w:t>of the EP&amp;A Regulation 2000. The notice shall include:</w:t>
      </w:r>
    </w:p>
    <w:p w14:paraId="5D735ED6" w14:textId="77777777" w:rsidR="00806E5A" w:rsidRPr="00806E5A" w:rsidRDefault="00806E5A" w:rsidP="00806E5A">
      <w:pPr>
        <w:spacing w:after="0" w:line="240" w:lineRule="auto"/>
        <w:jc w:val="both"/>
        <w:rPr>
          <w:rFonts w:ascii="Arial" w:eastAsia="Times New Roman" w:hAnsi="Arial" w:cs="Arial"/>
        </w:rPr>
      </w:pPr>
    </w:p>
    <w:p w14:paraId="2E0A26C5" w14:textId="77777777" w:rsidR="00806E5A" w:rsidRPr="00806E5A" w:rsidRDefault="00806E5A" w:rsidP="00337786">
      <w:pPr>
        <w:numPr>
          <w:ilvl w:val="0"/>
          <w:numId w:val="18"/>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a description of the work to be carried </w:t>
      </w:r>
      <w:proofErr w:type="gramStart"/>
      <w:r w:rsidRPr="00806E5A">
        <w:rPr>
          <w:rFonts w:ascii="Arial" w:eastAsia="Times New Roman" w:hAnsi="Arial" w:cs="Arial"/>
        </w:rPr>
        <w:t>out;</w:t>
      </w:r>
      <w:proofErr w:type="gramEnd"/>
    </w:p>
    <w:p w14:paraId="567E1640" w14:textId="77777777" w:rsidR="00806E5A" w:rsidRPr="00806E5A" w:rsidRDefault="00806E5A" w:rsidP="00337786">
      <w:pPr>
        <w:numPr>
          <w:ilvl w:val="0"/>
          <w:numId w:val="18"/>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address of the land on which the work is to be carried </w:t>
      </w:r>
      <w:proofErr w:type="gramStart"/>
      <w:r w:rsidRPr="00806E5A">
        <w:rPr>
          <w:rFonts w:ascii="Arial" w:eastAsia="Times New Roman" w:hAnsi="Arial" w:cs="Arial"/>
        </w:rPr>
        <w:t>out;</w:t>
      </w:r>
      <w:proofErr w:type="gramEnd"/>
    </w:p>
    <w:p w14:paraId="3E28886A" w14:textId="77777777" w:rsidR="00806E5A" w:rsidRPr="00806E5A" w:rsidRDefault="00806E5A" w:rsidP="00337786">
      <w:pPr>
        <w:numPr>
          <w:ilvl w:val="0"/>
          <w:numId w:val="18"/>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registered number and date of issue of the relevant development </w:t>
      </w:r>
      <w:proofErr w:type="gramStart"/>
      <w:r w:rsidRPr="00806E5A">
        <w:rPr>
          <w:rFonts w:ascii="Arial" w:eastAsia="Times New Roman" w:hAnsi="Arial" w:cs="Arial"/>
        </w:rPr>
        <w:t>consent;</w:t>
      </w:r>
      <w:proofErr w:type="gramEnd"/>
    </w:p>
    <w:p w14:paraId="34062B51" w14:textId="77777777" w:rsidR="00806E5A" w:rsidRPr="00806E5A" w:rsidRDefault="00806E5A" w:rsidP="00337786">
      <w:pPr>
        <w:numPr>
          <w:ilvl w:val="0"/>
          <w:numId w:val="18"/>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name and address of the principal certifier, and of the person by whom </w:t>
      </w:r>
      <w:r w:rsidRPr="00806E5A">
        <w:rPr>
          <w:rFonts w:ascii="Arial" w:eastAsia="Times New Roman" w:hAnsi="Arial" w:cs="Arial"/>
        </w:rPr>
        <w:tab/>
        <w:t xml:space="preserve">the principal certifier was </w:t>
      </w:r>
      <w:proofErr w:type="gramStart"/>
      <w:r w:rsidRPr="00806E5A">
        <w:rPr>
          <w:rFonts w:ascii="Arial" w:eastAsia="Times New Roman" w:hAnsi="Arial" w:cs="Arial"/>
        </w:rPr>
        <w:t>appointed;</w:t>
      </w:r>
      <w:proofErr w:type="gramEnd"/>
    </w:p>
    <w:p w14:paraId="6BB88FF9" w14:textId="77777777" w:rsidR="00806E5A" w:rsidRPr="00806E5A" w:rsidRDefault="00806E5A" w:rsidP="00337786">
      <w:pPr>
        <w:numPr>
          <w:ilvl w:val="0"/>
          <w:numId w:val="18"/>
        </w:numPr>
        <w:spacing w:after="240" w:line="240" w:lineRule="auto"/>
        <w:ind w:left="1134" w:hanging="567"/>
        <w:jc w:val="both"/>
        <w:rPr>
          <w:rFonts w:ascii="Arial" w:eastAsia="Times New Roman" w:hAnsi="Arial" w:cs="Arial"/>
        </w:rPr>
      </w:pPr>
      <w:r w:rsidRPr="00806E5A">
        <w:rPr>
          <w:rFonts w:ascii="Arial" w:eastAsia="Times New Roman" w:hAnsi="Arial" w:cs="Arial"/>
        </w:rPr>
        <w:t>if the principal certifier is an accredited certifier, his, her or its accreditation number, and a statement signed by the accredited certifier consenting to being appointed as principal certifier; and</w:t>
      </w:r>
    </w:p>
    <w:p w14:paraId="22784396" w14:textId="77777777" w:rsidR="00806E5A" w:rsidRDefault="00806E5A" w:rsidP="00766CD5">
      <w:pPr>
        <w:numPr>
          <w:ilvl w:val="0"/>
          <w:numId w:val="18"/>
        </w:numPr>
        <w:spacing w:after="0" w:line="240" w:lineRule="auto"/>
        <w:ind w:left="1134" w:hanging="567"/>
        <w:jc w:val="both"/>
        <w:rPr>
          <w:rFonts w:ascii="Arial" w:eastAsia="Times New Roman" w:hAnsi="Arial" w:cs="Arial"/>
        </w:rPr>
      </w:pPr>
      <w:r w:rsidRPr="00806E5A">
        <w:rPr>
          <w:rFonts w:ascii="Arial" w:eastAsia="Times New Roman" w:hAnsi="Arial" w:cs="Arial"/>
        </w:rPr>
        <w:t>a telephone number on which the principal certifier may be contacted for business purposes.</w:t>
      </w:r>
    </w:p>
    <w:p w14:paraId="00EE19A2" w14:textId="77777777" w:rsidR="002F1919" w:rsidRDefault="002F1919" w:rsidP="002F1919">
      <w:pPr>
        <w:spacing w:after="0" w:line="240" w:lineRule="auto"/>
        <w:jc w:val="both"/>
        <w:rPr>
          <w:rFonts w:ascii="Arial" w:eastAsia="Times New Roman" w:hAnsi="Arial" w:cs="Arial"/>
        </w:rPr>
      </w:pPr>
    </w:p>
    <w:p w14:paraId="495A1373" w14:textId="77777777"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(3)</w:t>
      </w:r>
      <w:r w:rsidRPr="00806E5A">
        <w:rPr>
          <w:rFonts w:ascii="Arial" w:eastAsia="Times New Roman" w:hAnsi="Arial" w:cs="Arial"/>
        </w:rPr>
        <w:tab/>
      </w:r>
      <w:r w:rsidRPr="00806E5A">
        <w:rPr>
          <w:rFonts w:ascii="Arial" w:eastAsia="Times New Roman" w:hAnsi="Arial" w:cs="Arial"/>
          <w:b/>
        </w:rPr>
        <w:t>Notice of Commencement of Work</w:t>
      </w:r>
      <w:r w:rsidRPr="00806E5A">
        <w:rPr>
          <w:rFonts w:ascii="Arial" w:eastAsia="Times New Roman" w:hAnsi="Arial" w:cs="Arial"/>
        </w:rPr>
        <w:t xml:space="preserve"> - Notice shall be given to Council at least two (2) days prior to subdivision and/or building works commencing in accordance with </w:t>
      </w:r>
      <w:r w:rsidRPr="00806E5A">
        <w:rPr>
          <w:rFonts w:ascii="Arial" w:eastAsia="Times New Roman" w:hAnsi="Arial" w:cs="Arial"/>
          <w:bCs/>
        </w:rPr>
        <w:t xml:space="preserve">Clause 104 </w:t>
      </w:r>
      <w:r w:rsidRPr="00806E5A">
        <w:rPr>
          <w:rFonts w:ascii="Arial" w:eastAsia="Times New Roman" w:hAnsi="Arial" w:cs="Arial"/>
        </w:rPr>
        <w:t>of the EP&amp;A Regulation 2000. The notice shall include:</w:t>
      </w:r>
    </w:p>
    <w:p w14:paraId="1FA8F414" w14:textId="77777777" w:rsidR="00806E5A" w:rsidRPr="00806E5A" w:rsidRDefault="00806E5A" w:rsidP="00806E5A">
      <w:pPr>
        <w:spacing w:after="0" w:line="240" w:lineRule="auto"/>
        <w:jc w:val="both"/>
        <w:rPr>
          <w:rFonts w:ascii="Arial" w:eastAsia="Times New Roman" w:hAnsi="Arial" w:cs="Arial"/>
        </w:rPr>
      </w:pPr>
    </w:p>
    <w:p w14:paraId="2FA86547" w14:textId="77777777" w:rsidR="00806E5A" w:rsidRPr="00806E5A" w:rsidRDefault="00806E5A" w:rsidP="00337786">
      <w:pPr>
        <w:numPr>
          <w:ilvl w:val="0"/>
          <w:numId w:val="19"/>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name and address of the person by whom the notice is being </w:t>
      </w:r>
      <w:proofErr w:type="gramStart"/>
      <w:r w:rsidRPr="00806E5A">
        <w:rPr>
          <w:rFonts w:ascii="Arial" w:eastAsia="Times New Roman" w:hAnsi="Arial" w:cs="Arial"/>
        </w:rPr>
        <w:t>given;</w:t>
      </w:r>
      <w:proofErr w:type="gramEnd"/>
    </w:p>
    <w:p w14:paraId="6A422F9B" w14:textId="77777777" w:rsidR="00806E5A" w:rsidRPr="00806E5A" w:rsidRDefault="00806E5A" w:rsidP="00337786">
      <w:pPr>
        <w:numPr>
          <w:ilvl w:val="0"/>
          <w:numId w:val="19"/>
        </w:numPr>
        <w:spacing w:after="240" w:line="240" w:lineRule="auto"/>
        <w:ind w:left="1134" w:hanging="567"/>
        <w:jc w:val="both"/>
        <w:rPr>
          <w:rFonts w:ascii="Arial" w:eastAsia="Times New Roman" w:hAnsi="Arial" w:cs="Arial"/>
        </w:rPr>
      </w:pPr>
      <w:r w:rsidRPr="00806E5A">
        <w:rPr>
          <w:rFonts w:ascii="Arial" w:eastAsia="Times New Roman" w:hAnsi="Arial" w:cs="Arial"/>
        </w:rPr>
        <w:lastRenderedPageBreak/>
        <w:t xml:space="preserve">a description of the work to be carried </w:t>
      </w:r>
      <w:proofErr w:type="gramStart"/>
      <w:r w:rsidRPr="00806E5A">
        <w:rPr>
          <w:rFonts w:ascii="Arial" w:eastAsia="Times New Roman" w:hAnsi="Arial" w:cs="Arial"/>
        </w:rPr>
        <w:t>out;</w:t>
      </w:r>
      <w:proofErr w:type="gramEnd"/>
    </w:p>
    <w:p w14:paraId="08292CD9" w14:textId="77777777" w:rsidR="00806E5A" w:rsidRPr="00806E5A" w:rsidRDefault="00806E5A" w:rsidP="00337786">
      <w:pPr>
        <w:numPr>
          <w:ilvl w:val="0"/>
          <w:numId w:val="19"/>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address of the land on which the work is to be carried </w:t>
      </w:r>
      <w:proofErr w:type="gramStart"/>
      <w:r w:rsidRPr="00806E5A">
        <w:rPr>
          <w:rFonts w:ascii="Arial" w:eastAsia="Times New Roman" w:hAnsi="Arial" w:cs="Arial"/>
        </w:rPr>
        <w:t>out;</w:t>
      </w:r>
      <w:proofErr w:type="gramEnd"/>
    </w:p>
    <w:p w14:paraId="2EAA24A6" w14:textId="77777777" w:rsidR="00806E5A" w:rsidRPr="00806E5A" w:rsidRDefault="00806E5A" w:rsidP="00337786">
      <w:pPr>
        <w:numPr>
          <w:ilvl w:val="0"/>
          <w:numId w:val="19"/>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registered number and date of issue of the relevant development consent and construction </w:t>
      </w:r>
      <w:proofErr w:type="gramStart"/>
      <w:r w:rsidRPr="00806E5A">
        <w:rPr>
          <w:rFonts w:ascii="Arial" w:eastAsia="Times New Roman" w:hAnsi="Arial" w:cs="Arial"/>
        </w:rPr>
        <w:t>certificate;</w:t>
      </w:r>
      <w:proofErr w:type="gramEnd"/>
    </w:p>
    <w:p w14:paraId="504CC766" w14:textId="77777777" w:rsidR="00806E5A" w:rsidRPr="00806E5A" w:rsidRDefault="00806E5A" w:rsidP="00337786">
      <w:pPr>
        <w:numPr>
          <w:ilvl w:val="0"/>
          <w:numId w:val="19"/>
        </w:numPr>
        <w:spacing w:after="240" w:line="240" w:lineRule="auto"/>
        <w:ind w:left="1134" w:hanging="567"/>
        <w:jc w:val="both"/>
        <w:rPr>
          <w:rFonts w:ascii="Arial" w:eastAsia="Times New Roman" w:hAnsi="Arial" w:cs="Arial"/>
        </w:rPr>
      </w:pPr>
      <w:r w:rsidRPr="00806E5A">
        <w:rPr>
          <w:rFonts w:ascii="Arial" w:eastAsia="Times New Roman"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14:paraId="2C8A7EC1" w14:textId="77777777" w:rsidR="00806E5A" w:rsidRPr="00806E5A" w:rsidRDefault="00806E5A" w:rsidP="00337786">
      <w:pPr>
        <w:numPr>
          <w:ilvl w:val="0"/>
          <w:numId w:val="19"/>
        </w:numPr>
        <w:spacing w:after="0" w:line="240" w:lineRule="auto"/>
        <w:ind w:left="1134" w:hanging="567"/>
        <w:jc w:val="both"/>
        <w:rPr>
          <w:rFonts w:ascii="Arial" w:eastAsia="Times New Roman" w:hAnsi="Arial" w:cs="Arial"/>
          <w:color w:val="000000"/>
        </w:rPr>
      </w:pPr>
      <w:r w:rsidRPr="00806E5A">
        <w:rPr>
          <w:rFonts w:ascii="Arial" w:eastAsia="Times New Roman" w:hAnsi="Arial" w:cs="Arial"/>
        </w:rPr>
        <w:t>the date on which the work is intended to commence.</w:t>
      </w:r>
    </w:p>
    <w:p w14:paraId="582D7EC4" w14:textId="77777777" w:rsidR="00806E5A" w:rsidRPr="00806E5A" w:rsidRDefault="00806E5A" w:rsidP="00806E5A">
      <w:pPr>
        <w:spacing w:after="0" w:line="240" w:lineRule="auto"/>
        <w:jc w:val="both"/>
        <w:rPr>
          <w:rFonts w:ascii="Arial" w:eastAsia="Times New Roman" w:hAnsi="Arial" w:cs="Arial"/>
          <w:color w:val="000000"/>
        </w:rPr>
      </w:pPr>
    </w:p>
    <w:p w14:paraId="6464F812" w14:textId="77777777"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(4)</w:t>
      </w:r>
      <w:r w:rsidRPr="00806E5A">
        <w:rPr>
          <w:rFonts w:ascii="Arial" w:eastAsia="Times New Roman" w:hAnsi="Arial" w:cs="Arial"/>
        </w:rPr>
        <w:tab/>
      </w:r>
      <w:r w:rsidRPr="003A5EEC">
        <w:rPr>
          <w:rFonts w:ascii="Arial" w:eastAsia="Times New Roman" w:hAnsi="Arial" w:cs="Arial"/>
          <w:b/>
        </w:rPr>
        <w:t xml:space="preserve">Construction Certificate </w:t>
      </w:r>
      <w:r w:rsidR="003A5EEC" w:rsidRPr="003A5EEC">
        <w:rPr>
          <w:rFonts w:ascii="Arial" w:eastAsia="Times New Roman" w:hAnsi="Arial" w:cs="Arial"/>
          <w:b/>
        </w:rPr>
        <w:t>and</w:t>
      </w:r>
      <w:r w:rsidRPr="003A5EEC">
        <w:rPr>
          <w:rFonts w:ascii="Arial" w:eastAsia="Times New Roman" w:hAnsi="Arial" w:cs="Arial"/>
          <w:b/>
        </w:rPr>
        <w:t xml:space="preserve"> Subdivision Works Certificate</w:t>
      </w:r>
      <w:r w:rsidRPr="00806E5A">
        <w:rPr>
          <w:rFonts w:ascii="Arial" w:eastAsia="Times New Roman" w:hAnsi="Arial" w:cs="Arial"/>
          <w:b/>
        </w:rPr>
        <w:t xml:space="preserve"> Required </w:t>
      </w:r>
      <w:r w:rsidRPr="00806E5A">
        <w:rPr>
          <w:rFonts w:ascii="Arial" w:eastAsia="Times New Roman" w:hAnsi="Arial" w:cs="Arial"/>
        </w:rPr>
        <w:t xml:space="preserve">- In accordance with the requirements of the </w:t>
      </w:r>
      <w:r w:rsidRPr="00806E5A">
        <w:rPr>
          <w:rFonts w:ascii="Arial" w:eastAsia="Times New Roman" w:hAnsi="Arial" w:cs="Arial"/>
          <w:i/>
        </w:rPr>
        <w:t>EP&amp;A Act 1979,</w:t>
      </w:r>
      <w:r w:rsidRPr="00806E5A">
        <w:rPr>
          <w:rFonts w:ascii="Arial" w:eastAsia="Times New Roman" w:hAnsi="Arial" w:cs="Arial"/>
        </w:rPr>
        <w:t xml:space="preserve"> building or subdivision works approved by this consent shall not commence until the following has been satisfied:</w:t>
      </w:r>
    </w:p>
    <w:p w14:paraId="108DC6B3" w14:textId="77777777" w:rsidR="00806E5A" w:rsidRPr="00806E5A" w:rsidRDefault="00806E5A" w:rsidP="00806E5A">
      <w:pPr>
        <w:spacing w:after="0" w:line="240" w:lineRule="auto"/>
        <w:jc w:val="both"/>
        <w:rPr>
          <w:rFonts w:ascii="Arial" w:eastAsia="Times New Roman" w:hAnsi="Arial" w:cs="Arial"/>
        </w:rPr>
      </w:pPr>
    </w:p>
    <w:p w14:paraId="2A0C73AE" w14:textId="77777777" w:rsidR="00806E5A" w:rsidRPr="00806E5A" w:rsidRDefault="00806E5A" w:rsidP="00337786">
      <w:pPr>
        <w:numPr>
          <w:ilvl w:val="0"/>
          <w:numId w:val="20"/>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a </w:t>
      </w:r>
      <w:r w:rsidRPr="003A5EEC">
        <w:rPr>
          <w:rFonts w:ascii="Arial" w:eastAsia="Times New Roman" w:hAnsi="Arial" w:cs="Arial"/>
        </w:rPr>
        <w:t xml:space="preserve">Construction Certificate </w:t>
      </w:r>
      <w:r w:rsidR="003A5EEC" w:rsidRPr="003A5EEC">
        <w:rPr>
          <w:rFonts w:ascii="Arial" w:eastAsia="Times New Roman" w:hAnsi="Arial" w:cs="Arial"/>
        </w:rPr>
        <w:t>and</w:t>
      </w:r>
      <w:r w:rsidRPr="003A5EEC">
        <w:rPr>
          <w:rFonts w:ascii="Arial" w:eastAsia="Times New Roman" w:hAnsi="Arial" w:cs="Arial"/>
        </w:rPr>
        <w:t xml:space="preserve"> Subdivision Works Certificate</w:t>
      </w:r>
      <w:r w:rsidRPr="00806E5A">
        <w:rPr>
          <w:rFonts w:ascii="Arial" w:eastAsia="Times New Roman" w:hAnsi="Arial" w:cs="Arial"/>
        </w:rPr>
        <w:t xml:space="preserve"> has been issued by a </w:t>
      </w:r>
      <w:proofErr w:type="gramStart"/>
      <w:r w:rsidRPr="00806E5A">
        <w:rPr>
          <w:rFonts w:ascii="Arial" w:eastAsia="Times New Roman" w:hAnsi="Arial" w:cs="Arial"/>
        </w:rPr>
        <w:t>certifier;</w:t>
      </w:r>
      <w:proofErr w:type="gramEnd"/>
      <w:r w:rsidRPr="00806E5A">
        <w:rPr>
          <w:rFonts w:ascii="Arial" w:eastAsia="Times New Roman" w:hAnsi="Arial" w:cs="Arial"/>
        </w:rPr>
        <w:t xml:space="preserve"> </w:t>
      </w:r>
    </w:p>
    <w:p w14:paraId="3ABEABF5" w14:textId="77777777" w:rsidR="00806E5A" w:rsidRPr="00806E5A" w:rsidRDefault="00806E5A" w:rsidP="00337786">
      <w:pPr>
        <w:numPr>
          <w:ilvl w:val="0"/>
          <w:numId w:val="20"/>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a principal certifier has been appointed by the person having benefit of the development </w:t>
      </w:r>
      <w:proofErr w:type="gramStart"/>
      <w:r w:rsidRPr="00806E5A">
        <w:rPr>
          <w:rFonts w:ascii="Arial" w:eastAsia="Times New Roman" w:hAnsi="Arial" w:cs="Arial"/>
        </w:rPr>
        <w:t>consent;</w:t>
      </w:r>
      <w:proofErr w:type="gramEnd"/>
    </w:p>
    <w:p w14:paraId="3FD7B65D" w14:textId="77777777" w:rsidR="00806E5A" w:rsidRPr="00806E5A" w:rsidRDefault="00806E5A" w:rsidP="00337786">
      <w:pPr>
        <w:numPr>
          <w:ilvl w:val="0"/>
          <w:numId w:val="20"/>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if Council is not the principal certifier, Council is notified of the appointed principal certifier at least two (2) days before building work </w:t>
      </w:r>
      <w:proofErr w:type="gramStart"/>
      <w:r w:rsidRPr="00806E5A">
        <w:rPr>
          <w:rFonts w:ascii="Arial" w:eastAsia="Times New Roman" w:hAnsi="Arial" w:cs="Arial"/>
        </w:rPr>
        <w:t>commences;</w:t>
      </w:r>
      <w:proofErr w:type="gramEnd"/>
      <w:r w:rsidRPr="00806E5A">
        <w:rPr>
          <w:rFonts w:ascii="Arial" w:eastAsia="Times New Roman" w:hAnsi="Arial" w:cs="Arial"/>
        </w:rPr>
        <w:t xml:space="preserve"> </w:t>
      </w:r>
    </w:p>
    <w:p w14:paraId="517BD7E3" w14:textId="77777777" w:rsidR="00806E5A" w:rsidRPr="00806E5A" w:rsidRDefault="00806E5A" w:rsidP="00337786">
      <w:pPr>
        <w:numPr>
          <w:ilvl w:val="0"/>
          <w:numId w:val="20"/>
        </w:numPr>
        <w:spacing w:after="240" w:line="240" w:lineRule="auto"/>
        <w:ind w:left="1134" w:hanging="567"/>
        <w:jc w:val="both"/>
        <w:rPr>
          <w:rFonts w:ascii="Arial" w:eastAsia="Times New Roman" w:hAnsi="Arial" w:cs="Arial"/>
        </w:rPr>
      </w:pPr>
      <w:r w:rsidRPr="00806E5A">
        <w:rPr>
          <w:rFonts w:ascii="Arial" w:eastAsia="Times New Roman" w:hAnsi="Arial" w:cs="Arial"/>
        </w:rPr>
        <w:t>the person having benefit of the development consent notifies Council of the intention to commence building work at least two (2) days before building work commences; and</w:t>
      </w:r>
    </w:p>
    <w:p w14:paraId="171611F5" w14:textId="77777777" w:rsidR="00806E5A" w:rsidRPr="00806E5A" w:rsidRDefault="00806E5A" w:rsidP="00337786">
      <w:pPr>
        <w:numPr>
          <w:ilvl w:val="0"/>
          <w:numId w:val="20"/>
        </w:numPr>
        <w:spacing w:after="0" w:line="240" w:lineRule="auto"/>
        <w:ind w:left="1134" w:hanging="567"/>
        <w:jc w:val="both"/>
        <w:rPr>
          <w:rFonts w:ascii="Arial" w:eastAsia="Times New Roman" w:hAnsi="Arial" w:cs="Arial"/>
        </w:rPr>
      </w:pPr>
      <w:r w:rsidRPr="00806E5A">
        <w:rPr>
          <w:rFonts w:ascii="Arial" w:eastAsia="Times New Roman" w:hAnsi="Arial" w:cs="Arial"/>
        </w:rPr>
        <w:t>the principal certifier is notified in writing of the name and contractor licence number of the owner/builder intending to carry out the approved works.</w:t>
      </w:r>
    </w:p>
    <w:p w14:paraId="44BBAC76" w14:textId="77777777" w:rsidR="00806E5A" w:rsidRPr="00806E5A" w:rsidRDefault="00806E5A" w:rsidP="00806E5A">
      <w:pPr>
        <w:spacing w:after="0" w:line="240" w:lineRule="auto"/>
        <w:jc w:val="both"/>
        <w:rPr>
          <w:rFonts w:ascii="Arial" w:eastAsia="Times New Roman" w:hAnsi="Arial" w:cs="Arial"/>
          <w:color w:val="000000"/>
        </w:rPr>
      </w:pPr>
    </w:p>
    <w:p w14:paraId="6ED3F724" w14:textId="77777777" w:rsidR="00806E5A" w:rsidRPr="00806E5A" w:rsidRDefault="00806E5A" w:rsidP="00337786">
      <w:pPr>
        <w:spacing w:after="0" w:line="240" w:lineRule="auto"/>
        <w:ind w:left="567" w:hanging="567"/>
        <w:jc w:val="both"/>
        <w:rPr>
          <w:rFonts w:ascii="Arial" w:eastAsia="Times New Roman" w:hAnsi="Arial" w:cs="Arial"/>
        </w:rPr>
      </w:pPr>
      <w:r w:rsidRPr="00806E5A">
        <w:rPr>
          <w:rFonts w:ascii="Arial" w:eastAsia="Times New Roman" w:hAnsi="Arial" w:cs="Arial"/>
        </w:rPr>
        <w:t>(5)</w:t>
      </w:r>
      <w:r w:rsidRPr="00806E5A">
        <w:rPr>
          <w:rFonts w:ascii="Arial" w:eastAsia="Times New Roman" w:hAnsi="Arial" w:cs="Arial"/>
        </w:rPr>
        <w:tab/>
      </w:r>
      <w:r w:rsidRPr="00806E5A">
        <w:rPr>
          <w:rFonts w:ascii="Arial" w:eastAsia="Times New Roman" w:hAnsi="Arial" w:cs="Arial"/>
          <w:b/>
        </w:rPr>
        <w:t xml:space="preserve">Sign of Principal Certifier and Contact Details </w:t>
      </w:r>
      <w:r w:rsidRPr="00806E5A">
        <w:rPr>
          <w:rFonts w:ascii="Arial" w:eastAsia="Times New Roman" w:hAnsi="Arial" w:cs="Arial"/>
        </w:rPr>
        <w:t>- A sign shall be erected in a prominent position on the site stating the following:</w:t>
      </w:r>
    </w:p>
    <w:p w14:paraId="54BD1CD5"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760801D9" w14:textId="77777777" w:rsidR="00806E5A" w:rsidRPr="00806E5A" w:rsidRDefault="00806E5A" w:rsidP="00337786">
      <w:pPr>
        <w:numPr>
          <w:ilvl w:val="0"/>
          <w:numId w:val="21"/>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that unauthorised entry to the work site is </w:t>
      </w:r>
      <w:proofErr w:type="gramStart"/>
      <w:r w:rsidRPr="00806E5A">
        <w:rPr>
          <w:rFonts w:ascii="Arial" w:eastAsia="Times New Roman" w:hAnsi="Arial" w:cs="Arial"/>
        </w:rPr>
        <w:t>prohibited;</w:t>
      </w:r>
      <w:proofErr w:type="gramEnd"/>
    </w:p>
    <w:p w14:paraId="2C3BE64F" w14:textId="77777777" w:rsidR="00806E5A" w:rsidRPr="00806E5A" w:rsidRDefault="00806E5A" w:rsidP="00337786">
      <w:pPr>
        <w:numPr>
          <w:ilvl w:val="0"/>
          <w:numId w:val="21"/>
        </w:numPr>
        <w:spacing w:after="240" w:line="240" w:lineRule="auto"/>
        <w:ind w:left="1134" w:hanging="567"/>
        <w:jc w:val="both"/>
        <w:rPr>
          <w:rFonts w:ascii="Arial" w:eastAsia="Times New Roman" w:hAnsi="Arial" w:cs="Arial"/>
        </w:rPr>
      </w:pPr>
      <w:r w:rsidRPr="00806E5A">
        <w:rPr>
          <w:rFonts w:ascii="Arial" w:eastAsia="Times New Roman" w:hAnsi="Arial" w:cs="Arial"/>
        </w:rPr>
        <w:t>the name of the principal contractor (or person in charge of the site) and a telephone number on which that person can be contacted at any time for business purposes and outside working hours; and</w:t>
      </w:r>
    </w:p>
    <w:p w14:paraId="10FF1D93" w14:textId="77777777" w:rsidR="00806E5A" w:rsidRPr="00806E5A" w:rsidRDefault="00806E5A" w:rsidP="00337786">
      <w:pPr>
        <w:numPr>
          <w:ilvl w:val="0"/>
          <w:numId w:val="21"/>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name, </w:t>
      </w:r>
      <w:proofErr w:type="gramStart"/>
      <w:r w:rsidRPr="00806E5A">
        <w:rPr>
          <w:rFonts w:ascii="Arial" w:eastAsia="Times New Roman" w:hAnsi="Arial" w:cs="Arial"/>
        </w:rPr>
        <w:t>address</w:t>
      </w:r>
      <w:proofErr w:type="gramEnd"/>
      <w:r w:rsidRPr="00806E5A">
        <w:rPr>
          <w:rFonts w:ascii="Arial" w:eastAsia="Times New Roman" w:hAnsi="Arial" w:cs="Arial"/>
        </w:rPr>
        <w:t xml:space="preserve"> and telephone number of the principal certifier.</w:t>
      </w:r>
    </w:p>
    <w:p w14:paraId="54ADB901" w14:textId="00CFD673" w:rsidR="003A5EEC" w:rsidRDefault="00806E5A" w:rsidP="00FB5726">
      <w:pPr>
        <w:autoSpaceDE w:val="0"/>
        <w:autoSpaceDN w:val="0"/>
        <w:adjustRightInd w:val="0"/>
        <w:spacing w:after="0" w:line="240" w:lineRule="auto"/>
        <w:ind w:left="567"/>
        <w:jc w:val="both"/>
        <w:rPr>
          <w:rFonts w:ascii="Arial" w:eastAsia="Times New Roman" w:hAnsi="Arial" w:cs="Arial"/>
          <w:color w:val="000000"/>
        </w:rPr>
      </w:pPr>
      <w:r w:rsidRPr="00806E5A">
        <w:rPr>
          <w:rFonts w:ascii="Arial" w:eastAsia="Times New Roman" w:hAnsi="Arial" w:cs="Arial"/>
        </w:rPr>
        <w:t xml:space="preserve">The sign shall be maintained while the work is being carried out and removed </w:t>
      </w:r>
      <w:r w:rsidRPr="00806E5A">
        <w:rPr>
          <w:rFonts w:ascii="Arial" w:eastAsia="Times New Roman" w:hAnsi="Arial" w:cs="Arial"/>
          <w:color w:val="000000"/>
        </w:rPr>
        <w:t>upon the completion of works.</w:t>
      </w:r>
    </w:p>
    <w:p w14:paraId="4062B0B3" w14:textId="77777777" w:rsidR="005D7898" w:rsidRPr="00FB5726" w:rsidRDefault="005D7898" w:rsidP="00FB5726">
      <w:pPr>
        <w:autoSpaceDE w:val="0"/>
        <w:autoSpaceDN w:val="0"/>
        <w:adjustRightInd w:val="0"/>
        <w:spacing w:after="0" w:line="240" w:lineRule="auto"/>
        <w:ind w:left="567"/>
        <w:jc w:val="both"/>
        <w:rPr>
          <w:rFonts w:ascii="Arial" w:eastAsia="Times New Roman" w:hAnsi="Arial" w:cs="Arial"/>
          <w:color w:val="000000"/>
        </w:rPr>
      </w:pPr>
    </w:p>
    <w:p w14:paraId="279F3401" w14:textId="77777777" w:rsidR="00806E5A" w:rsidRDefault="00806E5A" w:rsidP="00337786">
      <w:pPr>
        <w:spacing w:after="0" w:line="240" w:lineRule="auto"/>
        <w:ind w:left="567" w:hanging="567"/>
        <w:jc w:val="both"/>
        <w:rPr>
          <w:rFonts w:ascii="Arial" w:eastAsia="Times New Roman" w:hAnsi="Arial" w:cs="Arial"/>
          <w:color w:val="000000"/>
        </w:rPr>
      </w:pPr>
      <w:r w:rsidRPr="00806E5A">
        <w:rPr>
          <w:rFonts w:ascii="Arial" w:eastAsia="Times New Roman" w:hAnsi="Arial" w:cs="Arial"/>
        </w:rPr>
        <w:t>(6)</w:t>
      </w:r>
      <w:r w:rsidRPr="00806E5A">
        <w:rPr>
          <w:rFonts w:ascii="Arial" w:eastAsia="Times New Roman" w:hAnsi="Arial" w:cs="Arial"/>
        </w:rPr>
        <w:tab/>
      </w:r>
      <w:r w:rsidRPr="00806E5A">
        <w:rPr>
          <w:rFonts w:ascii="Arial" w:eastAsia="Times New Roman" w:hAnsi="Arial" w:cs="Arial"/>
          <w:b/>
        </w:rPr>
        <w:t xml:space="preserve">Site is to be Secured </w:t>
      </w:r>
      <w:r w:rsidRPr="00806E5A">
        <w:rPr>
          <w:rFonts w:ascii="Arial" w:eastAsia="Times New Roman" w:hAnsi="Arial" w:cs="Arial"/>
        </w:rPr>
        <w:t xml:space="preserve">- </w:t>
      </w:r>
      <w:r w:rsidRPr="00806E5A">
        <w:rPr>
          <w:rFonts w:ascii="Arial" w:eastAsia="Times New Roman" w:hAnsi="Arial" w:cs="Arial"/>
          <w:color w:val="000000"/>
        </w:rPr>
        <w:t>The site shall be secured and fenced.</w:t>
      </w:r>
    </w:p>
    <w:p w14:paraId="12F0E260" w14:textId="77777777" w:rsidR="00806E5A" w:rsidRPr="00806E5A" w:rsidRDefault="00806E5A" w:rsidP="00806E5A">
      <w:pPr>
        <w:autoSpaceDE w:val="0"/>
        <w:autoSpaceDN w:val="0"/>
        <w:adjustRightInd w:val="0"/>
        <w:spacing w:after="0" w:line="240" w:lineRule="auto"/>
        <w:jc w:val="both"/>
        <w:rPr>
          <w:rFonts w:ascii="Arial" w:eastAsia="Times New Roman" w:hAnsi="Arial" w:cs="Arial"/>
          <w:color w:val="000000"/>
        </w:rPr>
      </w:pPr>
    </w:p>
    <w:p w14:paraId="3E29343F" w14:textId="77777777" w:rsidR="00806E5A" w:rsidRPr="00806E5A" w:rsidRDefault="00806E5A" w:rsidP="007501B9">
      <w:pPr>
        <w:tabs>
          <w:tab w:val="center" w:pos="4153"/>
          <w:tab w:val="right" w:pos="8306"/>
        </w:tabs>
        <w:spacing w:after="0" w:line="240" w:lineRule="auto"/>
        <w:ind w:left="567" w:hanging="567"/>
        <w:jc w:val="both"/>
        <w:rPr>
          <w:rFonts w:ascii="Arial" w:eastAsia="Times New Roman" w:hAnsi="Arial" w:cs="Arial"/>
        </w:rPr>
      </w:pPr>
      <w:r w:rsidRPr="00806E5A">
        <w:rPr>
          <w:rFonts w:ascii="Arial" w:eastAsia="Times New Roman" w:hAnsi="Arial" w:cs="Arial"/>
        </w:rPr>
        <w:t>(7)</w:t>
      </w:r>
      <w:r w:rsidRPr="00806E5A">
        <w:rPr>
          <w:rFonts w:ascii="Arial" w:eastAsia="Times New Roman" w:hAnsi="Arial" w:cs="Arial"/>
        </w:rPr>
        <w:tab/>
      </w:r>
      <w:r w:rsidRPr="00806E5A">
        <w:rPr>
          <w:rFonts w:ascii="Arial" w:eastAsia="Times New Roman" w:hAnsi="Arial" w:cs="Arial"/>
          <w:b/>
        </w:rPr>
        <w:t>Sydney Water Approval</w:t>
      </w:r>
      <w:r w:rsidRPr="00806E5A">
        <w:rPr>
          <w:rFonts w:ascii="Arial" w:eastAsia="Times New Roman" w:hAnsi="Arial" w:cs="Arial"/>
        </w:rPr>
        <w:t xml:space="preserve"> – The approved construction certificate plans must also be approved by Sydney Water to determine if sewer, water or stormwater mains or easements will be affected by any part of the development. Go to </w:t>
      </w:r>
      <w:hyperlink r:id="rId6" w:history="1">
        <w:r w:rsidRPr="00806E5A">
          <w:rPr>
            <w:rFonts w:ascii="Arial" w:eastAsia="Times New Roman" w:hAnsi="Arial" w:cs="Arial"/>
            <w:color w:val="0000FF"/>
            <w:u w:val="single"/>
          </w:rPr>
          <w:t>www.sydneywater.com/tapin</w:t>
        </w:r>
      </w:hyperlink>
      <w:r w:rsidRPr="00806E5A">
        <w:rPr>
          <w:rFonts w:ascii="Arial" w:eastAsia="Times New Roman" w:hAnsi="Arial" w:cs="Arial"/>
        </w:rPr>
        <w:t xml:space="preserve"> to apply.</w:t>
      </w:r>
    </w:p>
    <w:p w14:paraId="4DC637A4" w14:textId="77777777" w:rsidR="00806E5A" w:rsidRPr="00806E5A" w:rsidRDefault="00806E5A" w:rsidP="00806E5A">
      <w:pPr>
        <w:tabs>
          <w:tab w:val="center" w:pos="4153"/>
          <w:tab w:val="right" w:pos="8306"/>
        </w:tabs>
        <w:spacing w:after="0" w:line="240" w:lineRule="auto"/>
        <w:jc w:val="both"/>
        <w:rPr>
          <w:rFonts w:ascii="Arial" w:eastAsia="Times New Roman" w:hAnsi="Arial" w:cs="Arial"/>
        </w:rPr>
      </w:pPr>
    </w:p>
    <w:p w14:paraId="485177DA" w14:textId="77777777" w:rsidR="00806E5A" w:rsidRPr="00806E5A" w:rsidRDefault="00806E5A" w:rsidP="001245E1">
      <w:pPr>
        <w:tabs>
          <w:tab w:val="center" w:pos="4153"/>
          <w:tab w:val="right" w:pos="8306"/>
        </w:tabs>
        <w:spacing w:after="0" w:line="240" w:lineRule="auto"/>
        <w:ind w:left="567" w:hanging="567"/>
        <w:jc w:val="both"/>
        <w:rPr>
          <w:rFonts w:ascii="Arial" w:eastAsia="Times New Roman" w:hAnsi="Arial" w:cs="Arial"/>
        </w:rPr>
      </w:pPr>
      <w:r w:rsidRPr="00806E5A">
        <w:rPr>
          <w:rFonts w:ascii="Arial" w:eastAsia="Times New Roman" w:hAnsi="Arial" w:cs="Arial"/>
        </w:rPr>
        <w:lastRenderedPageBreak/>
        <w:tab/>
        <w:t>A copy of the approval receipt from Sydney Water must be submitted to the principal certifier.</w:t>
      </w:r>
    </w:p>
    <w:p w14:paraId="786FC7E6" w14:textId="77777777" w:rsidR="00AB267D" w:rsidRDefault="00AB267D" w:rsidP="007501B9">
      <w:pPr>
        <w:tabs>
          <w:tab w:val="center" w:pos="4153"/>
          <w:tab w:val="right" w:pos="8306"/>
        </w:tabs>
        <w:spacing w:after="0" w:line="240" w:lineRule="auto"/>
        <w:ind w:left="567" w:hanging="567"/>
        <w:jc w:val="both"/>
        <w:rPr>
          <w:rFonts w:ascii="Arial" w:eastAsia="Times New Roman" w:hAnsi="Arial" w:cs="Arial"/>
        </w:rPr>
      </w:pPr>
    </w:p>
    <w:p w14:paraId="7354BD5C" w14:textId="77777777" w:rsidR="00806E5A" w:rsidRPr="00806E5A" w:rsidRDefault="00806E5A" w:rsidP="007501B9">
      <w:pPr>
        <w:tabs>
          <w:tab w:val="center" w:pos="4153"/>
          <w:tab w:val="right" w:pos="8306"/>
        </w:tabs>
        <w:spacing w:after="0" w:line="240" w:lineRule="auto"/>
        <w:ind w:left="567" w:hanging="567"/>
        <w:jc w:val="both"/>
        <w:rPr>
          <w:rFonts w:ascii="Arial" w:eastAsia="Times New Roman" w:hAnsi="Arial" w:cs="Arial"/>
          <w:color w:val="000000"/>
        </w:rPr>
      </w:pPr>
      <w:r w:rsidRPr="00806E5A">
        <w:rPr>
          <w:rFonts w:ascii="Arial" w:eastAsia="Times New Roman" w:hAnsi="Arial" w:cs="Arial"/>
        </w:rPr>
        <w:t>(8)</w:t>
      </w:r>
      <w:r w:rsidRPr="00806E5A">
        <w:rPr>
          <w:rFonts w:ascii="Arial" w:eastAsia="Times New Roman" w:hAnsi="Arial" w:cs="Arial"/>
        </w:rPr>
        <w:tab/>
      </w:r>
      <w:r w:rsidRPr="00806E5A">
        <w:rPr>
          <w:rFonts w:ascii="Arial" w:eastAsia="Times New Roman" w:hAnsi="Arial" w:cs="Arial"/>
          <w:b/>
        </w:rPr>
        <w:t>Soil Erosion and Sediment Control</w:t>
      </w:r>
      <w:r w:rsidRPr="00806E5A">
        <w:rPr>
          <w:rFonts w:ascii="Arial" w:eastAsia="Times New Roman" w:hAnsi="Arial" w:cs="Arial"/>
        </w:rPr>
        <w:t xml:space="preserve"> - </w:t>
      </w:r>
      <w:r w:rsidRPr="00806E5A">
        <w:rPr>
          <w:rFonts w:ascii="Arial" w:eastAsia="Times New Roman" w:hAnsi="Arial" w:cs="Arial"/>
          <w:color w:val="000000"/>
        </w:rPr>
        <w:t>Soil erosion and sediment controls must be implemented prior to works commencing on the site in accordance with ‘Managing Urban Stormwater – Soils and Construction ('the blue book') and any Sediment and Erosion plans approved with this development consent.</w:t>
      </w:r>
    </w:p>
    <w:p w14:paraId="6DB5548D" w14:textId="626B52E8" w:rsidR="00F940A4" w:rsidRPr="00806E5A" w:rsidRDefault="00806E5A" w:rsidP="00806E5A">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r w:rsidRPr="00806E5A">
        <w:rPr>
          <w:rFonts w:ascii="Arial" w:eastAsia="Times New Roman" w:hAnsi="Arial" w:cs="Arial"/>
          <w:color w:val="000000"/>
        </w:rPr>
        <w:tab/>
      </w:r>
    </w:p>
    <w:p w14:paraId="6079849B"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(9)</w:t>
      </w:r>
      <w:r w:rsidRPr="00806E5A">
        <w:rPr>
          <w:rFonts w:ascii="Arial" w:eastAsia="Times New Roman" w:hAnsi="Arial" w:cs="Arial"/>
        </w:rPr>
        <w:tab/>
      </w:r>
      <w:r w:rsidRPr="00806E5A">
        <w:rPr>
          <w:rFonts w:ascii="Arial" w:eastAsia="Times New Roman" w:hAnsi="Arial" w:cs="Arial"/>
          <w:b/>
        </w:rPr>
        <w:t xml:space="preserve">Dilapidation Report – Council Property </w:t>
      </w:r>
      <w:r w:rsidRPr="00806E5A">
        <w:rPr>
          <w:rFonts w:ascii="Arial" w:eastAsia="Times New Roman"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14:paraId="30E110FE" w14:textId="77777777" w:rsidR="00806E5A" w:rsidRPr="00806E5A" w:rsidRDefault="00806E5A" w:rsidP="00806E5A">
      <w:pPr>
        <w:spacing w:after="0" w:line="240" w:lineRule="auto"/>
        <w:jc w:val="both"/>
        <w:rPr>
          <w:rFonts w:ascii="Arial" w:eastAsia="Times New Roman" w:hAnsi="Arial" w:cs="Arial"/>
        </w:rPr>
      </w:pPr>
    </w:p>
    <w:p w14:paraId="45559C37"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ab/>
        <w:t>Should any public property or the environment sustain damage during the course of and as a result of construction, or if the construction works put Council’s assets or the environment at risk, Council may carry out any works necessary to repair the damage or remove the risk. The costs incurred will be deducted from the applicant’s damages bond.</w:t>
      </w:r>
    </w:p>
    <w:p w14:paraId="48368544" w14:textId="77777777" w:rsidR="00F940A4" w:rsidRPr="00806E5A" w:rsidRDefault="00F940A4" w:rsidP="00806E5A">
      <w:pPr>
        <w:spacing w:after="0" w:line="240" w:lineRule="auto"/>
        <w:jc w:val="both"/>
        <w:rPr>
          <w:rFonts w:ascii="Arial" w:eastAsia="Times New Roman" w:hAnsi="Arial" w:cs="Arial"/>
        </w:rPr>
      </w:pPr>
    </w:p>
    <w:p w14:paraId="6EA34D87"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(10)</w:t>
      </w:r>
      <w:r w:rsidRPr="00806E5A">
        <w:rPr>
          <w:rFonts w:ascii="Arial" w:eastAsia="Times New Roman" w:hAnsi="Arial" w:cs="Arial"/>
        </w:rPr>
        <w:tab/>
      </w:r>
      <w:r w:rsidRPr="00806E5A">
        <w:rPr>
          <w:rFonts w:ascii="Arial" w:eastAsia="Times New Roman" w:hAnsi="Arial" w:cs="Arial"/>
          <w:b/>
        </w:rPr>
        <w:t xml:space="preserve">Traffic Management Plan </w:t>
      </w:r>
      <w:r w:rsidRPr="00806E5A">
        <w:rPr>
          <w:rFonts w:ascii="Arial" w:eastAsia="Times New Roman" w:hAnsi="Arial" w:cs="Arial"/>
        </w:rPr>
        <w:t>- A traffic management plan shall be prepared in accordance with Council’s Engineering Specifications and AS 1742.3. The plan must be submitted to the principal certifier.</w:t>
      </w:r>
    </w:p>
    <w:p w14:paraId="2DB7E745" w14:textId="77777777" w:rsidR="00F940A4" w:rsidRPr="00806E5A" w:rsidRDefault="00F940A4" w:rsidP="00806E5A">
      <w:pPr>
        <w:spacing w:after="0" w:line="240" w:lineRule="auto"/>
        <w:jc w:val="both"/>
        <w:rPr>
          <w:rFonts w:ascii="Arial" w:eastAsia="Times New Roman" w:hAnsi="Arial" w:cs="Arial"/>
        </w:rPr>
      </w:pPr>
    </w:p>
    <w:p w14:paraId="03301012"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(11)</w:t>
      </w:r>
      <w:r w:rsidRPr="00806E5A">
        <w:rPr>
          <w:rFonts w:ascii="Arial" w:eastAsia="Times New Roman" w:hAnsi="Arial" w:cs="Arial"/>
        </w:rPr>
        <w:tab/>
      </w:r>
      <w:r w:rsidRPr="00806E5A">
        <w:rPr>
          <w:rFonts w:ascii="Arial" w:eastAsia="Times New Roman" w:hAnsi="Arial" w:cs="Arial"/>
          <w:b/>
        </w:rPr>
        <w:t xml:space="preserve">Construction Management Plan </w:t>
      </w:r>
      <w:r w:rsidRPr="00806E5A">
        <w:rPr>
          <w:rFonts w:ascii="Arial" w:eastAsia="Times New Roman" w:hAnsi="Arial" w:cs="Arial"/>
        </w:rPr>
        <w:t>- A construction management plan that includes dust, soil and sediment and traffic management, prepared in accordance with Council’s Engineering Design Specification, shall be provided to the principal certifier.</w:t>
      </w:r>
    </w:p>
    <w:p w14:paraId="53099E19" w14:textId="77777777" w:rsidR="00F940A4" w:rsidRPr="00806E5A" w:rsidRDefault="00F940A4" w:rsidP="00806E5A">
      <w:pPr>
        <w:spacing w:after="0" w:line="240" w:lineRule="auto"/>
        <w:jc w:val="both"/>
        <w:rPr>
          <w:rFonts w:ascii="Arial" w:eastAsia="Times New Roman" w:hAnsi="Arial" w:cs="Arial"/>
        </w:rPr>
      </w:pPr>
    </w:p>
    <w:p w14:paraId="3302FB1A"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(12)</w:t>
      </w:r>
      <w:r w:rsidRPr="00806E5A">
        <w:rPr>
          <w:rFonts w:ascii="Arial" w:eastAsia="Times New Roman" w:hAnsi="Arial" w:cs="Arial"/>
        </w:rPr>
        <w:tab/>
      </w:r>
      <w:r w:rsidRPr="00806E5A">
        <w:rPr>
          <w:rFonts w:ascii="Arial" w:eastAsia="Times New Roman" w:hAnsi="Arial" w:cs="Arial"/>
          <w:b/>
        </w:rPr>
        <w:t xml:space="preserve">Construction Waste Management Plan </w:t>
      </w:r>
      <w:r w:rsidRPr="00806E5A">
        <w:rPr>
          <w:rFonts w:ascii="Arial" w:eastAsia="Times New Roman" w:hAnsi="Arial" w:cs="Arial"/>
        </w:rPr>
        <w:t xml:space="preserve">- A construction waste management plan must be prepared for all construction work on the site. The plan must incorporate the concept of recycling and reuse where practicable, include the requirement to dispose of material not suitable for reuse or recycling at a licenced waste facility. The plan must be kept on site for compliance until the completion of all construction works. </w:t>
      </w:r>
    </w:p>
    <w:p w14:paraId="1467DC01" w14:textId="77777777" w:rsidR="00806E5A" w:rsidRDefault="00806E5A" w:rsidP="00806E5A">
      <w:pPr>
        <w:spacing w:after="0" w:line="240" w:lineRule="auto"/>
        <w:jc w:val="both"/>
        <w:rPr>
          <w:rFonts w:ascii="Arial" w:eastAsia="Times New Roman" w:hAnsi="Arial" w:cs="Arial"/>
        </w:rPr>
      </w:pPr>
    </w:p>
    <w:p w14:paraId="1BCC79A1"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(13)</w:t>
      </w:r>
      <w:r w:rsidRPr="00806E5A">
        <w:rPr>
          <w:rFonts w:ascii="Arial" w:eastAsia="Times New Roman" w:hAnsi="Arial" w:cs="Arial"/>
        </w:rPr>
        <w:tab/>
      </w:r>
      <w:r w:rsidRPr="00806E5A">
        <w:rPr>
          <w:rFonts w:ascii="Arial" w:eastAsia="Times New Roman" w:hAnsi="Arial" w:cs="Arial"/>
          <w:b/>
        </w:rPr>
        <w:t xml:space="preserve">Environmental Management Plan </w:t>
      </w:r>
      <w:r w:rsidRPr="00806E5A">
        <w:rPr>
          <w:rFonts w:ascii="Arial" w:eastAsia="Times New Roman" w:hAnsi="Arial" w:cs="Arial"/>
        </w:rPr>
        <w:t>-</w:t>
      </w:r>
      <w:r w:rsidRPr="00806E5A">
        <w:rPr>
          <w:rFonts w:ascii="Arial" w:eastAsia="Times New Roman" w:hAnsi="Arial" w:cs="Arial"/>
          <w:b/>
        </w:rPr>
        <w:t xml:space="preserve"> </w:t>
      </w:r>
      <w:r w:rsidRPr="00806E5A">
        <w:rPr>
          <w:rFonts w:ascii="Arial" w:eastAsia="Times New Roman" w:hAnsi="Arial" w:cs="Arial"/>
        </w:rPr>
        <w:t>An environmental management plan (EMP) prepared in accordance with Council’s Engineering Design Specification shall be provided to the principal certifier.</w:t>
      </w:r>
    </w:p>
    <w:p w14:paraId="0E62D122" w14:textId="77777777" w:rsidR="00806E5A" w:rsidRPr="00806E5A" w:rsidRDefault="00806E5A" w:rsidP="00806E5A">
      <w:pPr>
        <w:spacing w:after="0" w:line="240" w:lineRule="auto"/>
        <w:jc w:val="both"/>
        <w:rPr>
          <w:rFonts w:ascii="Arial" w:eastAsia="Times New Roman" w:hAnsi="Arial" w:cs="Arial"/>
        </w:rPr>
      </w:pPr>
    </w:p>
    <w:p w14:paraId="7FFDCF4D"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ab/>
        <w:t xml:space="preserve">The EMP shall address the manner in which site operations are to be conducted and monitored to ensure that adjoining land </w:t>
      </w:r>
      <w:proofErr w:type="gramStart"/>
      <w:r w:rsidRPr="00806E5A">
        <w:rPr>
          <w:rFonts w:ascii="Arial" w:eastAsia="Times New Roman" w:hAnsi="Arial" w:cs="Arial"/>
        </w:rPr>
        <w:t>uses</w:t>
      </w:r>
      <w:proofErr w:type="gramEnd"/>
      <w:r w:rsidRPr="00806E5A">
        <w:rPr>
          <w:rFonts w:ascii="Arial" w:eastAsia="Times New Roman" w:hAnsi="Arial" w:cs="Arial"/>
        </w:rPr>
        <w:t xml:space="preserve"> and the natural environment are not unacceptably impacted upon by the proposal. The EMP shall include but not be necessarily limited to the following measures:</w:t>
      </w:r>
    </w:p>
    <w:p w14:paraId="4706C7E4" w14:textId="77777777" w:rsidR="00806E5A" w:rsidRPr="00806E5A" w:rsidRDefault="00806E5A" w:rsidP="00806E5A">
      <w:pPr>
        <w:spacing w:after="0" w:line="240" w:lineRule="auto"/>
        <w:jc w:val="both"/>
        <w:rPr>
          <w:rFonts w:ascii="Arial" w:eastAsia="Times New Roman" w:hAnsi="Arial" w:cs="Arial"/>
        </w:rPr>
      </w:pPr>
    </w:p>
    <w:p w14:paraId="6A2F46AC" w14:textId="77777777" w:rsidR="00806E5A" w:rsidRPr="00806E5A" w:rsidRDefault="00806E5A" w:rsidP="007501B9">
      <w:pPr>
        <w:numPr>
          <w:ilvl w:val="0"/>
          <w:numId w:val="22"/>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measures to control noise emissions from the </w:t>
      </w:r>
      <w:proofErr w:type="gramStart"/>
      <w:r w:rsidRPr="00806E5A">
        <w:rPr>
          <w:rFonts w:ascii="Arial" w:eastAsia="Times New Roman" w:hAnsi="Arial" w:cs="Arial"/>
        </w:rPr>
        <w:t>site;</w:t>
      </w:r>
      <w:proofErr w:type="gramEnd"/>
    </w:p>
    <w:p w14:paraId="395EB642" w14:textId="77777777" w:rsidR="00806E5A" w:rsidRPr="00806E5A" w:rsidRDefault="00806E5A" w:rsidP="007501B9">
      <w:pPr>
        <w:numPr>
          <w:ilvl w:val="0"/>
          <w:numId w:val="22"/>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measures to suppress odours and dust </w:t>
      </w:r>
      <w:proofErr w:type="gramStart"/>
      <w:r w:rsidRPr="00806E5A">
        <w:rPr>
          <w:rFonts w:ascii="Arial" w:eastAsia="Times New Roman" w:hAnsi="Arial" w:cs="Arial"/>
        </w:rPr>
        <w:t>emissions;</w:t>
      </w:r>
      <w:proofErr w:type="gramEnd"/>
    </w:p>
    <w:p w14:paraId="0AF4ED8C" w14:textId="04E7769E" w:rsidR="00806E5A" w:rsidRPr="00FB5726" w:rsidRDefault="00806E5A" w:rsidP="00806E5A">
      <w:pPr>
        <w:numPr>
          <w:ilvl w:val="0"/>
          <w:numId w:val="22"/>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soil and sediment control </w:t>
      </w:r>
      <w:proofErr w:type="gramStart"/>
      <w:r w:rsidRPr="00806E5A">
        <w:rPr>
          <w:rFonts w:ascii="Arial" w:eastAsia="Times New Roman" w:hAnsi="Arial" w:cs="Arial"/>
        </w:rPr>
        <w:t>measures;</w:t>
      </w:r>
      <w:proofErr w:type="gramEnd"/>
    </w:p>
    <w:p w14:paraId="7149B8E9" w14:textId="77777777" w:rsidR="00806E5A" w:rsidRPr="00806E5A" w:rsidRDefault="00806E5A" w:rsidP="007501B9">
      <w:pPr>
        <w:numPr>
          <w:ilvl w:val="0"/>
          <w:numId w:val="22"/>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measures to control air emissions that includes </w:t>
      </w:r>
      <w:proofErr w:type="gramStart"/>
      <w:r w:rsidRPr="00806E5A">
        <w:rPr>
          <w:rFonts w:ascii="Arial" w:eastAsia="Times New Roman" w:hAnsi="Arial" w:cs="Arial"/>
        </w:rPr>
        <w:t>odour;</w:t>
      </w:r>
      <w:proofErr w:type="gramEnd"/>
    </w:p>
    <w:p w14:paraId="3C23ED7C" w14:textId="77777777" w:rsidR="00806E5A" w:rsidRPr="00806E5A" w:rsidRDefault="00806E5A" w:rsidP="007501B9">
      <w:pPr>
        <w:numPr>
          <w:ilvl w:val="0"/>
          <w:numId w:val="22"/>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measures and procedures for the removal of hazardous materials that includes waste and their </w:t>
      </w:r>
      <w:proofErr w:type="gramStart"/>
      <w:r w:rsidRPr="00806E5A">
        <w:rPr>
          <w:rFonts w:ascii="Arial" w:eastAsia="Times New Roman" w:hAnsi="Arial" w:cs="Arial"/>
        </w:rPr>
        <w:t>disposal;</w:t>
      </w:r>
      <w:proofErr w:type="gramEnd"/>
    </w:p>
    <w:p w14:paraId="2DB4E853" w14:textId="77777777" w:rsidR="00806E5A" w:rsidRPr="00806E5A" w:rsidRDefault="00806E5A" w:rsidP="007501B9">
      <w:pPr>
        <w:numPr>
          <w:ilvl w:val="0"/>
          <w:numId w:val="22"/>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any other recognised environmental </w:t>
      </w:r>
      <w:proofErr w:type="gramStart"/>
      <w:r w:rsidRPr="00806E5A">
        <w:rPr>
          <w:rFonts w:ascii="Arial" w:eastAsia="Times New Roman" w:hAnsi="Arial" w:cs="Arial"/>
        </w:rPr>
        <w:t>impact;</w:t>
      </w:r>
      <w:proofErr w:type="gramEnd"/>
    </w:p>
    <w:p w14:paraId="3BE14D99" w14:textId="77777777" w:rsidR="00806E5A" w:rsidRPr="00806E5A" w:rsidRDefault="00806E5A" w:rsidP="007501B9">
      <w:pPr>
        <w:numPr>
          <w:ilvl w:val="0"/>
          <w:numId w:val="22"/>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work, </w:t>
      </w:r>
      <w:proofErr w:type="gramStart"/>
      <w:r w:rsidRPr="00806E5A">
        <w:rPr>
          <w:rFonts w:ascii="Arial" w:eastAsia="Times New Roman" w:hAnsi="Arial" w:cs="Arial"/>
        </w:rPr>
        <w:t>health</w:t>
      </w:r>
      <w:proofErr w:type="gramEnd"/>
      <w:r w:rsidRPr="00806E5A">
        <w:rPr>
          <w:rFonts w:ascii="Arial" w:eastAsia="Times New Roman" w:hAnsi="Arial" w:cs="Arial"/>
        </w:rPr>
        <w:t xml:space="preserve"> and safety; and</w:t>
      </w:r>
    </w:p>
    <w:p w14:paraId="10374582" w14:textId="77777777" w:rsidR="00806E5A" w:rsidRPr="00806E5A" w:rsidRDefault="00806E5A" w:rsidP="007501B9">
      <w:pPr>
        <w:numPr>
          <w:ilvl w:val="0"/>
          <w:numId w:val="22"/>
        </w:numPr>
        <w:spacing w:after="0" w:line="240" w:lineRule="auto"/>
        <w:ind w:left="1134" w:hanging="567"/>
        <w:jc w:val="both"/>
        <w:rPr>
          <w:rFonts w:ascii="Arial" w:eastAsia="Times New Roman" w:hAnsi="Arial" w:cs="Arial"/>
        </w:rPr>
      </w:pPr>
      <w:r w:rsidRPr="00806E5A">
        <w:rPr>
          <w:rFonts w:ascii="Arial" w:eastAsia="Times New Roman" w:hAnsi="Arial" w:cs="Arial"/>
        </w:rPr>
        <w:t>community consultation.</w:t>
      </w:r>
    </w:p>
    <w:p w14:paraId="5798C571" w14:textId="77777777" w:rsidR="00F940A4" w:rsidRPr="00806E5A" w:rsidRDefault="00F940A4" w:rsidP="00806E5A">
      <w:pPr>
        <w:spacing w:after="0" w:line="240" w:lineRule="auto"/>
        <w:jc w:val="both"/>
        <w:rPr>
          <w:rFonts w:ascii="Arial" w:eastAsia="Times New Roman" w:hAnsi="Arial" w:cs="Arial"/>
        </w:rPr>
      </w:pPr>
    </w:p>
    <w:p w14:paraId="1ADB7278"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(14)</w:t>
      </w:r>
      <w:r w:rsidRPr="00806E5A">
        <w:rPr>
          <w:rFonts w:ascii="Arial" w:eastAsia="Times New Roman" w:hAnsi="Arial" w:cs="Arial"/>
        </w:rPr>
        <w:tab/>
      </w:r>
      <w:r w:rsidRPr="00806E5A">
        <w:rPr>
          <w:rFonts w:ascii="Arial" w:eastAsia="Times New Roman" w:hAnsi="Arial" w:cs="Arial"/>
          <w:b/>
        </w:rPr>
        <w:t xml:space="preserve">Construction Noise Management Plan </w:t>
      </w:r>
      <w:r w:rsidRPr="00F940A4">
        <w:rPr>
          <w:rFonts w:ascii="Arial" w:eastAsia="Times New Roman" w:hAnsi="Arial" w:cs="Arial"/>
          <w:bCs/>
        </w:rPr>
        <w:t>–</w:t>
      </w:r>
      <w:r w:rsidRPr="00806E5A">
        <w:rPr>
          <w:rFonts w:ascii="Arial" w:eastAsia="Times New Roman" w:hAnsi="Arial" w:cs="Arial"/>
          <w:b/>
        </w:rPr>
        <w:t xml:space="preserve"> </w:t>
      </w:r>
      <w:r w:rsidRPr="00806E5A">
        <w:rPr>
          <w:rFonts w:ascii="Arial" w:eastAsia="Times New Roman" w:hAnsi="Arial" w:cs="Arial"/>
        </w:rPr>
        <w:t>A construction noise management plan shall be provided to the principal certifier and include the following:</w:t>
      </w:r>
    </w:p>
    <w:p w14:paraId="6FC32714" w14:textId="77777777" w:rsidR="00806E5A" w:rsidRPr="00806E5A" w:rsidRDefault="00806E5A" w:rsidP="00806E5A">
      <w:pPr>
        <w:spacing w:after="0" w:line="240" w:lineRule="auto"/>
        <w:jc w:val="both"/>
        <w:rPr>
          <w:rFonts w:ascii="Arial" w:eastAsia="Times New Roman" w:hAnsi="Arial" w:cs="Arial"/>
        </w:rPr>
      </w:pPr>
      <w:r w:rsidRPr="00806E5A">
        <w:rPr>
          <w:rFonts w:ascii="Arial" w:eastAsia="Times New Roman" w:hAnsi="Arial" w:cs="Arial"/>
        </w:rPr>
        <w:lastRenderedPageBreak/>
        <w:tab/>
      </w:r>
    </w:p>
    <w:p w14:paraId="2CBF2107" w14:textId="77777777" w:rsidR="00806E5A" w:rsidRDefault="00806E5A" w:rsidP="005D7898">
      <w:pPr>
        <w:numPr>
          <w:ilvl w:val="0"/>
          <w:numId w:val="22"/>
        </w:numPr>
        <w:spacing w:after="0" w:line="240" w:lineRule="auto"/>
        <w:ind w:left="1134" w:hanging="567"/>
        <w:jc w:val="both"/>
        <w:rPr>
          <w:rFonts w:ascii="Arial" w:eastAsia="Times New Roman" w:hAnsi="Arial" w:cs="Arial"/>
        </w:rPr>
      </w:pPr>
      <w:r w:rsidRPr="00806E5A">
        <w:rPr>
          <w:rFonts w:ascii="Arial" w:eastAsia="Times New Roman" w:hAnsi="Arial" w:cs="Arial"/>
        </w:rPr>
        <w:t xml:space="preserve">noise mitigation </w:t>
      </w:r>
      <w:proofErr w:type="gramStart"/>
      <w:r w:rsidRPr="00806E5A">
        <w:rPr>
          <w:rFonts w:ascii="Arial" w:eastAsia="Times New Roman" w:hAnsi="Arial" w:cs="Arial"/>
        </w:rPr>
        <w:t>measures;</w:t>
      </w:r>
      <w:proofErr w:type="gramEnd"/>
    </w:p>
    <w:p w14:paraId="5B2A3EBD" w14:textId="77777777" w:rsidR="00806E5A" w:rsidRDefault="00806E5A" w:rsidP="005D7898">
      <w:pPr>
        <w:pStyle w:val="ListParagraph"/>
        <w:numPr>
          <w:ilvl w:val="0"/>
          <w:numId w:val="49"/>
        </w:numPr>
        <w:ind w:left="1134" w:hanging="567"/>
        <w:rPr>
          <w:rFonts w:cs="Arial"/>
          <w:sz w:val="22"/>
          <w:szCs w:val="22"/>
        </w:rPr>
      </w:pPr>
      <w:r w:rsidRPr="007501B9">
        <w:rPr>
          <w:rFonts w:cs="Arial"/>
          <w:sz w:val="22"/>
          <w:szCs w:val="22"/>
        </w:rPr>
        <w:t xml:space="preserve">noise and/or vibration </w:t>
      </w:r>
      <w:proofErr w:type="gramStart"/>
      <w:r w:rsidRPr="007501B9">
        <w:rPr>
          <w:rFonts w:cs="Arial"/>
          <w:sz w:val="22"/>
          <w:szCs w:val="22"/>
        </w:rPr>
        <w:t>monitoring;</w:t>
      </w:r>
      <w:proofErr w:type="gramEnd"/>
    </w:p>
    <w:p w14:paraId="1D9E9261" w14:textId="77777777" w:rsidR="00806E5A" w:rsidRPr="007501B9" w:rsidRDefault="00806E5A" w:rsidP="005D7898">
      <w:pPr>
        <w:pStyle w:val="ListParagraph"/>
        <w:numPr>
          <w:ilvl w:val="0"/>
          <w:numId w:val="49"/>
        </w:numPr>
        <w:ind w:left="1134" w:hanging="567"/>
        <w:rPr>
          <w:rFonts w:cs="Arial"/>
          <w:sz w:val="22"/>
          <w:szCs w:val="22"/>
        </w:rPr>
      </w:pPr>
      <w:r w:rsidRPr="007501B9">
        <w:rPr>
          <w:rFonts w:cs="Arial"/>
          <w:sz w:val="22"/>
          <w:szCs w:val="22"/>
        </w:rPr>
        <w:t xml:space="preserve">use of respite </w:t>
      </w:r>
      <w:proofErr w:type="gramStart"/>
      <w:r w:rsidRPr="007501B9">
        <w:rPr>
          <w:rFonts w:cs="Arial"/>
          <w:sz w:val="22"/>
          <w:szCs w:val="22"/>
        </w:rPr>
        <w:t>periods;</w:t>
      </w:r>
      <w:proofErr w:type="gramEnd"/>
    </w:p>
    <w:p w14:paraId="418D1D27" w14:textId="77777777" w:rsidR="00806E5A" w:rsidRPr="007501B9" w:rsidRDefault="00806E5A" w:rsidP="005D7898">
      <w:pPr>
        <w:pStyle w:val="ListParagraph"/>
        <w:numPr>
          <w:ilvl w:val="0"/>
          <w:numId w:val="49"/>
        </w:numPr>
        <w:ind w:left="1134" w:hanging="567"/>
        <w:rPr>
          <w:rFonts w:cs="Arial"/>
          <w:sz w:val="22"/>
          <w:szCs w:val="22"/>
        </w:rPr>
      </w:pPr>
      <w:r w:rsidRPr="007501B9">
        <w:rPr>
          <w:rFonts w:cs="Arial"/>
          <w:sz w:val="22"/>
          <w:szCs w:val="22"/>
        </w:rPr>
        <w:t>complaints handling; and</w:t>
      </w:r>
    </w:p>
    <w:p w14:paraId="7DC0ECB1" w14:textId="77777777" w:rsidR="00806E5A" w:rsidRPr="007501B9" w:rsidRDefault="00806E5A" w:rsidP="005D7898">
      <w:pPr>
        <w:pStyle w:val="ListParagraph"/>
        <w:numPr>
          <w:ilvl w:val="0"/>
          <w:numId w:val="49"/>
        </w:numPr>
        <w:ind w:left="1134" w:hanging="567"/>
        <w:rPr>
          <w:rFonts w:cs="Arial"/>
          <w:sz w:val="22"/>
          <w:szCs w:val="22"/>
        </w:rPr>
      </w:pPr>
      <w:r w:rsidRPr="007501B9">
        <w:rPr>
          <w:rFonts w:cs="Arial"/>
          <w:sz w:val="22"/>
          <w:szCs w:val="22"/>
        </w:rPr>
        <w:t>community liaison and consultation.</w:t>
      </w:r>
    </w:p>
    <w:p w14:paraId="745D91FA" w14:textId="77777777" w:rsidR="00F940A4" w:rsidRPr="00806E5A" w:rsidRDefault="00F940A4" w:rsidP="00806E5A">
      <w:pPr>
        <w:spacing w:after="0" w:line="240" w:lineRule="auto"/>
        <w:jc w:val="both"/>
        <w:rPr>
          <w:rFonts w:ascii="Arial" w:eastAsia="Times New Roman" w:hAnsi="Arial" w:cs="Arial"/>
        </w:rPr>
      </w:pPr>
    </w:p>
    <w:p w14:paraId="44B61842"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(15)</w:t>
      </w:r>
      <w:r w:rsidRPr="00806E5A">
        <w:rPr>
          <w:rFonts w:ascii="Arial" w:eastAsia="Times New Roman" w:hAnsi="Arial" w:cs="Arial"/>
        </w:rPr>
        <w:tab/>
      </w:r>
      <w:r w:rsidRPr="00806E5A">
        <w:rPr>
          <w:rFonts w:ascii="Arial" w:eastAsia="Times New Roman" w:hAnsi="Arial" w:cs="Arial"/>
          <w:b/>
        </w:rPr>
        <w:t xml:space="preserve">Protection of Existing Street Trees </w:t>
      </w:r>
      <w:r w:rsidRPr="00806E5A">
        <w:rPr>
          <w:rFonts w:ascii="Arial" w:eastAsia="Times New Roman" w:hAnsi="Arial" w:cs="Arial"/>
        </w:rPr>
        <w:t>- No existing nature strip, street tree, tree guard, protective bollard, garden bed surrounds or root barrier installation shall be disturbed, relocated, removed or damaged during earthworks, demolition, excavation (including any driveway installation), construction, maintenance and/or establishment works applicable to this consent, without Council agreement and/or consent.</w:t>
      </w:r>
    </w:p>
    <w:p w14:paraId="18CD804F" w14:textId="77777777" w:rsidR="00806E5A" w:rsidRPr="00806E5A" w:rsidRDefault="00806E5A" w:rsidP="00806E5A">
      <w:pPr>
        <w:spacing w:after="0" w:line="240" w:lineRule="auto"/>
        <w:jc w:val="both"/>
        <w:rPr>
          <w:rFonts w:ascii="Arial" w:eastAsia="Times New Roman" w:hAnsi="Arial" w:cs="Arial"/>
        </w:rPr>
      </w:pPr>
    </w:p>
    <w:p w14:paraId="1EC0127F" w14:textId="77777777" w:rsidR="00806E5A" w:rsidRPr="00806E5A" w:rsidRDefault="00806E5A" w:rsidP="007501B9">
      <w:pPr>
        <w:spacing w:after="0" w:line="240" w:lineRule="auto"/>
        <w:ind w:left="567"/>
        <w:jc w:val="both"/>
        <w:rPr>
          <w:rFonts w:ascii="Arial" w:eastAsia="Times New Roman" w:hAnsi="Arial" w:cs="Arial"/>
        </w:rPr>
      </w:pPr>
      <w:r w:rsidRPr="00806E5A">
        <w:rPr>
          <w:rFonts w:ascii="Arial" w:eastAsia="Times New Roman" w:hAnsi="Arial" w:cs="Arial"/>
        </w:rPr>
        <w:t>The protection methods for existing nature strip, street tree, tree guard, protective bollard, garden bed surrounds or root barrier installation during all works approved by this development consent shall be installed in accordance with AS 4970-2009 Protection of Trees on Development Sites.</w:t>
      </w:r>
    </w:p>
    <w:p w14:paraId="650E5CFC" w14:textId="77777777" w:rsidR="00C67858" w:rsidRPr="00806E5A" w:rsidRDefault="00C67858" w:rsidP="00806E5A">
      <w:pPr>
        <w:spacing w:after="0" w:line="240" w:lineRule="auto"/>
        <w:jc w:val="both"/>
        <w:rPr>
          <w:rFonts w:ascii="Arial" w:eastAsia="Times New Roman" w:hAnsi="Arial" w:cs="Arial"/>
        </w:rPr>
      </w:pPr>
    </w:p>
    <w:p w14:paraId="73121A64" w14:textId="77777777" w:rsidR="00806E5A" w:rsidRPr="00806E5A" w:rsidRDefault="00806E5A" w:rsidP="007501B9">
      <w:pPr>
        <w:spacing w:after="0" w:line="240" w:lineRule="auto"/>
        <w:ind w:left="567" w:hanging="567"/>
        <w:jc w:val="both"/>
        <w:rPr>
          <w:rFonts w:ascii="Arial" w:eastAsia="Times New Roman" w:hAnsi="Arial" w:cs="Arial"/>
        </w:rPr>
      </w:pPr>
      <w:r w:rsidRPr="00806E5A">
        <w:rPr>
          <w:rFonts w:ascii="Arial" w:eastAsia="Times New Roman" w:hAnsi="Arial" w:cs="Arial"/>
        </w:rPr>
        <w:t>(16)</w:t>
      </w:r>
      <w:r w:rsidRPr="00806E5A">
        <w:rPr>
          <w:rFonts w:ascii="Arial" w:eastAsia="Times New Roman" w:hAnsi="Arial" w:cs="Arial"/>
        </w:rPr>
        <w:tab/>
      </w:r>
      <w:r w:rsidRPr="00806E5A">
        <w:rPr>
          <w:rFonts w:ascii="Arial" w:eastAsia="Times New Roman" w:hAnsi="Arial" w:cs="Arial"/>
          <w:b/>
        </w:rPr>
        <w:t xml:space="preserve">Protection of Trees to be Retained </w:t>
      </w:r>
      <w:r w:rsidRPr="00806E5A">
        <w:rPr>
          <w:rFonts w:ascii="Arial" w:eastAsia="Times New Roman" w:hAnsi="Arial" w:cs="Arial"/>
        </w:rPr>
        <w:t xml:space="preserve">- Protection of trees to be retained shall be in accordance with Council’s Engineering Specifications. The area beneath the canopies of the tree(s) to be retained shall be fenced. Tree protection signage is required to be attached to each tree protection </w:t>
      </w:r>
      <w:proofErr w:type="gramStart"/>
      <w:r w:rsidRPr="00806E5A">
        <w:rPr>
          <w:rFonts w:ascii="Arial" w:eastAsia="Times New Roman" w:hAnsi="Arial" w:cs="Arial"/>
        </w:rPr>
        <w:t>zone, and</w:t>
      </w:r>
      <w:proofErr w:type="gramEnd"/>
      <w:r w:rsidRPr="00806E5A">
        <w:rPr>
          <w:rFonts w:ascii="Arial" w:eastAsia="Times New Roman" w:hAnsi="Arial" w:cs="Arial"/>
        </w:rPr>
        <w:t xml:space="preserve"> displayed in a prominent position.</w:t>
      </w:r>
    </w:p>
    <w:p w14:paraId="7A23C06E" w14:textId="77777777" w:rsidR="00C67858" w:rsidRPr="00806E5A" w:rsidRDefault="00C67858" w:rsidP="00806E5A">
      <w:pPr>
        <w:spacing w:after="0" w:line="240" w:lineRule="auto"/>
        <w:jc w:val="both"/>
        <w:rPr>
          <w:rFonts w:ascii="Arial" w:eastAsia="Times New Roman" w:hAnsi="Arial" w:cs="Arial"/>
        </w:rPr>
      </w:pPr>
    </w:p>
    <w:p w14:paraId="489A302D" w14:textId="425CAC58" w:rsidR="00806E5A" w:rsidRPr="00806E5A" w:rsidRDefault="00BB0466" w:rsidP="00806E5A">
      <w:pPr>
        <w:spacing w:after="0" w:line="240" w:lineRule="auto"/>
        <w:jc w:val="both"/>
        <w:rPr>
          <w:rFonts w:ascii="Arial Bold" w:eastAsia="Times New Roman" w:hAnsi="Arial Bold" w:cs="Arial"/>
          <w:b/>
          <w:sz w:val="24"/>
        </w:rPr>
      </w:pPr>
      <w:r>
        <w:rPr>
          <w:rFonts w:ascii="Arial Bold" w:eastAsia="Times New Roman" w:hAnsi="Arial Bold" w:cs="Arial"/>
          <w:b/>
          <w:sz w:val="24"/>
        </w:rPr>
        <w:t>5</w:t>
      </w:r>
      <w:r w:rsidR="00806E5A" w:rsidRPr="00806E5A">
        <w:rPr>
          <w:rFonts w:ascii="Arial Bold" w:eastAsia="Times New Roman" w:hAnsi="Arial Bold" w:cs="Arial"/>
          <w:b/>
          <w:sz w:val="24"/>
        </w:rPr>
        <w:t>.0 - During Works</w:t>
      </w:r>
    </w:p>
    <w:p w14:paraId="5E36FDB2" w14:textId="77777777" w:rsidR="00806E5A" w:rsidRPr="00806E5A" w:rsidRDefault="00806E5A" w:rsidP="00806E5A">
      <w:pPr>
        <w:spacing w:after="0" w:line="240" w:lineRule="auto"/>
        <w:jc w:val="both"/>
        <w:rPr>
          <w:rFonts w:ascii="Arial" w:eastAsia="Times New Roman" w:hAnsi="Arial" w:cs="Arial"/>
        </w:rPr>
      </w:pPr>
    </w:p>
    <w:p w14:paraId="7EAF7D36" w14:textId="77777777" w:rsidR="00806E5A" w:rsidRPr="00806E5A" w:rsidRDefault="00806E5A" w:rsidP="00806E5A">
      <w:pPr>
        <w:spacing w:after="0" w:line="240" w:lineRule="auto"/>
        <w:jc w:val="both"/>
        <w:rPr>
          <w:rFonts w:ascii="Arial" w:eastAsia="Times New Roman" w:hAnsi="Arial" w:cs="Arial"/>
        </w:rPr>
      </w:pPr>
      <w:r w:rsidRPr="00806E5A">
        <w:rPr>
          <w:rFonts w:ascii="Arial" w:eastAsia="Times New Roman" w:hAnsi="Arial" w:cs="Arial"/>
        </w:rPr>
        <w:t>The following conditions of consent shall be complied with during the construction phase of the development.</w:t>
      </w:r>
    </w:p>
    <w:p w14:paraId="2D6381DF" w14:textId="77777777" w:rsidR="00806E5A" w:rsidRPr="00806E5A" w:rsidRDefault="00806E5A" w:rsidP="00806E5A">
      <w:pPr>
        <w:spacing w:after="0" w:line="240" w:lineRule="auto"/>
        <w:jc w:val="both"/>
        <w:rPr>
          <w:rFonts w:ascii="Arial" w:eastAsia="Times New Roman" w:hAnsi="Arial" w:cs="Arial"/>
        </w:rPr>
      </w:pPr>
    </w:p>
    <w:p w14:paraId="5D7A0839" w14:textId="77777777" w:rsidR="00806E5A" w:rsidRPr="00806E5A" w:rsidRDefault="00806E5A" w:rsidP="007501B9">
      <w:pPr>
        <w:autoSpaceDE w:val="0"/>
        <w:autoSpaceDN w:val="0"/>
        <w:adjustRightInd w:val="0"/>
        <w:spacing w:after="0" w:line="240" w:lineRule="auto"/>
        <w:ind w:left="567" w:hanging="567"/>
        <w:jc w:val="both"/>
        <w:rPr>
          <w:rFonts w:ascii="Arial" w:eastAsia="Times New Roman" w:hAnsi="Arial" w:cs="Arial"/>
          <w:color w:val="000000"/>
        </w:rPr>
      </w:pPr>
      <w:r w:rsidRPr="00806E5A">
        <w:rPr>
          <w:rFonts w:ascii="Arial" w:eastAsia="Times New Roman" w:hAnsi="Arial" w:cs="Arial"/>
        </w:rPr>
        <w:t>(1)</w:t>
      </w:r>
      <w:r w:rsidRPr="00806E5A">
        <w:rPr>
          <w:rFonts w:ascii="Arial" w:eastAsia="Times New Roman" w:hAnsi="Arial" w:cs="Arial"/>
        </w:rPr>
        <w:tab/>
      </w:r>
      <w:r w:rsidRPr="00806E5A">
        <w:rPr>
          <w:rFonts w:ascii="Arial" w:eastAsia="Times New Roman" w:hAnsi="Arial" w:cs="Arial"/>
          <w:b/>
        </w:rPr>
        <w:t xml:space="preserve">Work Hours </w:t>
      </w:r>
      <w:r w:rsidRPr="00806E5A">
        <w:rPr>
          <w:rFonts w:ascii="Arial" w:eastAsia="Times New Roman" w:hAnsi="Arial" w:cs="Arial"/>
        </w:rPr>
        <w:t xml:space="preserve">- </w:t>
      </w:r>
      <w:r w:rsidRPr="00806E5A">
        <w:rPr>
          <w:rFonts w:ascii="Arial" w:eastAsia="Times New Roman" w:hAnsi="Arial" w:cs="Arial"/>
          <w:color w:val="000000"/>
        </w:rPr>
        <w:t>All work (including delivery of materials) shall be:</w:t>
      </w:r>
    </w:p>
    <w:p w14:paraId="2D9A6619" w14:textId="77777777" w:rsidR="00806E5A" w:rsidRPr="00806E5A" w:rsidRDefault="00806E5A" w:rsidP="00806E5A">
      <w:pPr>
        <w:autoSpaceDE w:val="0"/>
        <w:autoSpaceDN w:val="0"/>
        <w:adjustRightInd w:val="0"/>
        <w:spacing w:after="0" w:line="240" w:lineRule="auto"/>
        <w:jc w:val="both"/>
        <w:rPr>
          <w:rFonts w:ascii="Arial" w:eastAsia="Times New Roman" w:hAnsi="Arial" w:cs="Arial"/>
          <w:color w:val="000000"/>
        </w:rPr>
      </w:pPr>
    </w:p>
    <w:p w14:paraId="174B9C6F" w14:textId="77777777" w:rsidR="00806E5A" w:rsidRPr="00806E5A" w:rsidRDefault="00806E5A" w:rsidP="00806E5A">
      <w:pPr>
        <w:numPr>
          <w:ilvl w:val="0"/>
          <w:numId w:val="23"/>
        </w:numPr>
        <w:autoSpaceDE w:val="0"/>
        <w:autoSpaceDN w:val="0"/>
        <w:adjustRightInd w:val="0"/>
        <w:spacing w:after="0" w:line="240" w:lineRule="auto"/>
        <w:ind w:hanging="716"/>
        <w:jc w:val="both"/>
        <w:rPr>
          <w:rFonts w:ascii="Arial" w:eastAsia="Times New Roman" w:hAnsi="Arial" w:cs="Arial"/>
          <w:color w:val="000000"/>
        </w:rPr>
      </w:pPr>
      <w:r w:rsidRPr="00806E5A">
        <w:rPr>
          <w:rFonts w:ascii="Arial" w:eastAsia="Times New Roman" w:hAnsi="Arial" w:cs="Arial"/>
          <w:color w:val="000000"/>
        </w:rPr>
        <w:t>restricted to between the hours of 7am to 5pm Monday to Saturday (inclusive), and</w:t>
      </w:r>
    </w:p>
    <w:p w14:paraId="4ABD0F83" w14:textId="77777777" w:rsidR="00806E5A" w:rsidRPr="00806E5A" w:rsidRDefault="00806E5A" w:rsidP="00806E5A">
      <w:pPr>
        <w:autoSpaceDE w:val="0"/>
        <w:autoSpaceDN w:val="0"/>
        <w:adjustRightInd w:val="0"/>
        <w:spacing w:after="0" w:line="240" w:lineRule="auto"/>
        <w:jc w:val="both"/>
        <w:rPr>
          <w:rFonts w:ascii="Arial" w:eastAsia="Times New Roman" w:hAnsi="Arial" w:cs="Arial"/>
          <w:color w:val="000000"/>
        </w:rPr>
      </w:pPr>
    </w:p>
    <w:p w14:paraId="5208EF7A" w14:textId="77777777" w:rsidR="00806E5A" w:rsidRPr="00806E5A" w:rsidRDefault="00806E5A" w:rsidP="00806E5A">
      <w:pPr>
        <w:numPr>
          <w:ilvl w:val="0"/>
          <w:numId w:val="23"/>
        </w:numPr>
        <w:autoSpaceDE w:val="0"/>
        <w:autoSpaceDN w:val="0"/>
        <w:adjustRightInd w:val="0"/>
        <w:spacing w:after="0" w:line="240" w:lineRule="auto"/>
        <w:ind w:hanging="716"/>
        <w:jc w:val="both"/>
        <w:rPr>
          <w:rFonts w:ascii="Arial" w:eastAsia="Times New Roman" w:hAnsi="Arial" w:cs="Arial"/>
          <w:color w:val="000000"/>
        </w:rPr>
      </w:pPr>
      <w:r w:rsidRPr="00806E5A">
        <w:rPr>
          <w:rFonts w:ascii="Arial" w:eastAsia="Times New Roman" w:hAnsi="Arial" w:cs="Arial"/>
          <w:color w:val="000000"/>
        </w:rPr>
        <w:t>not carried out on Sundays or public holidays,</w:t>
      </w:r>
    </w:p>
    <w:p w14:paraId="3BD801D3" w14:textId="77777777" w:rsidR="00806E5A" w:rsidRPr="00806E5A" w:rsidRDefault="00806E5A" w:rsidP="00806E5A">
      <w:pPr>
        <w:autoSpaceDE w:val="0"/>
        <w:autoSpaceDN w:val="0"/>
        <w:adjustRightInd w:val="0"/>
        <w:spacing w:after="0" w:line="240" w:lineRule="auto"/>
        <w:jc w:val="both"/>
        <w:rPr>
          <w:rFonts w:ascii="Arial" w:eastAsia="Times New Roman" w:hAnsi="Arial" w:cs="Arial"/>
          <w:color w:val="000000"/>
        </w:rPr>
      </w:pPr>
    </w:p>
    <w:p w14:paraId="68CAC1B5" w14:textId="77777777" w:rsidR="00806E5A" w:rsidRPr="00806E5A" w:rsidRDefault="00806E5A" w:rsidP="007501B9">
      <w:pPr>
        <w:autoSpaceDE w:val="0"/>
        <w:autoSpaceDN w:val="0"/>
        <w:adjustRightInd w:val="0"/>
        <w:spacing w:after="0" w:line="240" w:lineRule="auto"/>
        <w:ind w:left="567"/>
        <w:jc w:val="both"/>
        <w:rPr>
          <w:rFonts w:ascii="Arial" w:eastAsia="Times New Roman" w:hAnsi="Arial" w:cs="Arial"/>
          <w:color w:val="000000"/>
        </w:rPr>
      </w:pPr>
      <w:r w:rsidRPr="00806E5A">
        <w:rPr>
          <w:rFonts w:ascii="Arial" w:eastAsia="Times New Roman" w:hAnsi="Arial" w:cs="Arial"/>
          <w:color w:val="000000"/>
        </w:rPr>
        <w:t>unless approved in writing by Council.</w:t>
      </w:r>
    </w:p>
    <w:p w14:paraId="45763696" w14:textId="77777777" w:rsidR="00806E5A" w:rsidRPr="00806E5A" w:rsidRDefault="00806E5A" w:rsidP="00806E5A">
      <w:pPr>
        <w:spacing w:after="0" w:line="240" w:lineRule="auto"/>
        <w:jc w:val="both"/>
        <w:rPr>
          <w:rFonts w:ascii="Arial" w:eastAsia="Times New Roman" w:hAnsi="Arial" w:cs="Arial"/>
          <w:color w:val="000000"/>
        </w:rPr>
      </w:pPr>
    </w:p>
    <w:p w14:paraId="6318FFAB" w14:textId="77777777"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Pr="00806E5A">
        <w:rPr>
          <w:rFonts w:ascii="Arial" w:eastAsia="Times New Roman" w:hAnsi="Arial" w:cs="Arial"/>
        </w:rPr>
        <w:tab/>
      </w:r>
      <w:r w:rsidRPr="00806E5A">
        <w:rPr>
          <w:rFonts w:ascii="Arial" w:eastAsia="Times New Roman" w:hAnsi="Arial" w:cs="Arial"/>
          <w:b/>
        </w:rPr>
        <w:t xml:space="preserve">Compliance with BCA </w:t>
      </w:r>
      <w:r w:rsidRPr="00806E5A">
        <w:rPr>
          <w:rFonts w:ascii="Arial" w:eastAsia="Times New Roman" w:hAnsi="Arial" w:cs="Arial"/>
        </w:rPr>
        <w:t>- All building work shall be carried out in accordance with the requirements of the BCA.</w:t>
      </w:r>
    </w:p>
    <w:p w14:paraId="51152188" w14:textId="77777777" w:rsidR="00806E5A" w:rsidRPr="00806E5A" w:rsidRDefault="00806E5A" w:rsidP="00806E5A">
      <w:pPr>
        <w:spacing w:after="0" w:line="240" w:lineRule="auto"/>
        <w:jc w:val="both"/>
        <w:rPr>
          <w:rFonts w:ascii="Arial" w:eastAsia="Times New Roman" w:hAnsi="Arial" w:cs="Arial"/>
        </w:rPr>
      </w:pPr>
    </w:p>
    <w:p w14:paraId="32B43327" w14:textId="77777777" w:rsidR="00806E5A" w:rsidRPr="00806E5A" w:rsidRDefault="00806E5A" w:rsidP="0063319B">
      <w:pPr>
        <w:spacing w:after="0" w:line="240" w:lineRule="auto"/>
        <w:ind w:left="567" w:hanging="567"/>
        <w:jc w:val="both"/>
        <w:rPr>
          <w:rFonts w:ascii="Arial" w:eastAsia="Times New Roman" w:hAnsi="Arial" w:cs="Arial"/>
          <w:color w:val="000000"/>
        </w:rPr>
      </w:pPr>
      <w:r w:rsidRPr="00806E5A">
        <w:rPr>
          <w:rFonts w:ascii="Arial" w:eastAsia="Times New Roman" w:hAnsi="Arial" w:cs="Arial"/>
        </w:rPr>
        <w:t>(3)</w:t>
      </w:r>
      <w:r w:rsidRPr="00806E5A">
        <w:rPr>
          <w:rFonts w:ascii="Arial" w:eastAsia="Times New Roman" w:hAnsi="Arial" w:cs="Arial"/>
        </w:rPr>
        <w:tab/>
      </w:r>
      <w:r w:rsidRPr="00806E5A">
        <w:rPr>
          <w:rFonts w:ascii="Arial" w:eastAsia="Times New Roman" w:hAnsi="Arial" w:cs="Arial"/>
          <w:b/>
        </w:rPr>
        <w:t xml:space="preserve">Excavations and Backfilling </w:t>
      </w:r>
      <w:r w:rsidRPr="00806E5A">
        <w:rPr>
          <w:rFonts w:ascii="Arial" w:eastAsia="Times New Roman" w:hAnsi="Arial" w:cs="Arial"/>
        </w:rPr>
        <w:t xml:space="preserve">- </w:t>
      </w:r>
      <w:r w:rsidRPr="00806E5A">
        <w:rPr>
          <w:rFonts w:ascii="Arial" w:eastAsia="Times New Roman" w:hAnsi="Arial" w:cs="Arial"/>
          <w:color w:val="000000"/>
        </w:rPr>
        <w:t xml:space="preserve">All excavations and backfilling associated with this development consent shall be executed safely, and be properly guarded and protected to prevent them from being dangerous to life or property, and in accordance with the design of a suitably qualified structural engineer. </w:t>
      </w:r>
    </w:p>
    <w:p w14:paraId="461B235A" w14:textId="77777777" w:rsidR="00806E5A" w:rsidRPr="00806E5A" w:rsidRDefault="00806E5A" w:rsidP="00806E5A">
      <w:pPr>
        <w:autoSpaceDE w:val="0"/>
        <w:autoSpaceDN w:val="0"/>
        <w:adjustRightInd w:val="0"/>
        <w:spacing w:after="0" w:line="240" w:lineRule="auto"/>
        <w:jc w:val="both"/>
        <w:rPr>
          <w:rFonts w:ascii="Arial" w:eastAsia="Times New Roman" w:hAnsi="Arial" w:cs="Arial"/>
          <w:color w:val="000000"/>
        </w:rPr>
      </w:pPr>
    </w:p>
    <w:p w14:paraId="1A2818C7" w14:textId="77777777" w:rsidR="00806E5A" w:rsidRPr="00806E5A" w:rsidRDefault="00806E5A" w:rsidP="0063319B">
      <w:pPr>
        <w:autoSpaceDE w:val="0"/>
        <w:autoSpaceDN w:val="0"/>
        <w:adjustRightInd w:val="0"/>
        <w:spacing w:after="0" w:line="240" w:lineRule="auto"/>
        <w:ind w:left="567"/>
        <w:jc w:val="both"/>
        <w:rPr>
          <w:rFonts w:ascii="Arial" w:eastAsia="Times New Roman" w:hAnsi="Arial" w:cs="Arial"/>
          <w:color w:val="000000"/>
        </w:rPr>
      </w:pPr>
      <w:r w:rsidRPr="00806E5A">
        <w:rPr>
          <w:rFonts w:ascii="Arial" w:eastAsia="Times New Roman" w:hAnsi="Arial" w:cs="Arial"/>
          <w:color w:val="000000"/>
        </w:rPr>
        <w:t>If an excavation extends below the level of the base of the footings of a building on an adjoining allotment, the person causing the excavation shall:</w:t>
      </w:r>
    </w:p>
    <w:p w14:paraId="0F4B3F0C" w14:textId="77777777" w:rsidR="00806E5A" w:rsidRPr="00806E5A" w:rsidRDefault="00806E5A" w:rsidP="00806E5A">
      <w:pPr>
        <w:autoSpaceDE w:val="0"/>
        <w:autoSpaceDN w:val="0"/>
        <w:adjustRightInd w:val="0"/>
        <w:spacing w:after="0" w:line="240" w:lineRule="auto"/>
        <w:jc w:val="both"/>
        <w:rPr>
          <w:rFonts w:ascii="Arial" w:eastAsia="Times New Roman" w:hAnsi="Arial" w:cs="Arial"/>
          <w:color w:val="000000"/>
        </w:rPr>
      </w:pPr>
    </w:p>
    <w:p w14:paraId="54BE5E0A" w14:textId="77777777" w:rsidR="00806E5A" w:rsidRPr="00806E5A" w:rsidRDefault="00806E5A" w:rsidP="0063319B">
      <w:pPr>
        <w:numPr>
          <w:ilvl w:val="0"/>
          <w:numId w:val="24"/>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preserve and protect the building from </w:t>
      </w:r>
      <w:proofErr w:type="gramStart"/>
      <w:r w:rsidRPr="00806E5A">
        <w:rPr>
          <w:rFonts w:ascii="Arial" w:eastAsia="Times New Roman" w:hAnsi="Arial" w:cs="Arial"/>
        </w:rPr>
        <w:t>damage;</w:t>
      </w:r>
      <w:proofErr w:type="gramEnd"/>
      <w:r w:rsidRPr="00806E5A">
        <w:rPr>
          <w:rFonts w:ascii="Arial" w:eastAsia="Times New Roman" w:hAnsi="Arial" w:cs="Arial"/>
        </w:rPr>
        <w:t xml:space="preserve"> </w:t>
      </w:r>
    </w:p>
    <w:p w14:paraId="262A85B1" w14:textId="77777777" w:rsidR="00806E5A" w:rsidRPr="00806E5A" w:rsidRDefault="00806E5A" w:rsidP="0063319B">
      <w:pPr>
        <w:numPr>
          <w:ilvl w:val="0"/>
          <w:numId w:val="24"/>
        </w:numPr>
        <w:spacing w:after="240" w:line="240" w:lineRule="auto"/>
        <w:ind w:left="1134" w:hanging="567"/>
        <w:jc w:val="both"/>
        <w:rPr>
          <w:rFonts w:ascii="Arial" w:eastAsia="Times New Roman" w:hAnsi="Arial" w:cs="Arial"/>
        </w:rPr>
      </w:pPr>
      <w:r w:rsidRPr="00806E5A">
        <w:rPr>
          <w:rFonts w:ascii="Arial" w:eastAsia="Times New Roman" w:hAnsi="Arial" w:cs="Arial"/>
        </w:rPr>
        <w:t>if necessary, underpin and support the building in an approved manner; and</w:t>
      </w:r>
    </w:p>
    <w:p w14:paraId="4857ABE5" w14:textId="77777777" w:rsidR="00806E5A" w:rsidRPr="00806E5A" w:rsidRDefault="00806E5A" w:rsidP="0063319B">
      <w:pPr>
        <w:numPr>
          <w:ilvl w:val="0"/>
          <w:numId w:val="24"/>
        </w:numPr>
        <w:spacing w:after="240" w:line="240" w:lineRule="auto"/>
        <w:ind w:left="1134" w:hanging="567"/>
        <w:jc w:val="both"/>
        <w:rPr>
          <w:rFonts w:ascii="Arial" w:eastAsia="Times New Roman" w:hAnsi="Arial" w:cs="Arial"/>
          <w:color w:val="000000"/>
        </w:rPr>
      </w:pPr>
      <w:r w:rsidRPr="00806E5A">
        <w:rPr>
          <w:rFonts w:ascii="Arial" w:eastAsia="Times New Roman" w:hAnsi="Arial" w:cs="Arial"/>
        </w:rPr>
        <w:t xml:space="preserve">give at least seven (7) </w:t>
      </w:r>
      <w:proofErr w:type="spellStart"/>
      <w:r w:rsidRPr="00806E5A">
        <w:rPr>
          <w:rFonts w:ascii="Arial" w:eastAsia="Times New Roman" w:hAnsi="Arial" w:cs="Arial"/>
        </w:rPr>
        <w:t>days notice</w:t>
      </w:r>
      <w:proofErr w:type="spellEnd"/>
      <w:r w:rsidRPr="00806E5A">
        <w:rPr>
          <w:rFonts w:ascii="Arial" w:eastAsia="Times New Roman" w:hAnsi="Arial" w:cs="Arial"/>
        </w:rPr>
        <w:t xml:space="preserve"> to the adjoining owner before excavating, of the intention to excavate</w:t>
      </w:r>
      <w:r w:rsidRPr="00806E5A">
        <w:rPr>
          <w:rFonts w:ascii="Arial" w:eastAsia="Times New Roman" w:hAnsi="Arial" w:cs="Arial"/>
          <w:color w:val="000000"/>
        </w:rPr>
        <w:t>.</w:t>
      </w:r>
    </w:p>
    <w:p w14:paraId="666A4CCD" w14:textId="77777777" w:rsidR="00806E5A" w:rsidRPr="00806E5A" w:rsidRDefault="00806E5A" w:rsidP="0063319B">
      <w:pPr>
        <w:autoSpaceDE w:val="0"/>
        <w:autoSpaceDN w:val="0"/>
        <w:adjustRightInd w:val="0"/>
        <w:spacing w:after="0" w:line="240" w:lineRule="auto"/>
        <w:ind w:left="567"/>
        <w:jc w:val="both"/>
        <w:rPr>
          <w:rFonts w:ascii="Arial" w:eastAsia="Times New Roman" w:hAnsi="Arial" w:cs="Arial"/>
        </w:rPr>
      </w:pPr>
      <w:r w:rsidRPr="00806E5A">
        <w:rPr>
          <w:rFonts w:ascii="Arial" w:eastAsia="Times New Roman" w:hAnsi="Arial" w:cs="Arial"/>
        </w:rPr>
        <w:lastRenderedPageBreak/>
        <w:t xml:space="preserve">The principal contractor, owner builder or any person who needs to excavate and undertake building work, shall contact “Dial Before You Dig” prior to works commencing, and allow a reasonable period of time for the utilities to provide locations of their underground assets. </w:t>
      </w:r>
    </w:p>
    <w:p w14:paraId="171141CC" w14:textId="77777777" w:rsidR="00806E5A" w:rsidRPr="00806E5A" w:rsidRDefault="00806E5A" w:rsidP="0063319B">
      <w:pPr>
        <w:autoSpaceDE w:val="0"/>
        <w:autoSpaceDN w:val="0"/>
        <w:adjustRightInd w:val="0"/>
        <w:spacing w:after="0" w:line="240" w:lineRule="auto"/>
        <w:ind w:left="567"/>
        <w:jc w:val="both"/>
        <w:rPr>
          <w:rFonts w:ascii="Arial" w:eastAsia="Times New Roman" w:hAnsi="Arial" w:cs="Arial"/>
          <w:color w:val="000000"/>
        </w:rPr>
      </w:pPr>
    </w:p>
    <w:p w14:paraId="0C15E31D" w14:textId="77777777" w:rsidR="00806E5A" w:rsidRPr="00806E5A" w:rsidRDefault="00806E5A" w:rsidP="0063319B">
      <w:pPr>
        <w:autoSpaceDE w:val="0"/>
        <w:autoSpaceDN w:val="0"/>
        <w:adjustRightInd w:val="0"/>
        <w:spacing w:after="0" w:line="240" w:lineRule="auto"/>
        <w:ind w:left="567"/>
        <w:jc w:val="both"/>
        <w:rPr>
          <w:rFonts w:ascii="Arial" w:eastAsia="Times New Roman" w:hAnsi="Arial" w:cs="Arial"/>
          <w:color w:val="000000"/>
        </w:rPr>
      </w:pPr>
      <w:r w:rsidRPr="00806E5A">
        <w:rPr>
          <w:rFonts w:ascii="Arial" w:eastAsia="Times New Roman" w:hAnsi="Arial" w:cs="Arial"/>
          <w:color w:val="000000"/>
        </w:rPr>
        <w:t>This condition does not apply if the person having the benefit of the development consent owns the adjoining land or the owner of the adjoining land has given consent in writing to that condition not applying.</w:t>
      </w:r>
    </w:p>
    <w:p w14:paraId="3EB68542" w14:textId="77777777" w:rsidR="00806E5A" w:rsidRPr="00806E5A" w:rsidRDefault="00806E5A" w:rsidP="00806E5A">
      <w:pPr>
        <w:autoSpaceDE w:val="0"/>
        <w:autoSpaceDN w:val="0"/>
        <w:adjustRightInd w:val="0"/>
        <w:spacing w:after="0" w:line="240" w:lineRule="auto"/>
        <w:jc w:val="both"/>
        <w:rPr>
          <w:rFonts w:ascii="Arial" w:eastAsia="Times New Roman" w:hAnsi="Arial" w:cs="Arial"/>
          <w:color w:val="000000"/>
        </w:rPr>
      </w:pPr>
    </w:p>
    <w:p w14:paraId="7B2317E1" w14:textId="77777777" w:rsidR="00C67858"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(4)</w:t>
      </w:r>
      <w:r w:rsidRPr="00806E5A">
        <w:rPr>
          <w:rFonts w:ascii="Arial" w:eastAsia="Times New Roman" w:hAnsi="Arial" w:cs="Arial"/>
        </w:rPr>
        <w:tab/>
      </w:r>
      <w:proofErr w:type="gramStart"/>
      <w:r w:rsidRPr="00806E5A">
        <w:rPr>
          <w:rFonts w:ascii="Arial" w:eastAsia="Times New Roman" w:hAnsi="Arial" w:cs="Arial"/>
          <w:b/>
        </w:rPr>
        <w:t>Waste Water</w:t>
      </w:r>
      <w:proofErr w:type="gramEnd"/>
      <w:r w:rsidRPr="00806E5A">
        <w:rPr>
          <w:rFonts w:ascii="Arial" w:eastAsia="Times New Roman" w:hAnsi="Arial" w:cs="Arial"/>
          <w:b/>
        </w:rPr>
        <w:t xml:space="preserve"> From Swimming Pools </w:t>
      </w:r>
      <w:r w:rsidRPr="00806E5A">
        <w:rPr>
          <w:rFonts w:ascii="Arial" w:eastAsia="Times New Roman" w:hAnsi="Arial" w:cs="Arial"/>
        </w:rPr>
        <w:t xml:space="preserve">- All waste water </w:t>
      </w:r>
      <w:r w:rsidR="00C67858">
        <w:rPr>
          <w:rFonts w:ascii="Arial" w:eastAsia="Times New Roman" w:hAnsi="Arial" w:cs="Arial"/>
        </w:rPr>
        <w:t xml:space="preserve">from the swimming pool(s) and filtration systems shall be disposed via the approved sewer system. </w:t>
      </w:r>
    </w:p>
    <w:p w14:paraId="0C5809F4" w14:textId="77777777" w:rsidR="0063319B" w:rsidRPr="00C67858" w:rsidRDefault="0063319B" w:rsidP="00C67858">
      <w:pPr>
        <w:spacing w:after="0" w:line="240" w:lineRule="auto"/>
        <w:jc w:val="both"/>
        <w:rPr>
          <w:rFonts w:ascii="Arial" w:eastAsia="Times New Roman" w:hAnsi="Arial" w:cs="Arial"/>
          <w:color w:val="000000"/>
        </w:rPr>
      </w:pPr>
    </w:p>
    <w:p w14:paraId="288288D2" w14:textId="77777777" w:rsidR="00806E5A" w:rsidRPr="00806E5A" w:rsidRDefault="00806E5A" w:rsidP="0063319B">
      <w:pPr>
        <w:spacing w:after="0" w:line="240" w:lineRule="auto"/>
        <w:ind w:left="567" w:hanging="567"/>
        <w:jc w:val="both"/>
        <w:rPr>
          <w:rFonts w:ascii="Arial" w:eastAsia="Times New Roman" w:hAnsi="Arial" w:cs="Arial"/>
          <w:spacing w:val="-3"/>
        </w:rPr>
      </w:pPr>
      <w:r w:rsidRPr="00806E5A">
        <w:rPr>
          <w:rFonts w:ascii="Arial" w:eastAsia="Times New Roman" w:hAnsi="Arial" w:cs="Arial"/>
        </w:rPr>
        <w:t>(5)</w:t>
      </w:r>
      <w:r w:rsidRPr="00806E5A">
        <w:rPr>
          <w:rFonts w:ascii="Arial" w:eastAsia="Times New Roman" w:hAnsi="Arial" w:cs="Arial"/>
        </w:rPr>
        <w:tab/>
      </w:r>
      <w:r w:rsidRPr="00806E5A">
        <w:rPr>
          <w:rFonts w:ascii="Arial" w:eastAsia="Times New Roman" w:hAnsi="Arial" w:cs="Arial"/>
          <w:b/>
        </w:rPr>
        <w:t xml:space="preserve">Site Management </w:t>
      </w:r>
      <w:r w:rsidRPr="00806E5A">
        <w:rPr>
          <w:rFonts w:ascii="Arial" w:eastAsia="Times New Roman" w:hAnsi="Arial" w:cs="Arial"/>
        </w:rPr>
        <w:t xml:space="preserve">- </w:t>
      </w:r>
      <w:r w:rsidRPr="00806E5A">
        <w:rPr>
          <w:rFonts w:ascii="Arial" w:eastAsia="Times New Roman" w:hAnsi="Arial" w:cs="Arial"/>
          <w:spacing w:val="-3"/>
        </w:rPr>
        <w:t>The following practices are to be implemented during construction:</w:t>
      </w:r>
    </w:p>
    <w:p w14:paraId="32C79617" w14:textId="77777777" w:rsidR="00806E5A" w:rsidRPr="00806E5A" w:rsidRDefault="00806E5A" w:rsidP="00806E5A">
      <w:pPr>
        <w:spacing w:after="0" w:line="240" w:lineRule="auto"/>
        <w:jc w:val="both"/>
        <w:rPr>
          <w:rFonts w:ascii="Arial" w:eastAsia="Times New Roman" w:hAnsi="Arial" w:cs="Arial"/>
          <w:spacing w:val="-3"/>
        </w:rPr>
      </w:pPr>
    </w:p>
    <w:p w14:paraId="2DD5B3DE" w14:textId="77777777" w:rsidR="00806E5A" w:rsidRPr="00806E5A" w:rsidRDefault="00806E5A" w:rsidP="0063319B">
      <w:pPr>
        <w:numPr>
          <w:ilvl w:val="0"/>
          <w:numId w:val="26"/>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stockpiles of topsoil, sand, aggregate, spoil or other material shall be kept clear of any drainage path, easement, natural watercourse, kerb or road surface and shall have measures in place to prevent the movement of such material off </w:t>
      </w:r>
      <w:proofErr w:type="gramStart"/>
      <w:r w:rsidRPr="00806E5A">
        <w:rPr>
          <w:rFonts w:ascii="Arial" w:eastAsia="Times New Roman" w:hAnsi="Arial" w:cs="Arial"/>
        </w:rPr>
        <w:t>site;</w:t>
      </w:r>
      <w:proofErr w:type="gramEnd"/>
    </w:p>
    <w:p w14:paraId="7A62185F" w14:textId="77777777" w:rsidR="00806E5A" w:rsidRPr="00806E5A" w:rsidRDefault="00806E5A" w:rsidP="0063319B">
      <w:pPr>
        <w:numPr>
          <w:ilvl w:val="0"/>
          <w:numId w:val="26"/>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builder’s operations such as brick cutting, washing tools, concreting and bricklaying shall be confined to the building allotment.  All pollutants from these activities shall be contained on site and disposed of in an appropriate </w:t>
      </w:r>
      <w:proofErr w:type="gramStart"/>
      <w:r w:rsidRPr="00806E5A">
        <w:rPr>
          <w:rFonts w:ascii="Arial" w:eastAsia="Times New Roman" w:hAnsi="Arial" w:cs="Arial"/>
        </w:rPr>
        <w:t>manner;</w:t>
      </w:r>
      <w:proofErr w:type="gramEnd"/>
    </w:p>
    <w:p w14:paraId="204DF4B7" w14:textId="77777777" w:rsidR="00806E5A" w:rsidRPr="00806E5A" w:rsidRDefault="00806E5A" w:rsidP="0063319B">
      <w:pPr>
        <w:numPr>
          <w:ilvl w:val="0"/>
          <w:numId w:val="26"/>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waste shall not be burnt or buried on site or any other properties, nor shall wind-blown rubbish be allowed to leave the site.  All waste shall be disposed of at a licenced waste disposal </w:t>
      </w:r>
      <w:proofErr w:type="gramStart"/>
      <w:r w:rsidRPr="00806E5A">
        <w:rPr>
          <w:rFonts w:ascii="Arial" w:eastAsia="Times New Roman" w:hAnsi="Arial" w:cs="Arial"/>
        </w:rPr>
        <w:t>facility;</w:t>
      </w:r>
      <w:proofErr w:type="gramEnd"/>
    </w:p>
    <w:p w14:paraId="69B1E23A" w14:textId="77777777" w:rsidR="00806E5A" w:rsidRPr="00806E5A" w:rsidRDefault="00806E5A" w:rsidP="0063319B">
      <w:pPr>
        <w:numPr>
          <w:ilvl w:val="0"/>
          <w:numId w:val="26"/>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a waste storage area shall be located on the </w:t>
      </w:r>
      <w:proofErr w:type="gramStart"/>
      <w:r w:rsidRPr="00806E5A">
        <w:rPr>
          <w:rFonts w:ascii="Arial" w:eastAsia="Times New Roman" w:hAnsi="Arial" w:cs="Arial"/>
        </w:rPr>
        <w:t>site;</w:t>
      </w:r>
      <w:proofErr w:type="gramEnd"/>
    </w:p>
    <w:p w14:paraId="6840AB6D" w14:textId="77777777" w:rsidR="00806E5A" w:rsidRPr="00806E5A" w:rsidRDefault="00806E5A" w:rsidP="0063319B">
      <w:pPr>
        <w:numPr>
          <w:ilvl w:val="0"/>
          <w:numId w:val="26"/>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all building materials, plant, </w:t>
      </w:r>
      <w:proofErr w:type="gramStart"/>
      <w:r w:rsidRPr="00806E5A">
        <w:rPr>
          <w:rFonts w:ascii="Arial" w:eastAsia="Times New Roman" w:hAnsi="Arial" w:cs="Arial"/>
        </w:rPr>
        <w:t>equipment</w:t>
      </w:r>
      <w:proofErr w:type="gramEnd"/>
      <w:r w:rsidRPr="00806E5A">
        <w:rPr>
          <w:rFonts w:ascii="Arial" w:eastAsia="Times New Roman" w:hAnsi="Arial" w:cs="Arial"/>
        </w:rPr>
        <w:t xml:space="preserve"> and waste control containers shall be placed on the building site.  Building materials, plant and equipment (including water closets), shall not to be placed on public property (footpaths, roadways, public reserves, etc</w:t>
      </w:r>
      <w:proofErr w:type="gramStart"/>
      <w:r w:rsidRPr="00806E5A">
        <w:rPr>
          <w:rFonts w:ascii="Arial" w:eastAsia="Times New Roman" w:hAnsi="Arial" w:cs="Arial"/>
        </w:rPr>
        <w:t>);</w:t>
      </w:r>
      <w:proofErr w:type="gramEnd"/>
    </w:p>
    <w:p w14:paraId="13FD6511" w14:textId="77777777" w:rsidR="00806E5A" w:rsidRPr="00806E5A" w:rsidRDefault="00806E5A" w:rsidP="0063319B">
      <w:pPr>
        <w:numPr>
          <w:ilvl w:val="0"/>
          <w:numId w:val="26"/>
        </w:numPr>
        <w:spacing w:after="240" w:line="240" w:lineRule="auto"/>
        <w:ind w:left="1134" w:hanging="567"/>
        <w:jc w:val="both"/>
        <w:rPr>
          <w:rFonts w:ascii="Arial" w:eastAsia="Times New Roman" w:hAnsi="Arial" w:cs="Arial"/>
          <w:lang w:eastAsia="en-AU"/>
        </w:rPr>
      </w:pPr>
      <w:r w:rsidRPr="00806E5A">
        <w:rPr>
          <w:rFonts w:ascii="Arial" w:eastAsia="Times New Roman" w:hAnsi="Arial" w:cs="Arial"/>
        </w:rPr>
        <w:t xml:space="preserve">toilet facilities shall be provided at, or in the vicinity of, the work site at the rate of 1 toilet for every 20 persons or part thereof employed at the site. </w:t>
      </w:r>
      <w:r w:rsidRPr="00806E5A">
        <w:rPr>
          <w:rFonts w:ascii="Arial" w:eastAsia="Times New Roman" w:hAnsi="Arial" w:cs="Arial"/>
          <w:lang w:eastAsia="en-AU"/>
        </w:rPr>
        <w:t>Each toilet shall:</w:t>
      </w:r>
    </w:p>
    <w:p w14:paraId="7B1B094D" w14:textId="77777777" w:rsidR="00806E5A" w:rsidRPr="00806E5A" w:rsidRDefault="00806E5A" w:rsidP="00806E5A">
      <w:pPr>
        <w:numPr>
          <w:ilvl w:val="2"/>
          <w:numId w:val="27"/>
        </w:numPr>
        <w:spacing w:after="120" w:line="240" w:lineRule="auto"/>
        <w:ind w:left="2127" w:hanging="709"/>
        <w:jc w:val="both"/>
        <w:rPr>
          <w:rFonts w:ascii="Arial" w:eastAsia="Times New Roman" w:hAnsi="Arial" w:cs="Arial"/>
          <w:lang w:eastAsia="en-AU"/>
        </w:rPr>
      </w:pPr>
      <w:r w:rsidRPr="00806E5A">
        <w:rPr>
          <w:rFonts w:ascii="Arial" w:eastAsia="Times New Roman" w:hAnsi="Arial" w:cs="Arial"/>
          <w:lang w:eastAsia="en-AU"/>
        </w:rPr>
        <w:t>be a standard flushing toilet connected to a public sewer; or</w:t>
      </w:r>
    </w:p>
    <w:p w14:paraId="5740BDCA" w14:textId="77777777" w:rsidR="00806E5A" w:rsidRPr="00806E5A" w:rsidRDefault="00806E5A" w:rsidP="00806E5A">
      <w:pPr>
        <w:numPr>
          <w:ilvl w:val="2"/>
          <w:numId w:val="27"/>
        </w:numPr>
        <w:spacing w:after="120" w:line="240" w:lineRule="auto"/>
        <w:ind w:left="2127" w:hanging="709"/>
        <w:jc w:val="both"/>
        <w:rPr>
          <w:rFonts w:ascii="Arial" w:eastAsia="Times New Roman" w:hAnsi="Arial" w:cs="Arial"/>
          <w:lang w:eastAsia="en-AU"/>
        </w:rPr>
      </w:pPr>
      <w:r w:rsidRPr="00806E5A">
        <w:rPr>
          <w:rFonts w:ascii="Arial" w:eastAsia="Times New Roman" w:hAnsi="Arial" w:cs="Arial"/>
          <w:lang w:eastAsia="en-AU"/>
        </w:rPr>
        <w:t xml:space="preserve">have an on-site effluent disposal system approved under the </w:t>
      </w:r>
      <w:r w:rsidRPr="00806E5A">
        <w:rPr>
          <w:rFonts w:ascii="Arial" w:eastAsia="Times New Roman" w:hAnsi="Arial" w:cs="Arial"/>
          <w:i/>
          <w:lang w:eastAsia="en-AU"/>
        </w:rPr>
        <w:t>Local Government Act 1993</w:t>
      </w:r>
      <w:r w:rsidRPr="00806E5A">
        <w:rPr>
          <w:rFonts w:ascii="Arial" w:eastAsia="Times New Roman" w:hAnsi="Arial" w:cs="Arial"/>
          <w:lang w:eastAsia="en-AU"/>
        </w:rPr>
        <w:t>; or</w:t>
      </w:r>
    </w:p>
    <w:p w14:paraId="69BDE119" w14:textId="77777777" w:rsidR="00806E5A" w:rsidRPr="00806E5A" w:rsidRDefault="00806E5A" w:rsidP="00806E5A">
      <w:pPr>
        <w:numPr>
          <w:ilvl w:val="2"/>
          <w:numId w:val="27"/>
        </w:numPr>
        <w:spacing w:after="0" w:line="240" w:lineRule="auto"/>
        <w:ind w:left="2127" w:hanging="709"/>
        <w:jc w:val="both"/>
        <w:rPr>
          <w:rFonts w:ascii="Arial" w:eastAsia="Times New Roman" w:hAnsi="Arial" w:cs="Arial"/>
        </w:rPr>
      </w:pPr>
      <w:r w:rsidRPr="00806E5A">
        <w:rPr>
          <w:rFonts w:ascii="Arial" w:eastAsia="Times New Roman" w:hAnsi="Arial" w:cs="Arial"/>
          <w:lang w:eastAsia="en-AU"/>
        </w:rPr>
        <w:t xml:space="preserve">be a temporary chemical closet approved under the </w:t>
      </w:r>
      <w:r w:rsidRPr="00806E5A">
        <w:rPr>
          <w:rFonts w:ascii="Arial" w:eastAsia="Times New Roman" w:hAnsi="Arial" w:cs="Arial"/>
          <w:i/>
          <w:lang w:eastAsia="en-AU"/>
        </w:rPr>
        <w:t>Local Government Act 1993</w:t>
      </w:r>
      <w:r w:rsidRPr="00806E5A">
        <w:rPr>
          <w:rFonts w:ascii="Arial" w:eastAsia="Times New Roman" w:hAnsi="Arial" w:cs="Arial"/>
          <w:lang w:eastAsia="en-AU"/>
        </w:rPr>
        <w:t>.</w:t>
      </w:r>
    </w:p>
    <w:p w14:paraId="34715972" w14:textId="77777777" w:rsidR="00806E5A" w:rsidRPr="00806E5A" w:rsidRDefault="00806E5A" w:rsidP="00806E5A">
      <w:pPr>
        <w:spacing w:after="0" w:line="240" w:lineRule="auto"/>
        <w:jc w:val="both"/>
        <w:rPr>
          <w:rFonts w:ascii="Arial" w:eastAsia="Times New Roman" w:hAnsi="Arial" w:cs="Arial"/>
        </w:rPr>
      </w:pPr>
    </w:p>
    <w:p w14:paraId="7B812A53" w14:textId="77777777" w:rsidR="00806E5A" w:rsidRPr="00806E5A" w:rsidRDefault="00806E5A" w:rsidP="0063319B">
      <w:pPr>
        <w:spacing w:after="0" w:line="240" w:lineRule="auto"/>
        <w:ind w:left="567" w:hanging="567"/>
        <w:jc w:val="both"/>
        <w:rPr>
          <w:rFonts w:ascii="Arial" w:eastAsia="Times New Roman" w:hAnsi="Arial" w:cs="Arial"/>
          <w:spacing w:val="-3"/>
        </w:rPr>
      </w:pPr>
      <w:r w:rsidRPr="00806E5A">
        <w:rPr>
          <w:rFonts w:ascii="Arial" w:eastAsia="Times New Roman" w:hAnsi="Arial" w:cs="Arial"/>
        </w:rPr>
        <w:t>(6)</w:t>
      </w:r>
      <w:r w:rsidRPr="00806E5A">
        <w:rPr>
          <w:rFonts w:ascii="Arial" w:eastAsia="Times New Roman" w:hAnsi="Arial" w:cs="Arial"/>
        </w:rPr>
        <w:tab/>
      </w:r>
      <w:r w:rsidRPr="00806E5A">
        <w:rPr>
          <w:rFonts w:ascii="Arial" w:eastAsia="Times New Roman" w:hAnsi="Arial" w:cs="Arial"/>
          <w:b/>
          <w:spacing w:val="-3"/>
        </w:rPr>
        <w:t>Finished Floor Level</w:t>
      </w:r>
      <w:r w:rsidRPr="00806E5A">
        <w:rPr>
          <w:rFonts w:ascii="Arial" w:eastAsia="Times New Roman" w:hAnsi="Arial" w:cs="Arial"/>
        </w:rPr>
        <w:t xml:space="preserve"> - </w:t>
      </w:r>
      <w:r w:rsidRPr="00806E5A">
        <w:rPr>
          <w:rFonts w:ascii="Arial" w:eastAsia="Times New Roman" w:hAnsi="Arial" w:cs="Arial"/>
          <w:spacing w:val="-3"/>
        </w:rPr>
        <w:t xml:space="preserve">A survey report prepared by a registered land surveyor confirming that the finished floor level complies with the approved plans or floor levels specified by the development consent, shall be provided to </w:t>
      </w:r>
      <w:r w:rsidRPr="00806E5A">
        <w:rPr>
          <w:rFonts w:ascii="Arial" w:eastAsia="Times New Roman" w:hAnsi="Arial" w:cs="Arial"/>
        </w:rPr>
        <w:t>principal certifier</w:t>
      </w:r>
      <w:r w:rsidRPr="00806E5A">
        <w:rPr>
          <w:rFonts w:ascii="Arial" w:eastAsia="Times New Roman" w:hAnsi="Arial" w:cs="Arial"/>
          <w:spacing w:val="-3"/>
        </w:rPr>
        <w:t xml:space="preserve"> prior to the development proceeding beyond floor level stage.</w:t>
      </w:r>
    </w:p>
    <w:p w14:paraId="2541B009" w14:textId="77777777" w:rsidR="00806E5A" w:rsidRPr="00806E5A" w:rsidRDefault="00806E5A" w:rsidP="00806E5A">
      <w:pPr>
        <w:spacing w:after="0" w:line="240" w:lineRule="auto"/>
        <w:jc w:val="both"/>
        <w:rPr>
          <w:rFonts w:ascii="Arial" w:eastAsia="Times New Roman" w:hAnsi="Arial" w:cs="Arial"/>
        </w:rPr>
      </w:pPr>
    </w:p>
    <w:p w14:paraId="640B02BD" w14:textId="77777777"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(7)</w:t>
      </w:r>
      <w:r w:rsidRPr="00806E5A">
        <w:rPr>
          <w:rFonts w:ascii="Arial" w:eastAsia="Times New Roman" w:hAnsi="Arial" w:cs="Arial"/>
        </w:rPr>
        <w:tab/>
      </w:r>
      <w:r w:rsidRPr="00806E5A">
        <w:rPr>
          <w:rFonts w:ascii="Arial" w:eastAsia="Times New Roman" w:hAnsi="Arial" w:cs="Arial"/>
          <w:b/>
          <w:spacing w:val="-3"/>
        </w:rPr>
        <w:t>Building Height</w:t>
      </w:r>
      <w:r w:rsidRPr="00806E5A">
        <w:rPr>
          <w:rFonts w:ascii="Arial" w:eastAsia="Times New Roman" w:hAnsi="Arial" w:cs="Arial"/>
        </w:rPr>
        <w:t xml:space="preserve"> - A survey report prepared by a registered land surveyor confirming that the building height complies with the approved plans or as specified by the development consent, shall be provided to the principal certifier</w:t>
      </w:r>
      <w:r w:rsidRPr="00806E5A">
        <w:rPr>
          <w:rFonts w:ascii="Arial" w:eastAsia="Times New Roman" w:hAnsi="Arial" w:cs="Arial"/>
          <w:spacing w:val="-3"/>
        </w:rPr>
        <w:t xml:space="preserve"> </w:t>
      </w:r>
      <w:r w:rsidRPr="00806E5A">
        <w:rPr>
          <w:rFonts w:ascii="Arial" w:eastAsia="Times New Roman" w:hAnsi="Arial" w:cs="Arial"/>
        </w:rPr>
        <w:t>prior to the development proceeding beyond frame stage.</w:t>
      </w:r>
    </w:p>
    <w:p w14:paraId="1574F2B7" w14:textId="77777777" w:rsidR="00806E5A" w:rsidRPr="00806E5A" w:rsidRDefault="00806E5A" w:rsidP="00806E5A">
      <w:pPr>
        <w:spacing w:after="0" w:line="240" w:lineRule="auto"/>
        <w:jc w:val="both"/>
        <w:rPr>
          <w:rFonts w:ascii="Arial" w:eastAsia="Times New Roman" w:hAnsi="Arial" w:cs="Arial"/>
        </w:rPr>
      </w:pPr>
    </w:p>
    <w:p w14:paraId="42901918" w14:textId="77777777"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lastRenderedPageBreak/>
        <w:t>(8)</w:t>
      </w:r>
      <w:r w:rsidRPr="00806E5A">
        <w:rPr>
          <w:rFonts w:ascii="Arial" w:eastAsia="Times New Roman" w:hAnsi="Arial" w:cs="Arial"/>
        </w:rPr>
        <w:tab/>
      </w:r>
      <w:r w:rsidRPr="00806E5A">
        <w:rPr>
          <w:rFonts w:ascii="Arial" w:eastAsia="Times New Roman" w:hAnsi="Arial" w:cs="Arial"/>
          <w:b/>
        </w:rPr>
        <w:t xml:space="preserve">Survey Report </w:t>
      </w:r>
      <w:r w:rsidRPr="00806E5A">
        <w:rPr>
          <w:rFonts w:ascii="Arial" w:eastAsia="Times New Roman" w:hAnsi="Arial" w:cs="Arial"/>
        </w:rPr>
        <w:t>- The building shall be set out by a registered land surveyor. A peg out survey detailing the siting of the building in accordance with the approved plans shall be provided to the principal certifier</w:t>
      </w:r>
      <w:r w:rsidRPr="00806E5A">
        <w:rPr>
          <w:rFonts w:ascii="Arial" w:eastAsia="Times New Roman" w:hAnsi="Arial" w:cs="Arial"/>
          <w:spacing w:val="-3"/>
        </w:rPr>
        <w:t xml:space="preserve"> </w:t>
      </w:r>
      <w:r w:rsidRPr="00806E5A">
        <w:rPr>
          <w:rFonts w:ascii="Arial" w:eastAsia="Times New Roman" w:hAnsi="Arial" w:cs="Arial"/>
        </w:rPr>
        <w:t>prior to the pouring of concrete.</w:t>
      </w:r>
    </w:p>
    <w:p w14:paraId="2D1F738E" w14:textId="77777777" w:rsidR="00806E5A" w:rsidRPr="00806E5A" w:rsidRDefault="00806E5A" w:rsidP="00806E5A">
      <w:pPr>
        <w:spacing w:after="0" w:line="240" w:lineRule="auto"/>
        <w:jc w:val="both"/>
        <w:rPr>
          <w:rFonts w:ascii="Arial" w:eastAsia="Times New Roman" w:hAnsi="Arial" w:cs="Arial"/>
        </w:rPr>
      </w:pPr>
    </w:p>
    <w:p w14:paraId="2AA0CD27" w14:textId="77777777"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(9)</w:t>
      </w:r>
      <w:r w:rsidRPr="00806E5A">
        <w:rPr>
          <w:rFonts w:ascii="Arial" w:eastAsia="Times New Roman" w:hAnsi="Arial" w:cs="Arial"/>
        </w:rPr>
        <w:tab/>
      </w:r>
      <w:r w:rsidRPr="00806E5A">
        <w:rPr>
          <w:rFonts w:ascii="Arial" w:eastAsia="Times New Roman" w:hAnsi="Arial" w:cs="Arial"/>
          <w:b/>
          <w:bCs/>
        </w:rPr>
        <w:t xml:space="preserve">Swimming Pool Construction Sign </w:t>
      </w:r>
      <w:r w:rsidRPr="00806E5A">
        <w:rPr>
          <w:rFonts w:ascii="Arial" w:eastAsia="Times New Roman" w:hAnsi="Arial" w:cs="Arial"/>
        </w:rPr>
        <w:t>– A sign must be erected and maintained that:</w:t>
      </w:r>
    </w:p>
    <w:p w14:paraId="75EB1E57" w14:textId="77777777" w:rsidR="00806E5A" w:rsidRPr="00806E5A" w:rsidRDefault="00806E5A" w:rsidP="00806E5A">
      <w:pPr>
        <w:spacing w:after="0" w:line="240" w:lineRule="auto"/>
        <w:jc w:val="both"/>
        <w:rPr>
          <w:rFonts w:ascii="Arial" w:eastAsia="Times New Roman" w:hAnsi="Arial" w:cs="Arial"/>
        </w:rPr>
      </w:pPr>
    </w:p>
    <w:p w14:paraId="57F7F341" w14:textId="77777777" w:rsidR="00806E5A" w:rsidRPr="0063319B" w:rsidRDefault="00806E5A" w:rsidP="009E3CCF">
      <w:pPr>
        <w:numPr>
          <w:ilvl w:val="2"/>
          <w:numId w:val="28"/>
        </w:numPr>
        <w:spacing w:after="0" w:line="240" w:lineRule="auto"/>
        <w:ind w:left="1134" w:hanging="567"/>
        <w:jc w:val="both"/>
        <w:rPr>
          <w:rFonts w:ascii="Arial" w:eastAsia="Times New Roman" w:hAnsi="Arial" w:cs="Arial"/>
        </w:rPr>
      </w:pPr>
      <w:r w:rsidRPr="0063319B">
        <w:rPr>
          <w:rFonts w:ascii="Arial" w:eastAsia="Times New Roman" w:hAnsi="Arial" w:cs="Arial"/>
        </w:rPr>
        <w:t>bears a notice containing the words “This swimming pool is not to be occupied or used</w:t>
      </w:r>
      <w:proofErr w:type="gramStart"/>
      <w:r w:rsidRPr="0063319B">
        <w:rPr>
          <w:rFonts w:ascii="Arial" w:eastAsia="Times New Roman" w:hAnsi="Arial" w:cs="Arial"/>
        </w:rPr>
        <w:t>”;</w:t>
      </w:r>
      <w:proofErr w:type="gramEnd"/>
    </w:p>
    <w:p w14:paraId="5E3BE3FF" w14:textId="77777777" w:rsidR="00806E5A" w:rsidRPr="0063319B" w:rsidRDefault="00806E5A" w:rsidP="009E3CCF">
      <w:pPr>
        <w:numPr>
          <w:ilvl w:val="2"/>
          <w:numId w:val="28"/>
        </w:numPr>
        <w:spacing w:after="0" w:line="240" w:lineRule="auto"/>
        <w:ind w:left="1134" w:hanging="567"/>
        <w:jc w:val="both"/>
        <w:rPr>
          <w:rFonts w:ascii="Arial" w:eastAsia="Times New Roman" w:hAnsi="Arial" w:cs="Arial"/>
        </w:rPr>
      </w:pPr>
      <w:proofErr w:type="gramStart"/>
      <w:r w:rsidRPr="0063319B">
        <w:rPr>
          <w:rFonts w:ascii="Arial" w:eastAsia="Times New Roman" w:hAnsi="Arial" w:cs="Arial"/>
        </w:rPr>
        <w:t>is located in</w:t>
      </w:r>
      <w:proofErr w:type="gramEnd"/>
      <w:r w:rsidRPr="0063319B">
        <w:rPr>
          <w:rFonts w:ascii="Arial" w:eastAsia="Times New Roman" w:hAnsi="Arial" w:cs="Arial"/>
        </w:rPr>
        <w:t xml:space="preserve"> a prominent position in the immediate vicinity of the swimming pool; and</w:t>
      </w:r>
    </w:p>
    <w:p w14:paraId="3AA6903E" w14:textId="77777777" w:rsidR="00806E5A" w:rsidRPr="0063319B" w:rsidRDefault="00806E5A" w:rsidP="009E3CCF">
      <w:pPr>
        <w:numPr>
          <w:ilvl w:val="2"/>
          <w:numId w:val="28"/>
        </w:numPr>
        <w:spacing w:after="0" w:line="240" w:lineRule="auto"/>
        <w:ind w:left="1134" w:hanging="567"/>
        <w:jc w:val="both"/>
        <w:rPr>
          <w:rFonts w:ascii="Arial" w:eastAsia="Times New Roman" w:hAnsi="Arial" w:cs="Arial"/>
        </w:rPr>
      </w:pPr>
      <w:r w:rsidRPr="0063319B">
        <w:rPr>
          <w:rFonts w:ascii="Arial" w:eastAsia="Times New Roman" w:hAnsi="Arial" w:cs="Arial"/>
        </w:rPr>
        <w:t>continues to be erected and maintained until a relevant occupation certificate or a certificate of compliance has been issued for the swimming pool.</w:t>
      </w:r>
    </w:p>
    <w:p w14:paraId="22F875DD" w14:textId="77777777" w:rsidR="00806E5A" w:rsidRPr="00806E5A" w:rsidRDefault="00806E5A" w:rsidP="00806E5A">
      <w:pPr>
        <w:spacing w:after="0" w:line="240" w:lineRule="auto"/>
        <w:jc w:val="both"/>
        <w:rPr>
          <w:rFonts w:ascii="Arial" w:eastAsia="Times New Roman" w:hAnsi="Arial" w:cs="Arial"/>
          <w:color w:val="000000"/>
        </w:rPr>
      </w:pPr>
    </w:p>
    <w:p w14:paraId="30CE62DF" w14:textId="77777777" w:rsidR="00806E5A" w:rsidRPr="00806E5A" w:rsidRDefault="00806E5A" w:rsidP="0063319B">
      <w:pPr>
        <w:spacing w:after="0" w:line="240" w:lineRule="auto"/>
        <w:ind w:left="567" w:hanging="567"/>
        <w:jc w:val="both"/>
        <w:rPr>
          <w:rFonts w:ascii="Arial" w:eastAsia="Cambria" w:hAnsi="Arial" w:cs="Arial"/>
        </w:rPr>
      </w:pPr>
      <w:r w:rsidRPr="00806E5A">
        <w:rPr>
          <w:rFonts w:ascii="Arial" w:eastAsia="Times New Roman" w:hAnsi="Arial" w:cs="Arial"/>
        </w:rPr>
        <w:t>(10)</w:t>
      </w:r>
      <w:r w:rsidRPr="00806E5A">
        <w:rPr>
          <w:rFonts w:ascii="Arial" w:eastAsia="Times New Roman" w:hAnsi="Arial" w:cs="Arial"/>
        </w:rPr>
        <w:tab/>
      </w:r>
      <w:r w:rsidRPr="00806E5A">
        <w:rPr>
          <w:rFonts w:ascii="Arial" w:eastAsia="Cambria" w:hAnsi="Arial" w:cs="Arial"/>
          <w:b/>
        </w:rPr>
        <w:t>Traffic Management Plan Implementation</w:t>
      </w:r>
      <w:r w:rsidRPr="00806E5A">
        <w:rPr>
          <w:rFonts w:ascii="Arial" w:eastAsia="Times New Roman" w:hAnsi="Arial" w:cs="Arial"/>
        </w:rPr>
        <w:t xml:space="preserve"> - </w:t>
      </w:r>
      <w:r w:rsidRPr="00806E5A">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14:paraId="78B3D8B4" w14:textId="77777777" w:rsidR="00806E5A" w:rsidRPr="00806E5A" w:rsidRDefault="00806E5A" w:rsidP="00806E5A">
      <w:pPr>
        <w:spacing w:after="0" w:line="240" w:lineRule="auto"/>
        <w:jc w:val="both"/>
        <w:rPr>
          <w:rFonts w:ascii="Arial" w:eastAsia="Cambria" w:hAnsi="Arial" w:cs="Arial"/>
        </w:rPr>
      </w:pPr>
    </w:p>
    <w:p w14:paraId="268D6D79" w14:textId="77777777" w:rsidR="00806E5A" w:rsidRPr="00806E5A" w:rsidRDefault="00806E5A" w:rsidP="0063319B">
      <w:pPr>
        <w:spacing w:after="240" w:line="240" w:lineRule="auto"/>
        <w:ind w:left="567" w:hanging="567"/>
        <w:jc w:val="both"/>
        <w:rPr>
          <w:rFonts w:ascii="Arial" w:eastAsia="Cambria" w:hAnsi="Arial" w:cs="Arial"/>
        </w:rPr>
      </w:pPr>
      <w:r w:rsidRPr="00806E5A">
        <w:rPr>
          <w:rFonts w:ascii="Arial" w:eastAsia="Times New Roman" w:hAnsi="Arial" w:cs="Arial"/>
        </w:rPr>
        <w:t>(11)</w:t>
      </w:r>
      <w:r w:rsidRPr="00806E5A">
        <w:rPr>
          <w:rFonts w:ascii="Arial" w:eastAsia="Times New Roman" w:hAnsi="Arial" w:cs="Arial"/>
        </w:rPr>
        <w:tab/>
      </w:r>
      <w:r w:rsidRPr="00806E5A">
        <w:rPr>
          <w:rFonts w:ascii="Arial" w:eastAsia="Times New Roman" w:hAnsi="Arial" w:cs="Arial"/>
          <w:b/>
        </w:rPr>
        <w:t>Site Signage</w:t>
      </w:r>
      <w:r w:rsidRPr="00806E5A">
        <w:rPr>
          <w:rFonts w:ascii="Arial" w:eastAsia="Times New Roman" w:hAnsi="Arial" w:cs="Arial"/>
        </w:rPr>
        <w:t xml:space="preserve"> - A sign shall be erected at all entrances to the site and be maintained until the development has been completed. The sign shall be constructed of durable materials, be a minimum of 1200mm x 900mm, and read as </w:t>
      </w:r>
      <w:r w:rsidRPr="00806E5A">
        <w:rPr>
          <w:rFonts w:ascii="Arial" w:eastAsia="Cambria" w:hAnsi="Arial" w:cs="Arial"/>
        </w:rPr>
        <w:t>follows:</w:t>
      </w:r>
    </w:p>
    <w:p w14:paraId="1AAD8D02" w14:textId="77777777" w:rsidR="00806E5A" w:rsidRPr="00806E5A" w:rsidRDefault="00806E5A" w:rsidP="0063319B">
      <w:pPr>
        <w:spacing w:after="0" w:line="240" w:lineRule="auto"/>
        <w:ind w:left="567"/>
        <w:jc w:val="both"/>
        <w:rPr>
          <w:rFonts w:ascii="Arial" w:eastAsia="Cambria" w:hAnsi="Arial" w:cs="Arial"/>
          <w:i/>
        </w:rPr>
      </w:pPr>
      <w:r w:rsidRPr="00806E5A">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14:paraId="0F07353C" w14:textId="77777777" w:rsidR="00806E5A" w:rsidRPr="00806E5A" w:rsidRDefault="00806E5A" w:rsidP="0063319B">
      <w:pPr>
        <w:spacing w:after="0" w:line="240" w:lineRule="auto"/>
        <w:ind w:left="567"/>
        <w:jc w:val="both"/>
        <w:rPr>
          <w:rFonts w:ascii="Arial" w:eastAsia="Cambria" w:hAnsi="Arial" w:cs="Arial"/>
        </w:rPr>
      </w:pPr>
    </w:p>
    <w:p w14:paraId="2291F86B" w14:textId="77777777" w:rsidR="00806E5A" w:rsidRPr="00806E5A" w:rsidRDefault="00806E5A" w:rsidP="0063319B">
      <w:pPr>
        <w:spacing w:after="0" w:line="240" w:lineRule="auto"/>
        <w:ind w:left="567"/>
        <w:jc w:val="both"/>
        <w:rPr>
          <w:rFonts w:ascii="Arial" w:eastAsia="Cambria" w:hAnsi="Arial" w:cs="Arial"/>
        </w:rPr>
      </w:pPr>
      <w:r w:rsidRPr="00806E5A">
        <w:rPr>
          <w:rFonts w:ascii="Arial" w:eastAsia="Cambria" w:hAnsi="Arial" w:cs="Arial"/>
        </w:rPr>
        <w:t xml:space="preserve">The wording shall be a minimum of 120mm high and the remainder a minimum of 60mm high.  The warning and fine details shall be in red bold capitals and the remaining words in dark coloured </w:t>
      </w:r>
      <w:proofErr w:type="gramStart"/>
      <w:r w:rsidRPr="00806E5A">
        <w:rPr>
          <w:rFonts w:ascii="Arial" w:eastAsia="Cambria" w:hAnsi="Arial" w:cs="Arial"/>
        </w:rPr>
        <w:t>lower case</w:t>
      </w:r>
      <w:proofErr w:type="gramEnd"/>
      <w:r w:rsidRPr="00806E5A">
        <w:rPr>
          <w:rFonts w:ascii="Arial" w:eastAsia="Cambria" w:hAnsi="Arial" w:cs="Arial"/>
        </w:rPr>
        <w:t xml:space="preserve"> letters on a white background, surrounded by a red border.</w:t>
      </w:r>
    </w:p>
    <w:p w14:paraId="54F3EE7F" w14:textId="77777777" w:rsidR="00806E5A" w:rsidRPr="00806E5A" w:rsidRDefault="00806E5A" w:rsidP="00806E5A">
      <w:pPr>
        <w:spacing w:after="0" w:line="240" w:lineRule="auto"/>
        <w:jc w:val="both"/>
        <w:rPr>
          <w:rFonts w:ascii="Arial" w:eastAsia="Cambria" w:hAnsi="Arial" w:cs="Arial"/>
        </w:rPr>
      </w:pPr>
    </w:p>
    <w:p w14:paraId="2D115EDF" w14:textId="77777777" w:rsidR="00806E5A" w:rsidRPr="00806E5A" w:rsidRDefault="00806E5A" w:rsidP="009E3CCF">
      <w:pPr>
        <w:spacing w:after="240" w:line="240" w:lineRule="auto"/>
        <w:ind w:left="567" w:hanging="567"/>
        <w:jc w:val="both"/>
        <w:rPr>
          <w:rFonts w:ascii="Arial" w:eastAsia="Cambria" w:hAnsi="Arial" w:cs="Arial"/>
        </w:rPr>
      </w:pPr>
      <w:r w:rsidRPr="00806E5A">
        <w:rPr>
          <w:rFonts w:ascii="Arial" w:eastAsia="Times New Roman" w:hAnsi="Arial" w:cs="Arial"/>
        </w:rPr>
        <w:t>(12)</w:t>
      </w:r>
      <w:r w:rsidRPr="00806E5A">
        <w:rPr>
          <w:rFonts w:ascii="Arial" w:eastAsia="Times New Roman" w:hAnsi="Arial" w:cs="Arial"/>
        </w:rPr>
        <w:tab/>
      </w:r>
      <w:r w:rsidRPr="00806E5A">
        <w:rPr>
          <w:rFonts w:ascii="Arial" w:eastAsia="Times New Roman" w:hAnsi="Arial" w:cs="Arial"/>
          <w:b/>
        </w:rPr>
        <w:t>Compaction (Lots)</w:t>
      </w:r>
      <w:r w:rsidRPr="00806E5A">
        <w:rPr>
          <w:rFonts w:ascii="Arial" w:eastAsia="Times New Roman" w:hAnsi="Arial" w:cs="Arial"/>
        </w:rPr>
        <w:t xml:space="preserve"> – The approved lots, which are subject to filling must be compacted in accordance with Council’s current Engineering Construction Specifications. A suitably qualified and experienced geotechnical engineer must supervise the placing of fill material and certify that the work has been carried out to level 1 responsibility in accordance with Appendix B of AS 3798.</w:t>
      </w:r>
    </w:p>
    <w:p w14:paraId="0E715799" w14:textId="77777777" w:rsidR="00806E5A" w:rsidRPr="00806E5A" w:rsidRDefault="00806E5A" w:rsidP="0063319B">
      <w:pPr>
        <w:spacing w:after="0" w:line="240" w:lineRule="auto"/>
        <w:ind w:left="567" w:hanging="567"/>
        <w:jc w:val="both"/>
        <w:rPr>
          <w:rFonts w:ascii="Arial" w:eastAsia="Times New Roman" w:hAnsi="Arial" w:cs="Arial"/>
          <w:spacing w:val="-3"/>
        </w:rPr>
      </w:pPr>
      <w:r w:rsidRPr="00806E5A">
        <w:rPr>
          <w:rFonts w:ascii="Arial" w:eastAsia="Times New Roman" w:hAnsi="Arial" w:cs="Arial"/>
        </w:rPr>
        <w:t>(13)</w:t>
      </w:r>
      <w:r w:rsidRPr="00806E5A">
        <w:rPr>
          <w:rFonts w:ascii="Arial" w:eastAsia="Times New Roman" w:hAnsi="Arial" w:cs="Arial"/>
        </w:rPr>
        <w:tab/>
      </w:r>
      <w:r w:rsidRPr="00806E5A">
        <w:rPr>
          <w:rFonts w:ascii="Arial" w:eastAsia="Times New Roman" w:hAnsi="Arial" w:cs="Arial"/>
          <w:b/>
        </w:rPr>
        <w:t xml:space="preserve">Vehicles Leaving the Site </w:t>
      </w:r>
      <w:r w:rsidRPr="00806E5A">
        <w:rPr>
          <w:rFonts w:ascii="Arial" w:eastAsia="Times New Roman" w:hAnsi="Arial" w:cs="Arial"/>
        </w:rPr>
        <w:t xml:space="preserve">- </w:t>
      </w:r>
      <w:r w:rsidRPr="00806E5A">
        <w:rPr>
          <w:rFonts w:ascii="Arial" w:eastAsia="Times New Roman" w:hAnsi="Arial" w:cs="Arial"/>
          <w:spacing w:val="-3"/>
        </w:rPr>
        <w:t>The construction supervisor must ensure that:</w:t>
      </w:r>
    </w:p>
    <w:p w14:paraId="2D3A401B" w14:textId="77777777" w:rsidR="00806E5A" w:rsidRPr="00806E5A" w:rsidRDefault="00806E5A" w:rsidP="00806E5A">
      <w:pPr>
        <w:spacing w:after="0" w:line="240" w:lineRule="auto"/>
        <w:jc w:val="both"/>
        <w:rPr>
          <w:rFonts w:ascii="Arial" w:eastAsia="Times New Roman" w:hAnsi="Arial" w:cs="Arial"/>
          <w:spacing w:val="-3"/>
        </w:rPr>
      </w:pPr>
    </w:p>
    <w:p w14:paraId="2EBA1624" w14:textId="77777777" w:rsidR="00806E5A" w:rsidRPr="00806E5A" w:rsidRDefault="00806E5A" w:rsidP="00806E5A">
      <w:pPr>
        <w:numPr>
          <w:ilvl w:val="0"/>
          <w:numId w:val="29"/>
        </w:numPr>
        <w:spacing w:after="240" w:line="240" w:lineRule="auto"/>
        <w:ind w:left="1418" w:hanging="709"/>
        <w:jc w:val="both"/>
        <w:rPr>
          <w:rFonts w:ascii="Arial" w:eastAsia="Times New Roman" w:hAnsi="Arial" w:cs="Arial"/>
        </w:rPr>
      </w:pPr>
      <w:r w:rsidRPr="00806E5A">
        <w:rPr>
          <w:rFonts w:ascii="Arial" w:eastAsia="Times New Roman" w:hAnsi="Arial" w:cs="Arial"/>
        </w:rPr>
        <w:t xml:space="preserve">all vehicles transporting material from the site cover such material so as to minimise sediment </w:t>
      </w:r>
      <w:proofErr w:type="gramStart"/>
      <w:r w:rsidRPr="00806E5A">
        <w:rPr>
          <w:rFonts w:ascii="Arial" w:eastAsia="Times New Roman" w:hAnsi="Arial" w:cs="Arial"/>
        </w:rPr>
        <w:t>transfer;</w:t>
      </w:r>
      <w:proofErr w:type="gramEnd"/>
    </w:p>
    <w:p w14:paraId="33F01DBF" w14:textId="77777777" w:rsidR="00806E5A" w:rsidRPr="00806E5A" w:rsidRDefault="00806E5A" w:rsidP="00806E5A">
      <w:pPr>
        <w:numPr>
          <w:ilvl w:val="0"/>
          <w:numId w:val="29"/>
        </w:numPr>
        <w:spacing w:after="240" w:line="240" w:lineRule="auto"/>
        <w:ind w:firstLine="349"/>
        <w:jc w:val="both"/>
        <w:rPr>
          <w:rFonts w:ascii="Arial" w:eastAsia="Times New Roman" w:hAnsi="Arial" w:cs="Arial"/>
        </w:rPr>
      </w:pPr>
      <w:r w:rsidRPr="00806E5A">
        <w:rPr>
          <w:rFonts w:ascii="Arial" w:eastAsia="Times New Roman" w:hAnsi="Arial" w:cs="Arial"/>
        </w:rPr>
        <w:t>the wheels of vehicles leaving the site:</w:t>
      </w:r>
    </w:p>
    <w:p w14:paraId="1DB20AD8" w14:textId="77777777" w:rsidR="00806E5A" w:rsidRPr="00806E5A" w:rsidRDefault="00806E5A" w:rsidP="00806E5A">
      <w:pPr>
        <w:numPr>
          <w:ilvl w:val="2"/>
          <w:numId w:val="30"/>
        </w:numPr>
        <w:spacing w:after="120" w:line="240" w:lineRule="auto"/>
        <w:ind w:left="2127" w:hanging="709"/>
        <w:jc w:val="both"/>
        <w:rPr>
          <w:rFonts w:ascii="Arial" w:eastAsia="Times New Roman" w:hAnsi="Arial" w:cs="Arial"/>
          <w:lang w:eastAsia="en-AU"/>
        </w:rPr>
      </w:pPr>
      <w:r w:rsidRPr="00806E5A">
        <w:rPr>
          <w:rFonts w:ascii="Arial" w:eastAsia="Times New Roman" w:hAnsi="Arial" w:cs="Arial"/>
          <w:lang w:eastAsia="en-AU"/>
        </w:rPr>
        <w:t>do not track soil and other waste material onto any public road adjoining the site; and</w:t>
      </w:r>
    </w:p>
    <w:p w14:paraId="6724AFD6" w14:textId="14683B56" w:rsidR="009E3CCF" w:rsidRPr="008D5C2A" w:rsidRDefault="00806E5A" w:rsidP="008D5C2A">
      <w:pPr>
        <w:numPr>
          <w:ilvl w:val="2"/>
          <w:numId w:val="30"/>
        </w:numPr>
        <w:spacing w:after="0" w:line="240" w:lineRule="auto"/>
        <w:ind w:left="2127" w:hanging="709"/>
        <w:jc w:val="both"/>
        <w:rPr>
          <w:rFonts w:ascii="Arial" w:eastAsia="Times New Roman" w:hAnsi="Arial" w:cs="Arial"/>
          <w:lang w:eastAsia="en-AU"/>
        </w:rPr>
      </w:pPr>
      <w:r w:rsidRPr="00806E5A">
        <w:rPr>
          <w:rFonts w:ascii="Arial" w:eastAsia="Times New Roman" w:hAnsi="Arial" w:cs="Arial"/>
          <w:lang w:eastAsia="en-AU"/>
        </w:rPr>
        <w:t>fully traverse the site’s stabilised access point.</w:t>
      </w:r>
    </w:p>
    <w:p w14:paraId="489837B8" w14:textId="77777777" w:rsidR="001D7E86" w:rsidRDefault="001D7E86" w:rsidP="009E3CCF">
      <w:pPr>
        <w:spacing w:after="0" w:line="240" w:lineRule="auto"/>
        <w:ind w:left="567" w:hanging="567"/>
        <w:jc w:val="both"/>
        <w:rPr>
          <w:rFonts w:ascii="Arial" w:eastAsia="Times New Roman" w:hAnsi="Arial" w:cs="Arial"/>
        </w:rPr>
      </w:pPr>
    </w:p>
    <w:p w14:paraId="057A9E0E" w14:textId="33686FDD" w:rsidR="00806E5A" w:rsidRPr="00806E5A" w:rsidRDefault="00806E5A" w:rsidP="009E3CCF">
      <w:pPr>
        <w:spacing w:after="0" w:line="240" w:lineRule="auto"/>
        <w:ind w:left="567" w:hanging="567"/>
        <w:jc w:val="both"/>
        <w:rPr>
          <w:rFonts w:ascii="Arial" w:eastAsia="Times New Roman" w:hAnsi="Arial" w:cs="Arial"/>
          <w:spacing w:val="-3"/>
        </w:rPr>
      </w:pPr>
      <w:r w:rsidRPr="00806E5A">
        <w:rPr>
          <w:rFonts w:ascii="Arial" w:eastAsia="Times New Roman" w:hAnsi="Arial" w:cs="Arial"/>
        </w:rPr>
        <w:t>(14)</w:t>
      </w:r>
      <w:r w:rsidRPr="00806E5A">
        <w:rPr>
          <w:rFonts w:ascii="Arial" w:eastAsia="Times New Roman" w:hAnsi="Arial" w:cs="Arial"/>
        </w:rPr>
        <w:tab/>
      </w:r>
      <w:r w:rsidRPr="00806E5A">
        <w:rPr>
          <w:rFonts w:ascii="Arial" w:eastAsia="Times New Roman" w:hAnsi="Arial" w:cs="Arial"/>
          <w:b/>
        </w:rPr>
        <w:t xml:space="preserve">Fill Compaction </w:t>
      </w:r>
      <w:r w:rsidRPr="00806E5A">
        <w:rPr>
          <w:rFonts w:ascii="Arial" w:eastAsia="Times New Roman" w:hAnsi="Arial" w:cs="Arial"/>
        </w:rPr>
        <w:t xml:space="preserve">- </w:t>
      </w:r>
      <w:r w:rsidRPr="00806E5A">
        <w:rPr>
          <w:rFonts w:ascii="Arial" w:eastAsia="Times New Roman" w:hAnsi="Arial" w:cs="Arial"/>
          <w:spacing w:val="-3"/>
        </w:rPr>
        <w:t>All fill must be compacted in accordance with Camden Council’s current Engineering Design Specifications.</w:t>
      </w:r>
    </w:p>
    <w:p w14:paraId="4C0E357C" w14:textId="77777777" w:rsidR="00806E5A" w:rsidRPr="00806E5A" w:rsidRDefault="00806E5A" w:rsidP="009E3CCF">
      <w:pPr>
        <w:spacing w:after="0" w:line="240" w:lineRule="auto"/>
        <w:jc w:val="both"/>
        <w:rPr>
          <w:rFonts w:ascii="Arial" w:eastAsia="Times New Roman" w:hAnsi="Arial" w:cs="Arial"/>
          <w:spacing w:val="-3"/>
        </w:rPr>
      </w:pPr>
    </w:p>
    <w:p w14:paraId="5826AAF1" w14:textId="77777777" w:rsidR="00806E5A" w:rsidRPr="00806E5A" w:rsidRDefault="00806E5A" w:rsidP="0063319B">
      <w:pPr>
        <w:tabs>
          <w:tab w:val="left" w:pos="709"/>
          <w:tab w:val="left" w:pos="1418"/>
          <w:tab w:val="left" w:pos="2126"/>
        </w:tabs>
        <w:spacing w:after="0" w:line="240" w:lineRule="auto"/>
        <w:ind w:left="567" w:hanging="567"/>
        <w:jc w:val="both"/>
        <w:rPr>
          <w:rFonts w:ascii="Arial" w:eastAsia="Times New Roman" w:hAnsi="Arial" w:cs="Arial"/>
          <w:u w:val="single"/>
        </w:rPr>
      </w:pPr>
      <w:r w:rsidRPr="00806E5A">
        <w:rPr>
          <w:rFonts w:ascii="Arial" w:eastAsia="Times New Roman" w:hAnsi="Arial" w:cs="Arial"/>
        </w:rPr>
        <w:t>(15)</w:t>
      </w:r>
      <w:r w:rsidRPr="00806E5A">
        <w:rPr>
          <w:rFonts w:ascii="Arial" w:eastAsia="Times New Roman" w:hAnsi="Arial" w:cs="Arial"/>
        </w:rPr>
        <w:tab/>
      </w:r>
      <w:r w:rsidRPr="00806E5A">
        <w:rPr>
          <w:rFonts w:ascii="Arial" w:eastAsia="Times New Roman" w:hAnsi="Arial" w:cs="Arial"/>
          <w:b/>
        </w:rPr>
        <w:t>Removal of Waste Materials</w:t>
      </w:r>
      <w:r w:rsidRPr="00806E5A">
        <w:rPr>
          <w:rFonts w:ascii="Arial" w:eastAsia="Times New Roman"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7" w:history="1">
        <w:r w:rsidRPr="00806E5A">
          <w:rPr>
            <w:rFonts w:ascii="Arial" w:eastAsia="Times New Roman" w:hAnsi="Arial" w:cs="Arial"/>
            <w:color w:val="0000FF"/>
            <w:u w:val="single"/>
          </w:rPr>
          <w:t>www.epa.nsw.gov.au/wasteregulation/classify-guidelines.htm</w:t>
        </w:r>
      </w:hyperlink>
      <w:r w:rsidRPr="00806E5A">
        <w:rPr>
          <w:rFonts w:ascii="Arial" w:eastAsia="Times New Roman" w:hAnsi="Arial" w:cs="Arial"/>
        </w:rPr>
        <w:t>)</w:t>
      </w:r>
    </w:p>
    <w:p w14:paraId="5E78B1AC" w14:textId="77777777" w:rsidR="00806E5A" w:rsidRPr="00806E5A" w:rsidRDefault="00806E5A" w:rsidP="00806E5A">
      <w:pPr>
        <w:spacing w:after="0" w:line="240" w:lineRule="auto"/>
        <w:jc w:val="both"/>
        <w:rPr>
          <w:rFonts w:ascii="Arial" w:eastAsia="Times New Roman" w:hAnsi="Arial" w:cs="Arial"/>
        </w:rPr>
      </w:pPr>
      <w:r w:rsidRPr="00806E5A">
        <w:rPr>
          <w:rFonts w:ascii="Arial" w:eastAsia="Times New Roman" w:hAnsi="Arial" w:cs="Arial"/>
        </w:rPr>
        <w:lastRenderedPageBreak/>
        <w:t xml:space="preserve"> </w:t>
      </w:r>
    </w:p>
    <w:p w14:paraId="5744F052" w14:textId="77777777" w:rsidR="00806E5A" w:rsidRPr="00806E5A" w:rsidRDefault="00806E5A" w:rsidP="0063319B">
      <w:pPr>
        <w:spacing w:after="0" w:line="240" w:lineRule="auto"/>
        <w:ind w:left="567"/>
        <w:jc w:val="both"/>
        <w:rPr>
          <w:rFonts w:ascii="Arial" w:eastAsia="Times New Roman" w:hAnsi="Arial" w:cs="Arial"/>
        </w:rPr>
      </w:pPr>
      <w:r w:rsidRPr="00806E5A">
        <w:rPr>
          <w:rFonts w:ascii="Arial" w:eastAsia="Times New Roman" w:hAnsi="Arial" w:cs="Arial"/>
        </w:rPr>
        <w:t xml:space="preserve">Once assessed, the materials shall be disposed of to a licensed waste facility suitable for that </w:t>
      </w:r>
      <w:proofErr w:type="gramStart"/>
      <w:r w:rsidRPr="00806E5A">
        <w:rPr>
          <w:rFonts w:ascii="Arial" w:eastAsia="Times New Roman" w:hAnsi="Arial" w:cs="Arial"/>
        </w:rPr>
        <w:t>particular classification</w:t>
      </w:r>
      <w:proofErr w:type="gramEnd"/>
      <w:r w:rsidRPr="00806E5A">
        <w:rPr>
          <w:rFonts w:ascii="Arial" w:eastAsia="Times New Roman" w:hAnsi="Arial" w:cs="Arial"/>
        </w:rPr>
        <w:t xml:space="preserve"> of waste. Copies of tipping dockets shall be retained and supplied to Council upon request.</w:t>
      </w:r>
    </w:p>
    <w:p w14:paraId="0AC455A8" w14:textId="77777777" w:rsidR="00806E5A" w:rsidRPr="00806E5A" w:rsidDel="005D5A39" w:rsidRDefault="00806E5A" w:rsidP="00806E5A">
      <w:pPr>
        <w:tabs>
          <w:tab w:val="left" w:pos="709"/>
          <w:tab w:val="left" w:pos="1418"/>
          <w:tab w:val="left" w:pos="2126"/>
        </w:tabs>
        <w:spacing w:after="0" w:line="240" w:lineRule="auto"/>
        <w:jc w:val="both"/>
        <w:rPr>
          <w:rFonts w:ascii="Arial" w:eastAsia="Times New Roman" w:hAnsi="Arial" w:cs="Arial"/>
        </w:rPr>
      </w:pPr>
    </w:p>
    <w:p w14:paraId="2916B5AC" w14:textId="77777777"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(16)</w:t>
      </w:r>
      <w:r w:rsidRPr="00806E5A">
        <w:rPr>
          <w:rFonts w:ascii="Arial" w:eastAsia="Times New Roman" w:hAnsi="Arial" w:cs="Arial"/>
        </w:rPr>
        <w:tab/>
      </w:r>
      <w:r w:rsidRPr="00806E5A">
        <w:rPr>
          <w:rFonts w:ascii="Arial" w:eastAsia="Times New Roman" w:hAnsi="Arial" w:cs="Arial"/>
          <w:b/>
        </w:rPr>
        <w:t xml:space="preserve">Soil, Erosion, Sediment and Water Management – Implementation </w:t>
      </w:r>
      <w:r w:rsidRPr="00806E5A">
        <w:rPr>
          <w:rFonts w:ascii="Arial" w:eastAsia="Times New Roman" w:hAnsi="Arial" w:cs="Arial"/>
        </w:rPr>
        <w:t>- All requirements of the erosion and sediment control plan and/or soil and water management plan shall be maintained at all times during the works and any measures required by the plan shall not be removed until the site has been stabilised.</w:t>
      </w:r>
    </w:p>
    <w:p w14:paraId="67443E54" w14:textId="77777777" w:rsidR="00806E5A" w:rsidRPr="00806E5A" w:rsidRDefault="00806E5A" w:rsidP="00806E5A">
      <w:pPr>
        <w:spacing w:after="0" w:line="240" w:lineRule="auto"/>
        <w:jc w:val="both"/>
        <w:rPr>
          <w:rFonts w:ascii="Arial" w:eastAsia="Times New Roman" w:hAnsi="Arial" w:cs="Arial"/>
        </w:rPr>
      </w:pPr>
    </w:p>
    <w:p w14:paraId="7399E246" w14:textId="2E329046" w:rsidR="00714E1B" w:rsidRPr="00714E1B" w:rsidRDefault="00806E5A" w:rsidP="0063319B">
      <w:pPr>
        <w:spacing w:after="0" w:line="240" w:lineRule="auto"/>
        <w:ind w:left="567" w:hanging="567"/>
        <w:jc w:val="both"/>
        <w:rPr>
          <w:rFonts w:ascii="Arial" w:eastAsia="Times New Roman" w:hAnsi="Arial" w:cs="Arial"/>
          <w:color w:val="FF0000"/>
        </w:rPr>
      </w:pPr>
      <w:r w:rsidRPr="00806E5A">
        <w:rPr>
          <w:rFonts w:ascii="Arial" w:eastAsia="Times New Roman" w:hAnsi="Arial" w:cs="Arial"/>
        </w:rPr>
        <w:t>(17)</w:t>
      </w:r>
      <w:r w:rsidRPr="00806E5A">
        <w:rPr>
          <w:rFonts w:ascii="Arial" w:eastAsia="Times New Roman" w:hAnsi="Arial" w:cs="Arial"/>
        </w:rPr>
        <w:tab/>
      </w:r>
      <w:r w:rsidRPr="00806E5A">
        <w:rPr>
          <w:rFonts w:ascii="Arial" w:eastAsia="Times New Roman" w:hAnsi="Arial" w:cs="Arial"/>
          <w:b/>
        </w:rPr>
        <w:t>Noise During Work</w:t>
      </w:r>
      <w:r w:rsidRPr="00806E5A">
        <w:rPr>
          <w:rFonts w:ascii="Arial" w:eastAsia="Times New Roman" w:hAnsi="Arial" w:cs="Arial"/>
        </w:rPr>
        <w:t xml:space="preserve"> - </w:t>
      </w:r>
      <w:r w:rsidRPr="00845ACC">
        <w:rPr>
          <w:rFonts w:ascii="Arial" w:eastAsia="Times New Roman" w:hAnsi="Arial" w:cs="Arial"/>
          <w:color w:val="000000" w:themeColor="text1"/>
        </w:rPr>
        <w:t xml:space="preserve">Noise levels emitted </w:t>
      </w:r>
      <w:r w:rsidR="00714E1B" w:rsidRPr="00845ACC">
        <w:rPr>
          <w:rFonts w:ascii="Arial" w:eastAsia="Times New Roman" w:hAnsi="Arial" w:cs="Arial"/>
          <w:color w:val="000000" w:themeColor="text1"/>
        </w:rPr>
        <w:t>during construction works shall be restricted to comply with the current NSW EPA Interim Construction Noise Guidelines.</w:t>
      </w:r>
    </w:p>
    <w:p w14:paraId="4EF57D67" w14:textId="77777777" w:rsidR="001D192A" w:rsidRPr="00806E5A" w:rsidRDefault="001D192A" w:rsidP="00806E5A">
      <w:pPr>
        <w:spacing w:after="0" w:line="240" w:lineRule="auto"/>
        <w:jc w:val="both"/>
        <w:rPr>
          <w:rFonts w:ascii="Arial" w:eastAsia="Times New Roman" w:hAnsi="Arial" w:cs="Arial"/>
          <w:b/>
        </w:rPr>
      </w:pPr>
    </w:p>
    <w:p w14:paraId="02C0FDFA" w14:textId="362DD5AB" w:rsidR="0032792B" w:rsidRDefault="00806E5A" w:rsidP="00845ACC">
      <w:pPr>
        <w:spacing w:after="0" w:line="240" w:lineRule="auto"/>
        <w:ind w:left="567" w:hanging="567"/>
        <w:jc w:val="both"/>
        <w:rPr>
          <w:rFonts w:ascii="Arial" w:eastAsia="Calibri" w:hAnsi="Arial" w:cs="Arial"/>
        </w:rPr>
      </w:pPr>
      <w:r w:rsidRPr="0063319B">
        <w:rPr>
          <w:rFonts w:ascii="Arial" w:eastAsia="Calibri" w:hAnsi="Arial" w:cs="Arial"/>
        </w:rPr>
        <w:t>(1</w:t>
      </w:r>
      <w:r w:rsidR="00845ACC">
        <w:rPr>
          <w:rFonts w:ascii="Arial" w:eastAsia="Calibri" w:hAnsi="Arial" w:cs="Arial"/>
        </w:rPr>
        <w:t>8</w:t>
      </w:r>
      <w:r w:rsidRPr="0063319B">
        <w:rPr>
          <w:rFonts w:ascii="Arial" w:eastAsia="Calibri" w:hAnsi="Arial" w:cs="Arial"/>
        </w:rPr>
        <w:t>)</w:t>
      </w:r>
      <w:r w:rsidRPr="00806E5A">
        <w:rPr>
          <w:rFonts w:ascii="Calibri" w:eastAsia="Calibri" w:hAnsi="Calibri" w:cs="Arial"/>
        </w:rPr>
        <w:tab/>
      </w:r>
      <w:r w:rsidRPr="00806E5A">
        <w:rPr>
          <w:rFonts w:ascii="Arial" w:eastAsia="Calibri" w:hAnsi="Arial" w:cs="Arial"/>
          <w:b/>
        </w:rPr>
        <w:t>Location of Stockpiles</w:t>
      </w:r>
      <w:r w:rsidRPr="00806E5A">
        <w:rPr>
          <w:rFonts w:ascii="Calibri" w:eastAsia="Calibri" w:hAnsi="Calibri" w:cs="Arial"/>
        </w:rPr>
        <w:t xml:space="preserve"> - </w:t>
      </w:r>
      <w:r w:rsidRPr="00806E5A">
        <w:rPr>
          <w:rFonts w:ascii="Arial" w:eastAsia="Calibri" w:hAnsi="Arial" w:cs="Arial"/>
        </w:rPr>
        <w:t xml:space="preserve">Stockpiles of soil shall not be located on / near any drainage lines or easements, natural watercourses or water bodies, </w:t>
      </w:r>
      <w:proofErr w:type="gramStart"/>
      <w:r w:rsidRPr="00806E5A">
        <w:rPr>
          <w:rFonts w:ascii="Arial" w:eastAsia="Calibri" w:hAnsi="Arial" w:cs="Arial"/>
        </w:rPr>
        <w:t>footpath</w:t>
      </w:r>
      <w:proofErr w:type="gramEnd"/>
      <w:r w:rsidRPr="00806E5A">
        <w:rPr>
          <w:rFonts w:ascii="Arial" w:eastAsia="Calibri" w:hAnsi="Arial" w:cs="Arial"/>
        </w:rPr>
        <w:t xml:space="preserve"> or roadway without first providing suitable protective measures adequate to protect these water bodies. All stockpiles of contaminated materials shall be suitably covered to prevent dust and odour nuisance.</w:t>
      </w:r>
    </w:p>
    <w:p w14:paraId="60810751" w14:textId="77777777" w:rsidR="001D7E86" w:rsidRDefault="001D7E86" w:rsidP="0063319B">
      <w:pPr>
        <w:spacing w:after="0" w:line="240" w:lineRule="auto"/>
        <w:ind w:left="567" w:hanging="567"/>
        <w:jc w:val="both"/>
        <w:rPr>
          <w:rFonts w:ascii="Arial" w:eastAsia="Calibri" w:hAnsi="Arial" w:cs="Arial"/>
        </w:rPr>
      </w:pPr>
    </w:p>
    <w:p w14:paraId="255849DE" w14:textId="129E5DCC" w:rsidR="00806E5A" w:rsidRPr="00806E5A" w:rsidRDefault="00806E5A" w:rsidP="0063319B">
      <w:pPr>
        <w:spacing w:after="0" w:line="240" w:lineRule="auto"/>
        <w:ind w:left="567" w:hanging="567"/>
        <w:jc w:val="both"/>
        <w:rPr>
          <w:rFonts w:ascii="Arial" w:eastAsia="Calibri" w:hAnsi="Arial" w:cs="Arial"/>
        </w:rPr>
      </w:pPr>
      <w:r w:rsidRPr="0063319B">
        <w:rPr>
          <w:rFonts w:ascii="Arial" w:eastAsia="Calibri" w:hAnsi="Arial" w:cs="Arial"/>
        </w:rPr>
        <w:t>(</w:t>
      </w:r>
      <w:r w:rsidR="00845ACC">
        <w:rPr>
          <w:rFonts w:ascii="Arial" w:eastAsia="Calibri" w:hAnsi="Arial" w:cs="Arial"/>
        </w:rPr>
        <w:t>19</w:t>
      </w:r>
      <w:r w:rsidRPr="0063319B">
        <w:rPr>
          <w:rFonts w:ascii="Arial" w:eastAsia="Calibri" w:hAnsi="Arial" w:cs="Arial"/>
        </w:rPr>
        <w:t>)</w:t>
      </w:r>
      <w:r w:rsidRPr="00806E5A">
        <w:rPr>
          <w:rFonts w:ascii="Calibri" w:eastAsia="Calibri" w:hAnsi="Calibri" w:cs="Arial"/>
        </w:rPr>
        <w:tab/>
      </w:r>
      <w:r w:rsidRPr="00806E5A">
        <w:rPr>
          <w:rFonts w:ascii="Arial" w:eastAsia="Calibri" w:hAnsi="Arial" w:cs="Arial"/>
          <w:b/>
        </w:rPr>
        <w:t>Disposal of Stormwater</w:t>
      </w:r>
      <w:r w:rsidRPr="00806E5A">
        <w:rPr>
          <w:rFonts w:ascii="Calibri" w:eastAsia="Calibri" w:hAnsi="Calibri" w:cs="Arial"/>
        </w:rPr>
        <w:t xml:space="preserve"> - </w:t>
      </w:r>
      <w:r w:rsidRPr="00806E5A">
        <w:rPr>
          <w:rFonts w:ascii="Arial" w:eastAsia="Calibri" w:hAnsi="Arial" w:cs="Arial"/>
        </w:rPr>
        <w:t>Water seeping into any site excavations is not to be pumped into the stormwater system unless it complies with relevant EPA and ANZECC standards for water quality discharge.</w:t>
      </w:r>
    </w:p>
    <w:p w14:paraId="47168F55" w14:textId="77777777" w:rsidR="00806E5A" w:rsidRPr="00806E5A" w:rsidRDefault="00806E5A" w:rsidP="00806E5A">
      <w:pPr>
        <w:spacing w:after="0" w:line="276" w:lineRule="auto"/>
        <w:jc w:val="both"/>
        <w:rPr>
          <w:rFonts w:ascii="Arial" w:eastAsia="Calibri" w:hAnsi="Arial" w:cs="Arial"/>
        </w:rPr>
      </w:pPr>
    </w:p>
    <w:p w14:paraId="478586DF" w14:textId="7792F5BA" w:rsidR="00806E5A" w:rsidRPr="00806E5A" w:rsidRDefault="00806E5A" w:rsidP="00806E5A">
      <w:pPr>
        <w:spacing w:after="0" w:line="240" w:lineRule="auto"/>
        <w:ind w:left="567" w:hanging="567"/>
        <w:jc w:val="both"/>
        <w:rPr>
          <w:rFonts w:ascii="Arial" w:eastAsia="Calibri" w:hAnsi="Arial" w:cs="Arial"/>
        </w:rPr>
      </w:pPr>
      <w:r w:rsidRPr="0063319B">
        <w:rPr>
          <w:rFonts w:ascii="Arial" w:eastAsia="Calibri" w:hAnsi="Arial" w:cs="Arial"/>
        </w:rPr>
        <w:t>(2</w:t>
      </w:r>
      <w:r w:rsidR="00845ACC">
        <w:rPr>
          <w:rFonts w:ascii="Arial" w:eastAsia="Calibri" w:hAnsi="Arial" w:cs="Arial"/>
        </w:rPr>
        <w:t>0</w:t>
      </w:r>
      <w:r w:rsidRPr="0063319B">
        <w:rPr>
          <w:rFonts w:ascii="Arial" w:eastAsia="Calibri" w:hAnsi="Arial" w:cs="Arial"/>
        </w:rPr>
        <w:t>)</w:t>
      </w:r>
      <w:r w:rsidRPr="00806E5A">
        <w:rPr>
          <w:rFonts w:ascii="Calibri" w:eastAsia="Calibri" w:hAnsi="Calibri" w:cs="Arial"/>
        </w:rPr>
        <w:tab/>
      </w:r>
      <w:r w:rsidRPr="00806E5A">
        <w:rPr>
          <w:rFonts w:ascii="Arial" w:eastAsia="Calibri" w:hAnsi="Arial" w:cs="Arial"/>
          <w:b/>
        </w:rPr>
        <w:t xml:space="preserve">Delivery Register </w:t>
      </w:r>
      <w:r w:rsidRPr="00806E5A">
        <w:rPr>
          <w:rFonts w:ascii="Calibri" w:eastAsia="Calibri" w:hAnsi="Calibri" w:cs="Arial"/>
        </w:rPr>
        <w:t xml:space="preserve">- </w:t>
      </w:r>
      <w:r w:rsidRPr="00806E5A">
        <w:rPr>
          <w:rFonts w:ascii="Arial" w:eastAsia="Calibri" w:hAnsi="Arial" w:cs="Arial"/>
        </w:rPr>
        <w:t>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14:paraId="6893EE6E" w14:textId="77777777" w:rsidR="00806E5A" w:rsidRPr="00806E5A" w:rsidRDefault="00806E5A" w:rsidP="00806E5A">
      <w:pPr>
        <w:spacing w:after="0" w:line="276" w:lineRule="auto"/>
        <w:jc w:val="both"/>
        <w:rPr>
          <w:rFonts w:ascii="Arial" w:eastAsia="Calibri" w:hAnsi="Arial" w:cs="Arial"/>
        </w:rPr>
      </w:pPr>
    </w:p>
    <w:p w14:paraId="0E2ECE80" w14:textId="3763920A" w:rsidR="00806E5A" w:rsidRPr="00806E5A" w:rsidRDefault="00806E5A" w:rsidP="0063319B">
      <w:pPr>
        <w:spacing w:after="0" w:line="240" w:lineRule="auto"/>
        <w:ind w:left="567" w:hanging="567"/>
        <w:jc w:val="both"/>
        <w:rPr>
          <w:rFonts w:ascii="Arial" w:eastAsia="Calibri" w:hAnsi="Arial" w:cs="Arial"/>
        </w:rPr>
      </w:pPr>
      <w:r w:rsidRPr="0063319B">
        <w:rPr>
          <w:rFonts w:ascii="Arial" w:eastAsia="Calibri" w:hAnsi="Arial" w:cs="Arial"/>
        </w:rPr>
        <w:t>(2</w:t>
      </w:r>
      <w:r w:rsidR="00845ACC">
        <w:rPr>
          <w:rFonts w:ascii="Arial" w:eastAsia="Calibri" w:hAnsi="Arial" w:cs="Arial"/>
        </w:rPr>
        <w:t>1</w:t>
      </w:r>
      <w:r w:rsidRPr="0063319B">
        <w:rPr>
          <w:rFonts w:ascii="Arial" w:eastAsia="Calibri" w:hAnsi="Arial" w:cs="Arial"/>
        </w:rPr>
        <w:t>)</w:t>
      </w:r>
      <w:r w:rsidRPr="00806E5A">
        <w:rPr>
          <w:rFonts w:ascii="Calibri" w:eastAsia="Calibri" w:hAnsi="Calibri" w:cs="Arial"/>
        </w:rPr>
        <w:tab/>
      </w:r>
      <w:r w:rsidRPr="00806E5A">
        <w:rPr>
          <w:rFonts w:ascii="Arial" w:eastAsia="Calibri" w:hAnsi="Arial" w:cs="Arial"/>
          <w:b/>
        </w:rPr>
        <w:t xml:space="preserve">Fill Material (VENM) </w:t>
      </w:r>
      <w:r w:rsidRPr="00806E5A">
        <w:rPr>
          <w:rFonts w:ascii="Arial" w:eastAsia="Calibri" w:hAnsi="Arial" w:cs="Arial"/>
        </w:rPr>
        <w:t>- Prior to the importation</w:t>
      </w:r>
      <w:r w:rsidRPr="00806E5A">
        <w:rPr>
          <w:rFonts w:ascii="Arial" w:eastAsia="Calibri" w:hAnsi="Arial" w:cs="Arial"/>
          <w:b/>
        </w:rPr>
        <w:t xml:space="preserve"> </w:t>
      </w:r>
      <w:r w:rsidRPr="00806E5A">
        <w:rPr>
          <w:rFonts w:ascii="Arial" w:eastAsia="Calibri" w:hAnsi="Arial" w:cs="Arial"/>
        </w:rPr>
        <w:t>and/or placement of any fill material on the subject site, a validation report and sampling location plan for such material must be provided to and approved by the principal certifier.</w:t>
      </w:r>
    </w:p>
    <w:p w14:paraId="34B4C47D" w14:textId="77777777" w:rsidR="00806E5A" w:rsidRPr="00806E5A" w:rsidRDefault="00806E5A" w:rsidP="00806E5A">
      <w:pPr>
        <w:spacing w:after="0" w:line="240" w:lineRule="auto"/>
        <w:jc w:val="both"/>
        <w:rPr>
          <w:rFonts w:ascii="Arial" w:eastAsia="Calibri" w:hAnsi="Arial" w:cs="Arial"/>
        </w:rPr>
      </w:pPr>
    </w:p>
    <w:p w14:paraId="15E2CDE6" w14:textId="77777777" w:rsidR="00806E5A" w:rsidRPr="00806E5A" w:rsidRDefault="00806E5A" w:rsidP="0063319B">
      <w:pPr>
        <w:spacing w:after="0" w:line="240" w:lineRule="auto"/>
        <w:ind w:firstLine="567"/>
        <w:jc w:val="both"/>
        <w:rPr>
          <w:rFonts w:ascii="Arial" w:eastAsia="Calibri" w:hAnsi="Arial" w:cs="Arial"/>
        </w:rPr>
      </w:pPr>
      <w:r w:rsidRPr="00806E5A">
        <w:rPr>
          <w:rFonts w:ascii="Arial" w:eastAsia="Calibri" w:hAnsi="Arial" w:cs="Arial"/>
        </w:rPr>
        <w:t>The validation report and associated sampling location plan must:</w:t>
      </w:r>
    </w:p>
    <w:p w14:paraId="3901A5E8" w14:textId="77777777" w:rsidR="00806E5A" w:rsidRPr="00806E5A" w:rsidRDefault="00806E5A" w:rsidP="00806E5A">
      <w:pPr>
        <w:spacing w:after="0" w:line="240" w:lineRule="auto"/>
        <w:jc w:val="both"/>
        <w:rPr>
          <w:rFonts w:ascii="Arial" w:eastAsia="Calibri" w:hAnsi="Arial" w:cs="Arial"/>
        </w:rPr>
      </w:pPr>
    </w:p>
    <w:p w14:paraId="0F467559" w14:textId="77777777" w:rsidR="00806E5A" w:rsidRPr="00806E5A" w:rsidRDefault="00806E5A" w:rsidP="0063319B">
      <w:pPr>
        <w:numPr>
          <w:ilvl w:val="0"/>
          <w:numId w:val="31"/>
        </w:numPr>
        <w:spacing w:after="0" w:line="240" w:lineRule="auto"/>
        <w:ind w:left="1134" w:hanging="567"/>
        <w:jc w:val="both"/>
        <w:rPr>
          <w:rFonts w:ascii="Arial" w:eastAsia="Calibri" w:hAnsi="Arial" w:cs="Arial"/>
        </w:rPr>
      </w:pPr>
      <w:r w:rsidRPr="00806E5A">
        <w:rPr>
          <w:rFonts w:ascii="Arial" w:eastAsia="Calibri" w:hAnsi="Arial" w:cs="Arial"/>
        </w:rPr>
        <w:t>be prepared by a person with experience in the geotechnical aspects of earthworks; and</w:t>
      </w:r>
    </w:p>
    <w:p w14:paraId="1D10966D" w14:textId="77777777" w:rsidR="00806E5A" w:rsidRPr="00806E5A" w:rsidRDefault="00806E5A" w:rsidP="00806E5A">
      <w:pPr>
        <w:spacing w:after="0" w:line="240" w:lineRule="auto"/>
        <w:jc w:val="both"/>
        <w:rPr>
          <w:rFonts w:ascii="Arial" w:eastAsia="Calibri" w:hAnsi="Arial" w:cs="Arial"/>
        </w:rPr>
      </w:pPr>
    </w:p>
    <w:p w14:paraId="206784D4" w14:textId="77777777" w:rsidR="00806E5A" w:rsidRPr="00806E5A" w:rsidRDefault="00806E5A" w:rsidP="0063319B">
      <w:pPr>
        <w:numPr>
          <w:ilvl w:val="0"/>
          <w:numId w:val="31"/>
        </w:numPr>
        <w:spacing w:after="0" w:line="240" w:lineRule="auto"/>
        <w:ind w:left="1134" w:hanging="567"/>
        <w:jc w:val="both"/>
        <w:rPr>
          <w:rFonts w:ascii="Arial" w:eastAsia="Calibri" w:hAnsi="Arial" w:cs="Arial"/>
        </w:rPr>
      </w:pPr>
      <w:r w:rsidRPr="00806E5A">
        <w:rPr>
          <w:rFonts w:ascii="Arial" w:eastAsia="Calibri" w:hAnsi="Arial" w:cs="Arial"/>
        </w:rPr>
        <w:t>be endorsed by a practising engineer with Specific Area of Practice in Subdivisional Geotechnics; and</w:t>
      </w:r>
    </w:p>
    <w:p w14:paraId="3E5F7974" w14:textId="77777777" w:rsidR="00806E5A" w:rsidRPr="00806E5A" w:rsidRDefault="00806E5A" w:rsidP="00806E5A">
      <w:pPr>
        <w:spacing w:after="0" w:line="240" w:lineRule="auto"/>
        <w:jc w:val="both"/>
        <w:rPr>
          <w:rFonts w:ascii="Arial" w:eastAsia="Calibri" w:hAnsi="Arial" w:cs="Arial"/>
        </w:rPr>
      </w:pPr>
    </w:p>
    <w:p w14:paraId="6FC33912" w14:textId="77777777" w:rsidR="00806E5A" w:rsidRPr="00806E5A" w:rsidRDefault="00806E5A" w:rsidP="0063319B">
      <w:pPr>
        <w:numPr>
          <w:ilvl w:val="0"/>
          <w:numId w:val="31"/>
        </w:numPr>
        <w:spacing w:after="0" w:line="240" w:lineRule="auto"/>
        <w:ind w:left="1134" w:hanging="567"/>
        <w:jc w:val="both"/>
        <w:rPr>
          <w:rFonts w:ascii="Arial" w:eastAsia="Calibri" w:hAnsi="Arial" w:cs="Arial"/>
        </w:rPr>
      </w:pPr>
      <w:r w:rsidRPr="00806E5A">
        <w:rPr>
          <w:rFonts w:ascii="Arial" w:eastAsia="Calibri" w:hAnsi="Arial" w:cs="Arial"/>
        </w:rPr>
        <w:t xml:space="preserve">be prepared in accordance </w:t>
      </w:r>
      <w:proofErr w:type="gramStart"/>
      <w:r w:rsidRPr="00806E5A">
        <w:rPr>
          <w:rFonts w:ascii="Arial" w:eastAsia="Calibri" w:hAnsi="Arial" w:cs="Arial"/>
        </w:rPr>
        <w:t>with;</w:t>
      </w:r>
      <w:proofErr w:type="gramEnd"/>
    </w:p>
    <w:p w14:paraId="2F7150E4" w14:textId="77777777" w:rsidR="00806E5A" w:rsidRPr="00806E5A" w:rsidRDefault="00806E5A" w:rsidP="00806E5A">
      <w:pPr>
        <w:spacing w:after="0" w:line="240" w:lineRule="auto"/>
        <w:jc w:val="both"/>
        <w:rPr>
          <w:rFonts w:ascii="Arial" w:eastAsia="Calibri" w:hAnsi="Arial" w:cs="Arial"/>
        </w:rPr>
      </w:pPr>
    </w:p>
    <w:p w14:paraId="2938FD4B" w14:textId="77777777" w:rsidR="00806E5A" w:rsidRPr="00806E5A" w:rsidRDefault="00806E5A" w:rsidP="0063319B">
      <w:pPr>
        <w:spacing w:after="0" w:line="240" w:lineRule="auto"/>
        <w:ind w:firstLine="567"/>
        <w:jc w:val="both"/>
        <w:rPr>
          <w:rFonts w:ascii="Arial" w:eastAsia="Calibri" w:hAnsi="Arial" w:cs="Arial"/>
        </w:rPr>
      </w:pPr>
      <w:r w:rsidRPr="00806E5A">
        <w:rPr>
          <w:rFonts w:ascii="Arial" w:eastAsia="Calibri" w:hAnsi="Arial" w:cs="Arial"/>
        </w:rPr>
        <w:t>Virgin Excavated Natural Material (VENM):</w:t>
      </w:r>
    </w:p>
    <w:p w14:paraId="0A59DE25" w14:textId="77777777" w:rsidR="00806E5A" w:rsidRPr="00806E5A" w:rsidRDefault="00806E5A" w:rsidP="00806E5A">
      <w:pPr>
        <w:spacing w:after="0" w:line="240" w:lineRule="auto"/>
        <w:jc w:val="both"/>
        <w:rPr>
          <w:rFonts w:ascii="Arial" w:eastAsia="Calibri" w:hAnsi="Arial" w:cs="Arial"/>
        </w:rPr>
      </w:pPr>
    </w:p>
    <w:p w14:paraId="34ABF840" w14:textId="77777777" w:rsidR="00806E5A" w:rsidRPr="00806E5A" w:rsidRDefault="00806E5A" w:rsidP="0063319B">
      <w:pPr>
        <w:numPr>
          <w:ilvl w:val="0"/>
          <w:numId w:val="32"/>
        </w:numPr>
        <w:spacing w:after="0" w:line="240" w:lineRule="auto"/>
        <w:ind w:left="1701" w:hanging="567"/>
        <w:jc w:val="both"/>
        <w:rPr>
          <w:rFonts w:ascii="Arial" w:eastAsia="Calibri" w:hAnsi="Arial" w:cs="Arial"/>
        </w:rPr>
      </w:pPr>
      <w:r w:rsidRPr="00806E5A">
        <w:rPr>
          <w:rFonts w:ascii="Arial" w:eastAsia="Calibri" w:hAnsi="Arial" w:cs="Arial"/>
        </w:rPr>
        <w:t>the Department of Land and Water Conservation publication "Site investigation for Urban Salinity;" and</w:t>
      </w:r>
    </w:p>
    <w:p w14:paraId="445F7BAD" w14:textId="77777777" w:rsidR="00806E5A" w:rsidRPr="00806E5A" w:rsidRDefault="00806E5A" w:rsidP="00806E5A">
      <w:pPr>
        <w:spacing w:after="0" w:line="240" w:lineRule="auto"/>
        <w:jc w:val="both"/>
        <w:rPr>
          <w:rFonts w:ascii="Arial" w:eastAsia="Calibri" w:hAnsi="Arial" w:cs="Arial"/>
        </w:rPr>
      </w:pPr>
    </w:p>
    <w:p w14:paraId="1E18802E" w14:textId="77777777" w:rsidR="00806E5A" w:rsidRPr="00806E5A" w:rsidRDefault="00806E5A" w:rsidP="0063319B">
      <w:pPr>
        <w:numPr>
          <w:ilvl w:val="0"/>
          <w:numId w:val="32"/>
        </w:numPr>
        <w:spacing w:after="0" w:line="240" w:lineRule="auto"/>
        <w:ind w:left="1701" w:hanging="567"/>
        <w:jc w:val="both"/>
        <w:rPr>
          <w:rFonts w:ascii="Arial" w:eastAsia="Calibri" w:hAnsi="Arial" w:cs="Arial"/>
        </w:rPr>
      </w:pPr>
      <w:r w:rsidRPr="00806E5A">
        <w:rPr>
          <w:rFonts w:ascii="Arial" w:eastAsia="Calibri" w:hAnsi="Arial" w:cs="Arial"/>
        </w:rPr>
        <w:t>the Department of Environment and Conservation - Contaminated Sites Guidelines "Guidelines for the NSW Site Auditor Scheme (Second Edition) - Soil Investigation Levels for Urban Development Sites in NSW."</w:t>
      </w:r>
    </w:p>
    <w:p w14:paraId="2CFA2081" w14:textId="77777777" w:rsidR="00806E5A" w:rsidRPr="00806E5A" w:rsidRDefault="00806E5A" w:rsidP="00806E5A">
      <w:pPr>
        <w:tabs>
          <w:tab w:val="left" w:pos="601"/>
        </w:tabs>
        <w:spacing w:after="0" w:line="240" w:lineRule="auto"/>
        <w:jc w:val="both"/>
        <w:rPr>
          <w:rFonts w:ascii="Arial" w:eastAsia="Calibri" w:hAnsi="Arial" w:cs="Arial"/>
        </w:rPr>
      </w:pPr>
    </w:p>
    <w:p w14:paraId="12BDCCC2" w14:textId="77777777" w:rsidR="00806E5A" w:rsidRPr="00806E5A" w:rsidRDefault="00806E5A" w:rsidP="0063319B">
      <w:pPr>
        <w:spacing w:after="0" w:line="240" w:lineRule="auto"/>
        <w:ind w:left="1134" w:hanging="567"/>
        <w:jc w:val="both"/>
        <w:rPr>
          <w:rFonts w:ascii="Arial" w:eastAsia="Calibri" w:hAnsi="Arial" w:cs="Arial"/>
        </w:rPr>
      </w:pPr>
      <w:r w:rsidRPr="00806E5A">
        <w:rPr>
          <w:rFonts w:ascii="Arial" w:eastAsia="Calibri" w:hAnsi="Arial" w:cs="Arial"/>
        </w:rPr>
        <w:t>d)</w:t>
      </w:r>
      <w:r w:rsidRPr="00806E5A">
        <w:rPr>
          <w:rFonts w:ascii="Arial" w:eastAsia="Calibri" w:hAnsi="Arial" w:cs="Arial"/>
        </w:rPr>
        <w:tab/>
        <w:t xml:space="preserve">confirm that the fill </w:t>
      </w:r>
      <w:proofErr w:type="gramStart"/>
      <w:r w:rsidRPr="00806E5A">
        <w:rPr>
          <w:rFonts w:ascii="Arial" w:eastAsia="Calibri" w:hAnsi="Arial" w:cs="Arial"/>
        </w:rPr>
        <w:t>material;</w:t>
      </w:r>
      <w:proofErr w:type="gramEnd"/>
    </w:p>
    <w:p w14:paraId="1664E46E" w14:textId="77777777" w:rsidR="00806E5A" w:rsidRPr="00806E5A" w:rsidRDefault="00806E5A" w:rsidP="00806E5A">
      <w:pPr>
        <w:tabs>
          <w:tab w:val="left" w:pos="601"/>
        </w:tabs>
        <w:spacing w:after="0" w:line="240" w:lineRule="auto"/>
        <w:jc w:val="both"/>
        <w:rPr>
          <w:rFonts w:ascii="Arial" w:eastAsia="Calibri" w:hAnsi="Arial" w:cs="Arial"/>
        </w:rPr>
      </w:pPr>
    </w:p>
    <w:p w14:paraId="379BFB0C" w14:textId="77777777" w:rsidR="00806E5A" w:rsidRPr="00806E5A" w:rsidRDefault="00806E5A" w:rsidP="0051528F">
      <w:pPr>
        <w:numPr>
          <w:ilvl w:val="0"/>
          <w:numId w:val="33"/>
        </w:numPr>
        <w:spacing w:after="0" w:line="240" w:lineRule="auto"/>
        <w:ind w:left="1701" w:hanging="567"/>
        <w:jc w:val="both"/>
        <w:rPr>
          <w:rFonts w:ascii="Arial" w:eastAsia="Calibri" w:hAnsi="Arial" w:cs="Arial"/>
        </w:rPr>
      </w:pPr>
      <w:r w:rsidRPr="00806E5A">
        <w:rPr>
          <w:rFonts w:ascii="Arial" w:eastAsia="Calibri" w:hAnsi="Arial" w:cs="Arial"/>
        </w:rPr>
        <w:t xml:space="preserve">provides no unacceptable risk to human health and the </w:t>
      </w:r>
      <w:proofErr w:type="gramStart"/>
      <w:r w:rsidRPr="00806E5A">
        <w:rPr>
          <w:rFonts w:ascii="Arial" w:eastAsia="Calibri" w:hAnsi="Arial" w:cs="Arial"/>
        </w:rPr>
        <w:t>environment;</w:t>
      </w:r>
      <w:proofErr w:type="gramEnd"/>
    </w:p>
    <w:p w14:paraId="75FABFD7" w14:textId="77777777" w:rsidR="00806E5A" w:rsidRPr="00806E5A" w:rsidRDefault="00806E5A" w:rsidP="00806E5A">
      <w:pPr>
        <w:spacing w:after="0" w:line="240" w:lineRule="auto"/>
        <w:jc w:val="both"/>
        <w:rPr>
          <w:rFonts w:ascii="Arial" w:eastAsia="Calibri" w:hAnsi="Arial" w:cs="Arial"/>
        </w:rPr>
      </w:pPr>
    </w:p>
    <w:p w14:paraId="2F9E9C0F" w14:textId="77777777" w:rsidR="00806E5A" w:rsidRPr="00806E5A" w:rsidRDefault="00806E5A" w:rsidP="0063319B">
      <w:pPr>
        <w:numPr>
          <w:ilvl w:val="0"/>
          <w:numId w:val="33"/>
        </w:numPr>
        <w:spacing w:after="0" w:line="240" w:lineRule="auto"/>
        <w:ind w:left="1701" w:hanging="567"/>
        <w:jc w:val="both"/>
        <w:rPr>
          <w:rFonts w:ascii="Arial" w:eastAsia="Calibri" w:hAnsi="Arial" w:cs="Arial"/>
        </w:rPr>
      </w:pPr>
      <w:r w:rsidRPr="00806E5A">
        <w:rPr>
          <w:rFonts w:ascii="Arial" w:eastAsia="Calibri" w:hAnsi="Arial" w:cs="Arial"/>
        </w:rPr>
        <w:t xml:space="preserve">is free of </w:t>
      </w:r>
      <w:proofErr w:type="gramStart"/>
      <w:r w:rsidRPr="00806E5A">
        <w:rPr>
          <w:rFonts w:ascii="Arial" w:eastAsia="Calibri" w:hAnsi="Arial" w:cs="Arial"/>
        </w:rPr>
        <w:t>contaminants;</w:t>
      </w:r>
      <w:proofErr w:type="gramEnd"/>
      <w:r w:rsidRPr="00806E5A">
        <w:rPr>
          <w:rFonts w:ascii="Arial" w:eastAsia="Calibri" w:hAnsi="Arial" w:cs="Arial"/>
        </w:rPr>
        <w:t xml:space="preserve"> </w:t>
      </w:r>
    </w:p>
    <w:p w14:paraId="72D5B626" w14:textId="77777777" w:rsidR="00806E5A" w:rsidRPr="00806E5A" w:rsidRDefault="00806E5A" w:rsidP="00806E5A">
      <w:pPr>
        <w:spacing w:after="0" w:line="240" w:lineRule="auto"/>
        <w:jc w:val="both"/>
        <w:rPr>
          <w:rFonts w:ascii="Arial" w:eastAsia="Calibri" w:hAnsi="Arial" w:cs="Arial"/>
        </w:rPr>
      </w:pPr>
    </w:p>
    <w:p w14:paraId="0BB9D3AF" w14:textId="77777777" w:rsidR="00806E5A" w:rsidRPr="00806E5A" w:rsidRDefault="00806E5A" w:rsidP="0063319B">
      <w:pPr>
        <w:numPr>
          <w:ilvl w:val="0"/>
          <w:numId w:val="33"/>
        </w:numPr>
        <w:spacing w:after="0" w:line="240" w:lineRule="auto"/>
        <w:ind w:left="1701" w:hanging="567"/>
        <w:jc w:val="both"/>
        <w:rPr>
          <w:rFonts w:ascii="Arial" w:eastAsia="Calibri" w:hAnsi="Arial" w:cs="Arial"/>
        </w:rPr>
      </w:pPr>
      <w:r w:rsidRPr="00806E5A">
        <w:rPr>
          <w:rFonts w:ascii="Arial" w:eastAsia="Calibri" w:hAnsi="Arial" w:cs="Arial"/>
        </w:rPr>
        <w:t>has had salinity characteristics identified in the report, specifically the aggressiveness of salts to concrete and steel (refer Department of Land and Water Conservation publication "Site investigation for Urban Salinity"</w:t>
      </w:r>
      <w:proofErr w:type="gramStart"/>
      <w:r w:rsidRPr="00806E5A">
        <w:rPr>
          <w:rFonts w:ascii="Arial" w:eastAsia="Calibri" w:hAnsi="Arial" w:cs="Arial"/>
        </w:rPr>
        <w:t>);</w:t>
      </w:r>
      <w:proofErr w:type="gramEnd"/>
    </w:p>
    <w:p w14:paraId="72FA880F" w14:textId="77777777" w:rsidR="00806E5A" w:rsidRPr="00806E5A" w:rsidRDefault="00806E5A" w:rsidP="00806E5A">
      <w:pPr>
        <w:spacing w:after="0" w:line="240" w:lineRule="auto"/>
        <w:jc w:val="both"/>
        <w:rPr>
          <w:rFonts w:ascii="Arial" w:eastAsia="Calibri" w:hAnsi="Arial" w:cs="Arial"/>
        </w:rPr>
      </w:pPr>
    </w:p>
    <w:p w14:paraId="10429D17" w14:textId="77777777" w:rsidR="00806E5A" w:rsidRPr="00806E5A" w:rsidRDefault="00806E5A" w:rsidP="0063319B">
      <w:pPr>
        <w:numPr>
          <w:ilvl w:val="0"/>
          <w:numId w:val="33"/>
        </w:numPr>
        <w:spacing w:after="0" w:line="240" w:lineRule="auto"/>
        <w:ind w:left="1701" w:hanging="567"/>
        <w:jc w:val="both"/>
        <w:rPr>
          <w:rFonts w:ascii="Arial" w:eastAsia="Calibri" w:hAnsi="Arial" w:cs="Arial"/>
        </w:rPr>
      </w:pPr>
      <w:r w:rsidRPr="00806E5A">
        <w:rPr>
          <w:rFonts w:ascii="Arial" w:eastAsia="Calibri" w:hAnsi="Arial" w:cs="Arial"/>
        </w:rPr>
        <w:t>is suitable for its intended purpose and land use; and</w:t>
      </w:r>
    </w:p>
    <w:p w14:paraId="669135B9" w14:textId="77777777" w:rsidR="00806E5A" w:rsidRPr="00806E5A" w:rsidRDefault="00806E5A" w:rsidP="00806E5A">
      <w:pPr>
        <w:spacing w:after="0" w:line="240" w:lineRule="auto"/>
        <w:jc w:val="both"/>
        <w:rPr>
          <w:rFonts w:ascii="Arial" w:eastAsia="Calibri" w:hAnsi="Arial" w:cs="Arial"/>
        </w:rPr>
      </w:pPr>
    </w:p>
    <w:p w14:paraId="6BC6E727" w14:textId="77777777" w:rsidR="00806E5A" w:rsidRPr="00806E5A" w:rsidRDefault="00806E5A" w:rsidP="0063319B">
      <w:pPr>
        <w:numPr>
          <w:ilvl w:val="0"/>
          <w:numId w:val="33"/>
        </w:numPr>
        <w:spacing w:after="0" w:line="240" w:lineRule="auto"/>
        <w:ind w:left="1701" w:hanging="567"/>
        <w:jc w:val="both"/>
        <w:rPr>
          <w:rFonts w:ascii="Arial" w:eastAsia="Calibri" w:hAnsi="Arial" w:cs="Arial"/>
        </w:rPr>
      </w:pPr>
      <w:r w:rsidRPr="00806E5A">
        <w:rPr>
          <w:rFonts w:ascii="Arial" w:eastAsia="Calibri" w:hAnsi="Arial" w:cs="Arial"/>
        </w:rPr>
        <w:t>has been lawfully obtained.</w:t>
      </w:r>
    </w:p>
    <w:p w14:paraId="489EA10E" w14:textId="77777777" w:rsidR="00806E5A" w:rsidRPr="00806E5A" w:rsidRDefault="00806E5A" w:rsidP="00806E5A">
      <w:pPr>
        <w:spacing w:after="0" w:line="240" w:lineRule="auto"/>
        <w:jc w:val="both"/>
        <w:rPr>
          <w:rFonts w:ascii="Arial" w:eastAsia="Calibri" w:hAnsi="Arial" w:cs="Arial"/>
        </w:rPr>
      </w:pPr>
    </w:p>
    <w:p w14:paraId="0895607E" w14:textId="77777777" w:rsidR="00806E5A" w:rsidRPr="00806E5A" w:rsidRDefault="00806E5A" w:rsidP="0063319B">
      <w:pPr>
        <w:spacing w:after="0" w:line="240" w:lineRule="auto"/>
        <w:ind w:firstLine="567"/>
        <w:jc w:val="both"/>
        <w:rPr>
          <w:rFonts w:ascii="Arial" w:eastAsia="Calibri" w:hAnsi="Arial" w:cs="Arial"/>
        </w:rPr>
      </w:pPr>
      <w:r w:rsidRPr="00806E5A">
        <w:rPr>
          <w:rFonts w:ascii="Arial" w:eastAsia="Calibri" w:hAnsi="Arial" w:cs="Arial"/>
        </w:rPr>
        <w:t>Sampling of VENM for salinity of fill volumes:</w:t>
      </w:r>
    </w:p>
    <w:p w14:paraId="65A38369" w14:textId="77777777" w:rsidR="00806E5A" w:rsidRPr="00806E5A" w:rsidRDefault="00806E5A" w:rsidP="00806E5A">
      <w:pPr>
        <w:spacing w:after="0" w:line="240" w:lineRule="auto"/>
        <w:jc w:val="both"/>
        <w:rPr>
          <w:rFonts w:ascii="Arial" w:eastAsia="Calibri" w:hAnsi="Arial" w:cs="Arial"/>
        </w:rPr>
      </w:pPr>
    </w:p>
    <w:p w14:paraId="4CF5317B" w14:textId="77777777" w:rsidR="00806E5A" w:rsidRPr="00806E5A" w:rsidRDefault="00806E5A" w:rsidP="0063319B">
      <w:pPr>
        <w:spacing w:after="0" w:line="240" w:lineRule="auto"/>
        <w:ind w:left="1134" w:hanging="567"/>
        <w:jc w:val="both"/>
        <w:rPr>
          <w:rFonts w:ascii="Arial" w:eastAsia="Calibri" w:hAnsi="Arial" w:cs="Arial"/>
        </w:rPr>
      </w:pPr>
      <w:r w:rsidRPr="00806E5A">
        <w:rPr>
          <w:rFonts w:ascii="Arial" w:eastAsia="Calibri" w:hAnsi="Arial" w:cs="Arial"/>
        </w:rPr>
        <w:t>e)</w:t>
      </w:r>
      <w:r w:rsidRPr="00806E5A">
        <w:rPr>
          <w:rFonts w:ascii="Arial" w:eastAsia="Calibri" w:hAnsi="Arial" w:cs="Arial"/>
        </w:rPr>
        <w:tab/>
        <w:t>less than 6000m</w:t>
      </w:r>
      <w:r w:rsidRPr="00806E5A">
        <w:rPr>
          <w:rFonts w:ascii="Arial" w:eastAsia="Calibri" w:hAnsi="Arial" w:cs="Arial"/>
          <w:vertAlign w:val="superscript"/>
        </w:rPr>
        <w:t>3</w:t>
      </w:r>
      <w:r w:rsidRPr="00806E5A">
        <w:rPr>
          <w:rFonts w:ascii="Arial" w:eastAsia="Calibri" w:hAnsi="Arial" w:cs="Arial"/>
        </w:rPr>
        <w:t xml:space="preserve"> - 3 sampling locations; and</w:t>
      </w:r>
    </w:p>
    <w:p w14:paraId="75780975" w14:textId="77777777" w:rsidR="00806E5A" w:rsidRPr="00806E5A" w:rsidRDefault="00806E5A" w:rsidP="00806E5A">
      <w:pPr>
        <w:spacing w:after="0" w:line="240" w:lineRule="auto"/>
        <w:jc w:val="both"/>
        <w:rPr>
          <w:rFonts w:ascii="Arial" w:eastAsia="Calibri" w:hAnsi="Arial" w:cs="Arial"/>
        </w:rPr>
      </w:pPr>
    </w:p>
    <w:p w14:paraId="190FBC2D" w14:textId="77777777" w:rsidR="00806E5A" w:rsidRPr="00806E5A" w:rsidRDefault="00806E5A" w:rsidP="0063319B">
      <w:pPr>
        <w:spacing w:after="0" w:line="240" w:lineRule="auto"/>
        <w:ind w:left="1134" w:hanging="567"/>
        <w:jc w:val="both"/>
        <w:rPr>
          <w:rFonts w:ascii="Arial" w:eastAsia="Calibri" w:hAnsi="Arial" w:cs="Arial"/>
        </w:rPr>
      </w:pPr>
      <w:r w:rsidRPr="00806E5A">
        <w:rPr>
          <w:rFonts w:ascii="Arial" w:eastAsia="Calibri" w:hAnsi="Arial" w:cs="Arial"/>
        </w:rPr>
        <w:t>f)</w:t>
      </w:r>
      <w:r w:rsidRPr="00806E5A">
        <w:rPr>
          <w:rFonts w:ascii="Arial" w:eastAsia="Calibri" w:hAnsi="Arial" w:cs="Arial"/>
        </w:rPr>
        <w:tab/>
        <w:t>greater than 6000m</w:t>
      </w:r>
      <w:r w:rsidRPr="00806E5A">
        <w:rPr>
          <w:rFonts w:ascii="Arial" w:eastAsia="Calibri" w:hAnsi="Arial" w:cs="Arial"/>
          <w:vertAlign w:val="superscript"/>
        </w:rPr>
        <w:t>3</w:t>
      </w:r>
      <w:r w:rsidRPr="00806E5A">
        <w:rPr>
          <w:rFonts w:ascii="Arial" w:eastAsia="Calibri" w:hAnsi="Arial" w:cs="Arial"/>
        </w:rPr>
        <w:t xml:space="preserve"> - 3 sampling locations with 1 extra location for each additional 2000m</w:t>
      </w:r>
      <w:r w:rsidRPr="00806E5A">
        <w:rPr>
          <w:rFonts w:ascii="Arial" w:eastAsia="Calibri" w:hAnsi="Arial" w:cs="Arial"/>
          <w:vertAlign w:val="superscript"/>
        </w:rPr>
        <w:t>3</w:t>
      </w:r>
      <w:r w:rsidRPr="00806E5A">
        <w:rPr>
          <w:rFonts w:ascii="Arial" w:eastAsia="Calibri" w:hAnsi="Arial" w:cs="Arial"/>
        </w:rPr>
        <w:t xml:space="preserve"> or part thereof.</w:t>
      </w:r>
    </w:p>
    <w:p w14:paraId="0BB2C8C4" w14:textId="77777777" w:rsidR="00806E5A" w:rsidRPr="00806E5A" w:rsidRDefault="00806E5A" w:rsidP="00806E5A">
      <w:pPr>
        <w:spacing w:after="0" w:line="240" w:lineRule="auto"/>
        <w:jc w:val="both"/>
        <w:rPr>
          <w:rFonts w:ascii="Arial" w:eastAsia="Calibri" w:hAnsi="Arial" w:cs="Arial"/>
        </w:rPr>
      </w:pPr>
    </w:p>
    <w:p w14:paraId="64CCC671" w14:textId="77777777" w:rsidR="00806E5A" w:rsidRPr="00806E5A" w:rsidRDefault="00806E5A" w:rsidP="0063319B">
      <w:pPr>
        <w:spacing w:after="0" w:line="240" w:lineRule="auto"/>
        <w:ind w:left="567"/>
        <w:jc w:val="both"/>
        <w:rPr>
          <w:rFonts w:ascii="Arial" w:eastAsia="Calibri" w:hAnsi="Arial" w:cs="Arial"/>
        </w:rPr>
      </w:pPr>
      <w:r w:rsidRPr="00806E5A">
        <w:rPr>
          <w:rFonts w:ascii="Arial" w:eastAsia="Calibri" w:hAnsi="Arial" w:cs="Arial"/>
        </w:rPr>
        <w:t>For e) and f) a minimum of 1 sample from each sampling location must be provided for assessment.</w:t>
      </w:r>
    </w:p>
    <w:p w14:paraId="1EE5C295" w14:textId="77777777" w:rsidR="00806E5A" w:rsidRPr="00806E5A" w:rsidRDefault="00806E5A" w:rsidP="0063319B">
      <w:pPr>
        <w:spacing w:after="0" w:line="240" w:lineRule="auto"/>
        <w:ind w:left="567"/>
        <w:jc w:val="both"/>
        <w:rPr>
          <w:rFonts w:ascii="Arial" w:eastAsia="Calibri" w:hAnsi="Arial" w:cs="Arial"/>
        </w:rPr>
      </w:pPr>
    </w:p>
    <w:p w14:paraId="6F668653" w14:textId="77777777" w:rsidR="00806E5A" w:rsidRPr="00806E5A" w:rsidRDefault="00806E5A" w:rsidP="0063319B">
      <w:pPr>
        <w:spacing w:after="120" w:line="240" w:lineRule="auto"/>
        <w:ind w:left="567"/>
        <w:jc w:val="both"/>
        <w:rPr>
          <w:rFonts w:ascii="Arial" w:eastAsia="Calibri" w:hAnsi="Arial" w:cs="Arial"/>
        </w:rPr>
      </w:pPr>
      <w:r w:rsidRPr="00806E5A">
        <w:rPr>
          <w:rFonts w:ascii="Arial" w:eastAsia="Calibri" w:hAnsi="Arial" w:cs="Arial"/>
        </w:rPr>
        <w:t>Sampling of VENM for contamination and salinity must be undertaken in accordance with the following table:</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806E5A" w:rsidRPr="00806E5A" w14:paraId="69E4E560" w14:textId="77777777" w:rsidTr="007C7AB5">
        <w:trPr>
          <w:trHeight w:val="594"/>
        </w:trPr>
        <w:tc>
          <w:tcPr>
            <w:tcW w:w="2835" w:type="dxa"/>
            <w:shd w:val="clear" w:color="auto" w:fill="auto"/>
          </w:tcPr>
          <w:p w14:paraId="4B3C00D5" w14:textId="77777777" w:rsidR="00806E5A" w:rsidRPr="00806E5A" w:rsidRDefault="00806E5A" w:rsidP="00806E5A">
            <w:pPr>
              <w:spacing w:after="0" w:line="240" w:lineRule="auto"/>
              <w:jc w:val="center"/>
              <w:rPr>
                <w:rFonts w:ascii="Arial" w:eastAsia="Times New Roman" w:hAnsi="Arial" w:cs="Arial"/>
                <w:b/>
              </w:rPr>
            </w:pPr>
            <w:r w:rsidRPr="00806E5A">
              <w:rPr>
                <w:rFonts w:ascii="Arial" w:eastAsia="Times New Roman" w:hAnsi="Arial" w:cs="Arial"/>
                <w:b/>
              </w:rPr>
              <w:t>Classification of Fill Material</w:t>
            </w:r>
          </w:p>
        </w:tc>
        <w:tc>
          <w:tcPr>
            <w:tcW w:w="1843" w:type="dxa"/>
            <w:shd w:val="clear" w:color="auto" w:fill="auto"/>
          </w:tcPr>
          <w:p w14:paraId="57F8CDC2" w14:textId="77777777" w:rsidR="00806E5A" w:rsidRPr="00806E5A" w:rsidRDefault="00806E5A" w:rsidP="00806E5A">
            <w:pPr>
              <w:spacing w:after="0" w:line="240" w:lineRule="auto"/>
              <w:jc w:val="center"/>
              <w:rPr>
                <w:rFonts w:ascii="Arial" w:eastAsia="Times New Roman" w:hAnsi="Arial" w:cs="Arial"/>
                <w:b/>
              </w:rPr>
            </w:pPr>
            <w:r w:rsidRPr="00806E5A">
              <w:rPr>
                <w:rFonts w:ascii="Arial" w:eastAsia="Times New Roman" w:hAnsi="Arial" w:cs="Arial"/>
                <w:b/>
              </w:rPr>
              <w:t>No of Samples Per Volume</w:t>
            </w:r>
          </w:p>
        </w:tc>
        <w:tc>
          <w:tcPr>
            <w:tcW w:w="2835" w:type="dxa"/>
            <w:shd w:val="clear" w:color="auto" w:fill="auto"/>
          </w:tcPr>
          <w:p w14:paraId="7EFA7845" w14:textId="77777777" w:rsidR="00806E5A" w:rsidRPr="00806E5A" w:rsidRDefault="00806E5A" w:rsidP="00806E5A">
            <w:pPr>
              <w:spacing w:after="0" w:line="240" w:lineRule="auto"/>
              <w:jc w:val="center"/>
              <w:rPr>
                <w:rFonts w:ascii="Arial" w:eastAsia="Times New Roman" w:hAnsi="Arial" w:cs="Arial"/>
                <w:b/>
              </w:rPr>
            </w:pPr>
            <w:r w:rsidRPr="00806E5A">
              <w:rPr>
                <w:rFonts w:ascii="Arial" w:eastAsia="Times New Roman" w:hAnsi="Arial" w:cs="Arial"/>
                <w:b/>
              </w:rPr>
              <w:t>Volume of Fill (m</w:t>
            </w:r>
            <w:r w:rsidRPr="00806E5A">
              <w:rPr>
                <w:rFonts w:ascii="Arial" w:eastAsia="Times New Roman" w:hAnsi="Arial" w:cs="Arial"/>
                <w:b/>
                <w:vertAlign w:val="superscript"/>
              </w:rPr>
              <w:t>3</w:t>
            </w:r>
            <w:r w:rsidRPr="00806E5A">
              <w:rPr>
                <w:rFonts w:ascii="Arial" w:eastAsia="Times New Roman" w:hAnsi="Arial" w:cs="Arial"/>
                <w:b/>
              </w:rPr>
              <w:t>)</w:t>
            </w:r>
          </w:p>
        </w:tc>
      </w:tr>
      <w:tr w:rsidR="00806E5A" w:rsidRPr="00806E5A" w14:paraId="244A8BAC" w14:textId="77777777" w:rsidTr="007C7AB5">
        <w:trPr>
          <w:trHeight w:val="594"/>
        </w:trPr>
        <w:tc>
          <w:tcPr>
            <w:tcW w:w="2835" w:type="dxa"/>
            <w:shd w:val="clear" w:color="auto" w:fill="auto"/>
          </w:tcPr>
          <w:p w14:paraId="0D408CE3" w14:textId="77777777" w:rsidR="00806E5A" w:rsidRPr="00806E5A" w:rsidRDefault="00806E5A" w:rsidP="00806E5A">
            <w:pPr>
              <w:spacing w:after="0" w:line="240" w:lineRule="auto"/>
              <w:jc w:val="center"/>
              <w:rPr>
                <w:rFonts w:ascii="Arial" w:eastAsia="Times New Roman" w:hAnsi="Arial" w:cs="Arial"/>
              </w:rPr>
            </w:pPr>
            <w:r w:rsidRPr="00806E5A">
              <w:rPr>
                <w:rFonts w:ascii="Arial" w:eastAsia="Times New Roman" w:hAnsi="Arial" w:cs="Arial"/>
              </w:rPr>
              <w:t>Virgin Excavated Natural Material</w:t>
            </w:r>
          </w:p>
        </w:tc>
        <w:tc>
          <w:tcPr>
            <w:tcW w:w="1843" w:type="dxa"/>
            <w:shd w:val="clear" w:color="auto" w:fill="auto"/>
          </w:tcPr>
          <w:p w14:paraId="0069A15B" w14:textId="77777777" w:rsidR="00806E5A" w:rsidRPr="00806E5A" w:rsidRDefault="00806E5A" w:rsidP="00806E5A">
            <w:pPr>
              <w:spacing w:after="0" w:line="240" w:lineRule="auto"/>
              <w:jc w:val="center"/>
              <w:rPr>
                <w:rFonts w:ascii="Arial" w:eastAsia="Times New Roman" w:hAnsi="Arial" w:cs="Arial"/>
              </w:rPr>
            </w:pPr>
            <w:r w:rsidRPr="00806E5A">
              <w:rPr>
                <w:rFonts w:ascii="Arial" w:eastAsia="Times New Roman" w:hAnsi="Arial" w:cs="Arial"/>
              </w:rPr>
              <w:t>1</w:t>
            </w:r>
          </w:p>
          <w:p w14:paraId="6F5FDF12" w14:textId="77777777" w:rsidR="00806E5A" w:rsidRPr="00806E5A" w:rsidRDefault="00806E5A" w:rsidP="00806E5A">
            <w:pPr>
              <w:spacing w:after="0" w:line="240" w:lineRule="auto"/>
              <w:jc w:val="center"/>
              <w:rPr>
                <w:rFonts w:ascii="Arial" w:eastAsia="Times New Roman" w:hAnsi="Arial" w:cs="Arial"/>
              </w:rPr>
            </w:pPr>
            <w:r w:rsidRPr="00806E5A">
              <w:rPr>
                <w:rFonts w:ascii="Arial" w:eastAsia="Times New Roman" w:hAnsi="Arial" w:cs="Arial"/>
              </w:rPr>
              <w:t>(see Note)</w:t>
            </w:r>
          </w:p>
        </w:tc>
        <w:tc>
          <w:tcPr>
            <w:tcW w:w="2835" w:type="dxa"/>
            <w:shd w:val="clear" w:color="auto" w:fill="auto"/>
          </w:tcPr>
          <w:p w14:paraId="4BFDAC87" w14:textId="77777777" w:rsidR="00806E5A" w:rsidRPr="00806E5A" w:rsidRDefault="00806E5A" w:rsidP="00806E5A">
            <w:pPr>
              <w:spacing w:after="0" w:line="240" w:lineRule="auto"/>
              <w:jc w:val="center"/>
              <w:rPr>
                <w:rFonts w:ascii="Arial" w:eastAsia="Times New Roman" w:hAnsi="Arial" w:cs="Arial"/>
              </w:rPr>
            </w:pPr>
            <w:r w:rsidRPr="00806E5A">
              <w:rPr>
                <w:rFonts w:ascii="Arial" w:eastAsia="Times New Roman" w:hAnsi="Arial" w:cs="Arial"/>
              </w:rPr>
              <w:t>1000</w:t>
            </w:r>
          </w:p>
          <w:p w14:paraId="5DD089FD" w14:textId="77777777" w:rsidR="00806E5A" w:rsidRPr="00806E5A" w:rsidRDefault="00806E5A" w:rsidP="00806E5A">
            <w:pPr>
              <w:spacing w:after="0" w:line="240" w:lineRule="auto"/>
              <w:jc w:val="center"/>
              <w:rPr>
                <w:rFonts w:ascii="Arial" w:eastAsia="Times New Roman" w:hAnsi="Arial" w:cs="Arial"/>
              </w:rPr>
            </w:pPr>
            <w:r w:rsidRPr="00806E5A">
              <w:rPr>
                <w:rFonts w:ascii="Arial" w:eastAsia="Times New Roman" w:hAnsi="Arial" w:cs="Arial"/>
              </w:rPr>
              <w:t>or part thereof</w:t>
            </w:r>
          </w:p>
        </w:tc>
      </w:tr>
    </w:tbl>
    <w:p w14:paraId="5ADD1A60" w14:textId="77777777" w:rsidR="00806E5A" w:rsidRPr="00806E5A" w:rsidRDefault="00806E5A" w:rsidP="00806E5A">
      <w:pPr>
        <w:spacing w:after="0" w:line="240" w:lineRule="auto"/>
        <w:jc w:val="both"/>
        <w:rPr>
          <w:rFonts w:ascii="Arial" w:eastAsia="Calibri" w:hAnsi="Arial" w:cs="Arial"/>
        </w:rPr>
      </w:pPr>
    </w:p>
    <w:p w14:paraId="6F49CD5B" w14:textId="77777777" w:rsidR="00806E5A" w:rsidRPr="00806E5A" w:rsidRDefault="00806E5A" w:rsidP="0063319B">
      <w:pPr>
        <w:spacing w:after="0" w:line="240" w:lineRule="auto"/>
        <w:ind w:left="567"/>
        <w:jc w:val="both"/>
        <w:rPr>
          <w:rFonts w:ascii="Arial" w:eastAsia="Calibri" w:hAnsi="Arial" w:cs="Arial"/>
        </w:rPr>
      </w:pPr>
      <w:r w:rsidRPr="00806E5A">
        <w:rPr>
          <w:rFonts w:ascii="Arial" w:eastAsia="Calibri" w:hAnsi="Arial" w:cs="Arial"/>
          <w:b/>
        </w:rPr>
        <w:t xml:space="preserve">Note – </w:t>
      </w:r>
      <w:r w:rsidRPr="00806E5A">
        <w:rPr>
          <w:rFonts w:ascii="Arial" w:eastAsia="Calibri" w:hAnsi="Arial" w:cs="Arial"/>
        </w:rPr>
        <w:t>Where the volume of each fill classification is less than that required above, a minimum of 2 separate samples from different locations must be taken.</w:t>
      </w:r>
    </w:p>
    <w:p w14:paraId="7D581F41" w14:textId="77777777" w:rsidR="00806E5A" w:rsidRPr="00806E5A" w:rsidRDefault="00806E5A" w:rsidP="00806E5A">
      <w:pPr>
        <w:spacing w:after="0" w:line="276" w:lineRule="auto"/>
        <w:jc w:val="both"/>
        <w:rPr>
          <w:rFonts w:ascii="Arial" w:eastAsia="Calibri" w:hAnsi="Arial" w:cs="Arial"/>
        </w:rPr>
      </w:pPr>
    </w:p>
    <w:p w14:paraId="38B402EA" w14:textId="7BA5EB9B" w:rsidR="00806E5A" w:rsidRPr="00806E5A" w:rsidRDefault="00806E5A" w:rsidP="00806E5A">
      <w:pPr>
        <w:spacing w:after="0" w:line="240" w:lineRule="auto"/>
        <w:ind w:left="567" w:hanging="567"/>
        <w:jc w:val="both"/>
        <w:rPr>
          <w:rFonts w:ascii="Arial" w:eastAsia="Calibri" w:hAnsi="Arial" w:cs="Arial"/>
        </w:rPr>
      </w:pPr>
      <w:r w:rsidRPr="0063319B">
        <w:rPr>
          <w:rFonts w:ascii="Arial" w:eastAsia="Calibri" w:hAnsi="Arial" w:cs="Arial"/>
        </w:rPr>
        <w:t>(2</w:t>
      </w:r>
      <w:r w:rsidR="00845ACC">
        <w:rPr>
          <w:rFonts w:ascii="Arial" w:eastAsia="Calibri" w:hAnsi="Arial" w:cs="Arial"/>
        </w:rPr>
        <w:t>2</w:t>
      </w:r>
      <w:r w:rsidRPr="0063319B">
        <w:rPr>
          <w:rFonts w:ascii="Arial" w:eastAsia="Calibri" w:hAnsi="Arial" w:cs="Arial"/>
        </w:rPr>
        <w:t>)</w:t>
      </w:r>
      <w:r w:rsidRPr="00806E5A">
        <w:rPr>
          <w:rFonts w:ascii="Calibri" w:eastAsia="Calibri" w:hAnsi="Calibri" w:cs="Arial"/>
        </w:rPr>
        <w:tab/>
      </w:r>
      <w:r w:rsidRPr="00806E5A">
        <w:rPr>
          <w:rFonts w:ascii="Arial" w:eastAsia="Calibri" w:hAnsi="Arial" w:cs="Arial"/>
          <w:b/>
        </w:rPr>
        <w:t>Offensive Noise, Dust, Odour and Vibration</w:t>
      </w:r>
      <w:r w:rsidRPr="00806E5A">
        <w:rPr>
          <w:rFonts w:ascii="Calibri" w:eastAsia="Calibri" w:hAnsi="Calibri" w:cs="Arial"/>
        </w:rPr>
        <w:t xml:space="preserve"> - </w:t>
      </w:r>
      <w:r w:rsidRPr="00806E5A">
        <w:rPr>
          <w:rFonts w:ascii="Arial" w:eastAsia="Calibri" w:hAnsi="Arial" w:cs="Arial"/>
        </w:rPr>
        <w:t xml:space="preserve">All work shall not give rise to offensive noise, dust, </w:t>
      </w:r>
      <w:proofErr w:type="gramStart"/>
      <w:r w:rsidRPr="00806E5A">
        <w:rPr>
          <w:rFonts w:ascii="Arial" w:eastAsia="Calibri" w:hAnsi="Arial" w:cs="Arial"/>
        </w:rPr>
        <w:t>odour</w:t>
      </w:r>
      <w:proofErr w:type="gramEnd"/>
      <w:r w:rsidRPr="00806E5A">
        <w:rPr>
          <w:rFonts w:ascii="Arial" w:eastAsia="Calibri" w:hAnsi="Arial" w:cs="Arial"/>
        </w:rPr>
        <w:t xml:space="preserve"> or vibration as defined in the </w:t>
      </w:r>
      <w:r w:rsidRPr="00806E5A">
        <w:rPr>
          <w:rFonts w:ascii="Arial" w:eastAsia="Calibri" w:hAnsi="Arial" w:cs="Arial"/>
          <w:i/>
        </w:rPr>
        <w:t>Protection of the Environment Operations Act 1997</w:t>
      </w:r>
      <w:r w:rsidRPr="00806E5A">
        <w:rPr>
          <w:rFonts w:ascii="Arial" w:eastAsia="Calibri" w:hAnsi="Arial" w:cs="Arial"/>
        </w:rPr>
        <w:t xml:space="preserve"> when measured at the property boundary.</w:t>
      </w:r>
    </w:p>
    <w:p w14:paraId="6CE0A00D" w14:textId="77777777" w:rsidR="00806E5A" w:rsidRPr="00806E5A" w:rsidRDefault="00806E5A" w:rsidP="00806E5A">
      <w:pPr>
        <w:spacing w:after="0" w:line="276" w:lineRule="auto"/>
        <w:jc w:val="both"/>
        <w:rPr>
          <w:rFonts w:ascii="Arial" w:eastAsia="Calibri" w:hAnsi="Arial" w:cs="Arial"/>
        </w:rPr>
      </w:pPr>
    </w:p>
    <w:p w14:paraId="0068F2C9" w14:textId="3D1AE856" w:rsidR="00806E5A" w:rsidRPr="00806E5A" w:rsidRDefault="00806E5A" w:rsidP="0063319B">
      <w:pPr>
        <w:spacing w:after="0" w:line="240" w:lineRule="auto"/>
        <w:ind w:left="567" w:hanging="567"/>
        <w:jc w:val="both"/>
        <w:rPr>
          <w:rFonts w:ascii="Arial" w:eastAsia="Calibri" w:hAnsi="Arial" w:cs="Arial"/>
        </w:rPr>
      </w:pPr>
      <w:r w:rsidRPr="0063319B">
        <w:rPr>
          <w:rFonts w:ascii="Arial" w:eastAsia="Calibri" w:hAnsi="Arial" w:cs="Arial"/>
        </w:rPr>
        <w:t>(2</w:t>
      </w:r>
      <w:r w:rsidR="00845ACC">
        <w:rPr>
          <w:rFonts w:ascii="Arial" w:eastAsia="Calibri" w:hAnsi="Arial" w:cs="Arial"/>
        </w:rPr>
        <w:t>3</w:t>
      </w:r>
      <w:r w:rsidRPr="0063319B">
        <w:rPr>
          <w:rFonts w:ascii="Arial" w:eastAsia="Calibri" w:hAnsi="Arial" w:cs="Arial"/>
        </w:rPr>
        <w:t>)</w:t>
      </w:r>
      <w:r w:rsidRPr="00806E5A">
        <w:rPr>
          <w:rFonts w:ascii="Calibri" w:eastAsia="Calibri" w:hAnsi="Calibri" w:cs="Arial"/>
        </w:rPr>
        <w:tab/>
      </w:r>
      <w:r w:rsidRPr="00806E5A">
        <w:rPr>
          <w:rFonts w:ascii="Arial" w:eastAsia="Calibri" w:hAnsi="Arial" w:cs="Arial"/>
          <w:b/>
        </w:rPr>
        <w:t>Erosion and Sedimentation Control</w:t>
      </w:r>
      <w:r w:rsidRPr="00806E5A">
        <w:rPr>
          <w:rFonts w:ascii="Calibri" w:eastAsia="Calibri" w:hAnsi="Calibri" w:cs="Arial"/>
        </w:rPr>
        <w:t xml:space="preserve"> - </w:t>
      </w:r>
      <w:r w:rsidRPr="00806E5A">
        <w:rPr>
          <w:rFonts w:ascii="Arial" w:eastAsia="Calibri" w:hAnsi="Arial" w:cs="Arial"/>
        </w:rPr>
        <w:t xml:space="preserve">Soil erosion and sedimentation controls are required to be maintained for the duration of the works. The controls must be undertaken in accordance with version 4 of the </w:t>
      </w:r>
      <w:r w:rsidRPr="00806E5A">
        <w:rPr>
          <w:rFonts w:ascii="Arial" w:eastAsia="Calibri" w:hAnsi="Arial" w:cs="Arial"/>
          <w:iCs/>
        </w:rPr>
        <w:t>Soils and Construction – Managing Urban Stormwater</w:t>
      </w:r>
      <w:r w:rsidRPr="00806E5A">
        <w:rPr>
          <w:rFonts w:ascii="Arial" w:eastAsia="Calibri" w:hAnsi="Arial" w:cs="Arial"/>
        </w:rPr>
        <w:t xml:space="preserve"> manual (Blue Book).</w:t>
      </w:r>
    </w:p>
    <w:p w14:paraId="5536B766" w14:textId="77777777" w:rsidR="00806E5A" w:rsidRPr="00806E5A" w:rsidRDefault="00806E5A" w:rsidP="00806E5A">
      <w:pPr>
        <w:spacing w:after="0" w:line="240" w:lineRule="auto"/>
        <w:jc w:val="both"/>
        <w:rPr>
          <w:rFonts w:ascii="Arial" w:eastAsia="Calibri" w:hAnsi="Arial" w:cs="Arial"/>
        </w:rPr>
      </w:pPr>
    </w:p>
    <w:p w14:paraId="2F26AE9B" w14:textId="77777777" w:rsidR="00806E5A" w:rsidRPr="00806E5A" w:rsidRDefault="00806E5A" w:rsidP="002A2935">
      <w:pPr>
        <w:spacing w:after="0" w:line="240" w:lineRule="auto"/>
        <w:ind w:left="567" w:hanging="567"/>
        <w:jc w:val="both"/>
        <w:rPr>
          <w:rFonts w:ascii="Arial" w:eastAsia="Calibri" w:hAnsi="Arial" w:cs="Arial"/>
        </w:rPr>
      </w:pPr>
      <w:r w:rsidRPr="00806E5A">
        <w:rPr>
          <w:rFonts w:ascii="Arial" w:eastAsia="Calibri" w:hAnsi="Arial" w:cs="Arial"/>
        </w:rPr>
        <w:tab/>
        <w:t>Soil erosion and sediment control measures shall only be removed upon completion of the works when all landscaping and disturbed surfaces have been stabilised (for example, with site turfing, paving or re-vegetation).</w:t>
      </w:r>
    </w:p>
    <w:p w14:paraId="7A053D68" w14:textId="77777777" w:rsidR="001245E1" w:rsidRDefault="001245E1" w:rsidP="0063319B">
      <w:pPr>
        <w:spacing w:after="0" w:line="240" w:lineRule="auto"/>
        <w:ind w:left="567" w:hanging="567"/>
        <w:jc w:val="both"/>
        <w:rPr>
          <w:rFonts w:ascii="Arial" w:eastAsia="Times New Roman" w:hAnsi="Arial" w:cs="Arial"/>
        </w:rPr>
      </w:pPr>
    </w:p>
    <w:p w14:paraId="3611BB76" w14:textId="34CBA935"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845ACC">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bCs/>
        </w:rPr>
        <w:t>Construction Noise Management Plan</w:t>
      </w:r>
      <w:r w:rsidRPr="00806E5A">
        <w:rPr>
          <w:rFonts w:ascii="Arial" w:eastAsia="Times New Roman" w:hAnsi="Arial" w:cs="Arial"/>
        </w:rPr>
        <w:t xml:space="preserve"> - All operations must be carried out in accordance with the recommendations contained in the Construction Noise Management Plan</w:t>
      </w:r>
      <w:r w:rsidR="0063319B">
        <w:rPr>
          <w:rFonts w:ascii="Arial" w:eastAsia="Times New Roman" w:hAnsi="Arial" w:cs="Arial"/>
        </w:rPr>
        <w:t xml:space="preserve">, </w:t>
      </w:r>
      <w:r w:rsidRPr="00806E5A">
        <w:rPr>
          <w:rFonts w:ascii="Arial" w:eastAsia="Times New Roman" w:hAnsi="Arial" w:cs="Arial"/>
        </w:rPr>
        <w:t>including:</w:t>
      </w:r>
    </w:p>
    <w:p w14:paraId="6151814C" w14:textId="77777777" w:rsidR="00806E5A" w:rsidRPr="00806E5A" w:rsidRDefault="00806E5A" w:rsidP="00806E5A">
      <w:pPr>
        <w:spacing w:after="0" w:line="240" w:lineRule="auto"/>
        <w:jc w:val="both"/>
        <w:rPr>
          <w:rFonts w:ascii="Arial" w:eastAsia="Times New Roman" w:hAnsi="Arial" w:cs="Arial"/>
        </w:rPr>
      </w:pPr>
    </w:p>
    <w:p w14:paraId="0EDA1BE0" w14:textId="77777777" w:rsidR="00806E5A" w:rsidRPr="0063319B" w:rsidRDefault="00806E5A" w:rsidP="0063319B">
      <w:pPr>
        <w:numPr>
          <w:ilvl w:val="0"/>
          <w:numId w:val="34"/>
        </w:numPr>
        <w:spacing w:after="0" w:line="240" w:lineRule="auto"/>
        <w:ind w:left="1134" w:hanging="567"/>
        <w:jc w:val="both"/>
        <w:rPr>
          <w:rFonts w:ascii="Arial" w:eastAsia="Times New Roman" w:hAnsi="Arial" w:cs="Arial"/>
        </w:rPr>
      </w:pPr>
      <w:r w:rsidRPr="0063319B">
        <w:rPr>
          <w:rFonts w:ascii="Arial" w:eastAsia="Times New Roman" w:hAnsi="Arial" w:cs="Arial"/>
        </w:rPr>
        <w:t xml:space="preserve">noise mitigation </w:t>
      </w:r>
      <w:proofErr w:type="gramStart"/>
      <w:r w:rsidRPr="0063319B">
        <w:rPr>
          <w:rFonts w:ascii="Arial" w:eastAsia="Times New Roman" w:hAnsi="Arial" w:cs="Arial"/>
        </w:rPr>
        <w:t>measures;</w:t>
      </w:r>
      <w:proofErr w:type="gramEnd"/>
    </w:p>
    <w:p w14:paraId="2EA11417" w14:textId="77777777" w:rsidR="00806E5A" w:rsidRPr="0063319B" w:rsidRDefault="00806E5A" w:rsidP="0063319B">
      <w:pPr>
        <w:numPr>
          <w:ilvl w:val="0"/>
          <w:numId w:val="34"/>
        </w:numPr>
        <w:spacing w:after="0" w:line="240" w:lineRule="auto"/>
        <w:ind w:left="1134" w:hanging="567"/>
        <w:jc w:val="both"/>
        <w:rPr>
          <w:rFonts w:ascii="Arial" w:eastAsia="Times New Roman" w:hAnsi="Arial" w:cs="Arial"/>
        </w:rPr>
      </w:pPr>
      <w:r w:rsidRPr="0063319B">
        <w:rPr>
          <w:rFonts w:ascii="Arial" w:eastAsia="Times New Roman" w:hAnsi="Arial" w:cs="Arial"/>
        </w:rPr>
        <w:t xml:space="preserve">noise and/or vibration </w:t>
      </w:r>
      <w:proofErr w:type="gramStart"/>
      <w:r w:rsidRPr="0063319B">
        <w:rPr>
          <w:rFonts w:ascii="Arial" w:eastAsia="Times New Roman" w:hAnsi="Arial" w:cs="Arial"/>
        </w:rPr>
        <w:t>monitoring;</w:t>
      </w:r>
      <w:proofErr w:type="gramEnd"/>
    </w:p>
    <w:p w14:paraId="4ED82798" w14:textId="77777777" w:rsidR="00806E5A" w:rsidRPr="0063319B" w:rsidRDefault="00806E5A" w:rsidP="0063319B">
      <w:pPr>
        <w:numPr>
          <w:ilvl w:val="0"/>
          <w:numId w:val="34"/>
        </w:numPr>
        <w:spacing w:after="0" w:line="240" w:lineRule="auto"/>
        <w:ind w:left="1134" w:hanging="567"/>
        <w:jc w:val="both"/>
        <w:rPr>
          <w:rFonts w:ascii="Arial" w:eastAsia="Times New Roman" w:hAnsi="Arial" w:cs="Arial"/>
        </w:rPr>
      </w:pPr>
      <w:r w:rsidRPr="0063319B">
        <w:rPr>
          <w:rFonts w:ascii="Arial" w:eastAsia="Times New Roman" w:hAnsi="Arial" w:cs="Arial"/>
        </w:rPr>
        <w:t xml:space="preserve">use of respite </w:t>
      </w:r>
      <w:proofErr w:type="gramStart"/>
      <w:r w:rsidRPr="0063319B">
        <w:rPr>
          <w:rFonts w:ascii="Arial" w:eastAsia="Times New Roman" w:hAnsi="Arial" w:cs="Arial"/>
        </w:rPr>
        <w:t>periods;</w:t>
      </w:r>
      <w:proofErr w:type="gramEnd"/>
    </w:p>
    <w:p w14:paraId="58EC1027" w14:textId="77777777" w:rsidR="00806E5A" w:rsidRPr="0063319B" w:rsidRDefault="00806E5A" w:rsidP="0063319B">
      <w:pPr>
        <w:numPr>
          <w:ilvl w:val="0"/>
          <w:numId w:val="34"/>
        </w:numPr>
        <w:spacing w:after="0" w:line="240" w:lineRule="auto"/>
        <w:ind w:left="1134" w:hanging="567"/>
        <w:jc w:val="both"/>
        <w:rPr>
          <w:rFonts w:ascii="Arial" w:eastAsia="Times New Roman" w:hAnsi="Arial" w:cs="Arial"/>
        </w:rPr>
      </w:pPr>
      <w:r w:rsidRPr="0063319B">
        <w:rPr>
          <w:rFonts w:ascii="Arial" w:eastAsia="Times New Roman" w:hAnsi="Arial" w:cs="Arial"/>
        </w:rPr>
        <w:t>complaints handling; and</w:t>
      </w:r>
    </w:p>
    <w:p w14:paraId="3FFF1D50" w14:textId="77777777" w:rsidR="00806E5A" w:rsidRPr="0063319B" w:rsidRDefault="00806E5A" w:rsidP="0063319B">
      <w:pPr>
        <w:numPr>
          <w:ilvl w:val="0"/>
          <w:numId w:val="34"/>
        </w:numPr>
        <w:spacing w:after="0" w:line="240" w:lineRule="auto"/>
        <w:ind w:left="1134" w:hanging="567"/>
        <w:jc w:val="both"/>
        <w:rPr>
          <w:rFonts w:ascii="Arial" w:eastAsia="Times New Roman" w:hAnsi="Arial" w:cs="Arial"/>
        </w:rPr>
      </w:pPr>
      <w:r w:rsidRPr="0063319B">
        <w:rPr>
          <w:rFonts w:ascii="Arial" w:eastAsia="Times New Roman" w:hAnsi="Arial" w:cs="Arial"/>
        </w:rPr>
        <w:t>community liaison and consultation</w:t>
      </w:r>
    </w:p>
    <w:p w14:paraId="3914629A" w14:textId="77777777" w:rsidR="00806E5A" w:rsidRPr="00806E5A" w:rsidRDefault="00806E5A" w:rsidP="00806E5A">
      <w:pPr>
        <w:spacing w:after="0" w:line="240" w:lineRule="auto"/>
        <w:jc w:val="both"/>
        <w:rPr>
          <w:rFonts w:ascii="Arial" w:eastAsia="Times New Roman" w:hAnsi="Arial" w:cs="Arial"/>
          <w:sz w:val="24"/>
          <w:szCs w:val="20"/>
        </w:rPr>
      </w:pPr>
    </w:p>
    <w:p w14:paraId="5E176DEF" w14:textId="6CEE8B97" w:rsidR="00806E5A" w:rsidRPr="00806E5A" w:rsidRDefault="00806E5A" w:rsidP="0063319B">
      <w:pPr>
        <w:spacing w:after="0" w:line="240" w:lineRule="auto"/>
        <w:ind w:left="567" w:hanging="567"/>
        <w:jc w:val="both"/>
        <w:rPr>
          <w:rFonts w:ascii="Arial" w:eastAsia="Times New Roman" w:hAnsi="Arial" w:cs="Arial"/>
          <w:color w:val="000000"/>
        </w:rPr>
      </w:pPr>
      <w:r w:rsidRPr="00806E5A">
        <w:rPr>
          <w:rFonts w:ascii="Arial" w:eastAsia="Times New Roman" w:hAnsi="Arial" w:cs="Arial"/>
        </w:rPr>
        <w:t>(2</w:t>
      </w:r>
      <w:r w:rsidR="00845ACC">
        <w:rPr>
          <w:rFonts w:ascii="Arial" w:eastAsia="Times New Roman" w:hAnsi="Arial" w:cs="Arial"/>
        </w:rPr>
        <w:t>5</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Protection for Existing Trees </w:t>
      </w:r>
      <w:r w:rsidRPr="00806E5A">
        <w:rPr>
          <w:rFonts w:ascii="Arial" w:eastAsia="Times New Roman" w:hAnsi="Arial" w:cs="Arial"/>
        </w:rPr>
        <w:t xml:space="preserve">– </w:t>
      </w:r>
      <w:r w:rsidRPr="00806E5A">
        <w:rPr>
          <w:rFonts w:ascii="Arial" w:eastAsia="Times New Roman" w:hAnsi="Arial" w:cs="Arial"/>
          <w:color w:val="000000"/>
        </w:rPr>
        <w:t>The protection of existing trees (on-site and street trees) must be carried out as specified by AS 4970 Protection of Trees on Development Sites.</w:t>
      </w:r>
    </w:p>
    <w:p w14:paraId="43E1484F" w14:textId="77777777" w:rsidR="00806E5A" w:rsidRDefault="00806E5A" w:rsidP="00806E5A">
      <w:pPr>
        <w:spacing w:after="0" w:line="240" w:lineRule="auto"/>
        <w:jc w:val="both"/>
        <w:rPr>
          <w:rFonts w:ascii="Arial" w:eastAsia="Times New Roman" w:hAnsi="Arial" w:cs="Arial"/>
          <w:color w:val="000000"/>
        </w:rPr>
      </w:pPr>
    </w:p>
    <w:p w14:paraId="349FDA6A" w14:textId="15A6411B" w:rsidR="00310556" w:rsidRPr="00310556" w:rsidRDefault="00310556" w:rsidP="00310556">
      <w:pPr>
        <w:spacing w:after="0" w:line="240" w:lineRule="auto"/>
        <w:ind w:left="567" w:hanging="567"/>
        <w:jc w:val="both"/>
        <w:rPr>
          <w:rFonts w:ascii="Arial" w:eastAsia="Times New Roman" w:hAnsi="Arial" w:cs="Arial"/>
          <w:lang w:eastAsia="en-AU"/>
        </w:rPr>
      </w:pPr>
      <w:r>
        <w:rPr>
          <w:rFonts w:ascii="Arial" w:eastAsia="Times New Roman" w:hAnsi="Arial" w:cs="Arial"/>
          <w:color w:val="000000"/>
        </w:rPr>
        <w:t>(2</w:t>
      </w:r>
      <w:r w:rsidR="00845ACC">
        <w:rPr>
          <w:rFonts w:ascii="Arial" w:eastAsia="Times New Roman" w:hAnsi="Arial" w:cs="Arial"/>
          <w:color w:val="000000"/>
        </w:rPr>
        <w:t>6</w:t>
      </w:r>
      <w:r>
        <w:rPr>
          <w:rFonts w:ascii="Arial" w:eastAsia="Times New Roman" w:hAnsi="Arial" w:cs="Arial"/>
          <w:color w:val="000000"/>
        </w:rPr>
        <w:t>)</w:t>
      </w:r>
      <w:r>
        <w:rPr>
          <w:rFonts w:ascii="Arial" w:eastAsia="Times New Roman" w:hAnsi="Arial" w:cs="Arial"/>
          <w:color w:val="000000"/>
        </w:rPr>
        <w:tab/>
      </w:r>
      <w:r>
        <w:rPr>
          <w:rFonts w:ascii="Arial" w:eastAsia="Times New Roman" w:hAnsi="Arial" w:cs="Arial"/>
          <w:b/>
          <w:bCs/>
          <w:color w:val="000000"/>
        </w:rPr>
        <w:t>Pre-planting inspection of Street Trees</w:t>
      </w:r>
      <w:r>
        <w:rPr>
          <w:rFonts w:ascii="Arial" w:eastAsia="Times New Roman" w:hAnsi="Arial" w:cs="Arial"/>
          <w:color w:val="000000"/>
        </w:rPr>
        <w:t xml:space="preserve"> - </w:t>
      </w:r>
      <w:r w:rsidRPr="00310556">
        <w:rPr>
          <w:rFonts w:ascii="Arial" w:eastAsia="Times New Roman" w:hAnsi="Arial" w:cs="Arial"/>
          <w:lang w:eastAsia="en-AU"/>
        </w:rPr>
        <w:t xml:space="preserve">Prior to the installation of street trees and any public domain trees, Council’s Urban Tree &amp; Landscape Team </w:t>
      </w:r>
      <w:r w:rsidR="001D192A">
        <w:rPr>
          <w:rFonts w:ascii="Arial" w:eastAsia="Times New Roman" w:hAnsi="Arial" w:cs="Arial"/>
          <w:lang w:eastAsia="en-AU"/>
        </w:rPr>
        <w:t>must</w:t>
      </w:r>
      <w:r w:rsidRPr="00310556">
        <w:rPr>
          <w:rFonts w:ascii="Arial" w:eastAsia="Times New Roman" w:hAnsi="Arial" w:cs="Arial"/>
          <w:lang w:eastAsia="en-AU"/>
        </w:rPr>
        <w:t xml:space="preserve"> inspect the tree pits and stock prior to installation. </w:t>
      </w:r>
    </w:p>
    <w:p w14:paraId="738AD492" w14:textId="77777777" w:rsidR="00310556" w:rsidRDefault="00310556" w:rsidP="00310556">
      <w:pPr>
        <w:spacing w:after="0" w:line="240" w:lineRule="auto"/>
        <w:ind w:left="567"/>
        <w:jc w:val="both"/>
        <w:rPr>
          <w:rFonts w:ascii="Arial" w:eastAsia="Times New Roman" w:hAnsi="Arial" w:cs="Arial"/>
          <w:lang w:eastAsia="en-AU"/>
        </w:rPr>
      </w:pPr>
    </w:p>
    <w:p w14:paraId="3009CA7E" w14:textId="77777777" w:rsidR="00310556" w:rsidRPr="00310556" w:rsidRDefault="00310556" w:rsidP="00310556">
      <w:pPr>
        <w:spacing w:after="0" w:line="240" w:lineRule="auto"/>
        <w:ind w:left="567"/>
        <w:jc w:val="both"/>
        <w:rPr>
          <w:rFonts w:ascii="Arial" w:eastAsia="Times New Roman" w:hAnsi="Arial" w:cs="Arial"/>
          <w:lang w:eastAsia="en-AU"/>
        </w:rPr>
      </w:pPr>
      <w:r w:rsidRPr="00310556">
        <w:rPr>
          <w:rFonts w:ascii="Arial" w:eastAsia="Times New Roman" w:hAnsi="Arial" w:cs="Arial"/>
          <w:lang w:eastAsia="en-AU"/>
        </w:rPr>
        <w:t>Upon satisfactory inspection, a pre-planting compliance certificate will be issued by Council to proceed with planting, a final inspection and certificate will be issued following planting.</w:t>
      </w:r>
    </w:p>
    <w:p w14:paraId="02AA1B85" w14:textId="7D017B71" w:rsidR="00310556" w:rsidRDefault="00310556" w:rsidP="00310556">
      <w:pPr>
        <w:spacing w:after="0" w:line="240" w:lineRule="auto"/>
        <w:ind w:left="567"/>
        <w:jc w:val="both"/>
        <w:rPr>
          <w:rFonts w:ascii="Arial" w:eastAsia="Times New Roman" w:hAnsi="Arial" w:cs="Arial"/>
          <w:lang w:eastAsia="en-AU"/>
        </w:rPr>
      </w:pPr>
    </w:p>
    <w:p w14:paraId="52EE6554" w14:textId="77777777" w:rsidR="00310556" w:rsidRPr="00310556" w:rsidRDefault="00310556" w:rsidP="00310556">
      <w:pPr>
        <w:spacing w:after="0" w:line="240" w:lineRule="auto"/>
        <w:ind w:left="567"/>
        <w:jc w:val="both"/>
        <w:rPr>
          <w:rFonts w:ascii="Arial" w:eastAsia="Times New Roman" w:hAnsi="Arial" w:cs="Arial"/>
          <w:color w:val="000000"/>
        </w:rPr>
      </w:pPr>
      <w:r w:rsidRPr="00310556">
        <w:rPr>
          <w:rFonts w:ascii="Arial" w:eastAsia="Times New Roman" w:hAnsi="Arial" w:cs="Arial"/>
          <w:lang w:eastAsia="en-AU"/>
        </w:rPr>
        <w:t>NOTE: A PRIVATE CERTIFIER OR THE PCA CANNOT BE ENGAGED TO DO THIS INSPECTION.</w:t>
      </w:r>
    </w:p>
    <w:p w14:paraId="1EB22136" w14:textId="77777777" w:rsidR="00310556" w:rsidRPr="00806E5A" w:rsidRDefault="00310556" w:rsidP="00806E5A">
      <w:pPr>
        <w:spacing w:after="0" w:line="240" w:lineRule="auto"/>
        <w:jc w:val="both"/>
        <w:rPr>
          <w:rFonts w:ascii="Arial" w:eastAsia="Times New Roman" w:hAnsi="Arial" w:cs="Arial"/>
          <w:color w:val="000000"/>
        </w:rPr>
      </w:pPr>
    </w:p>
    <w:p w14:paraId="32B0C8FE" w14:textId="282458AB"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845ACC">
        <w:rPr>
          <w:rFonts w:ascii="Arial" w:eastAsia="Times New Roman" w:hAnsi="Arial" w:cs="Arial"/>
        </w:rPr>
        <w:t>7</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Unexpected Finds Contingency (General) </w:t>
      </w:r>
      <w:r w:rsidRPr="00806E5A">
        <w:rPr>
          <w:rFonts w:ascii="Arial" w:eastAsia="Times New Roman" w:hAnsi="Arial" w:cs="Arial"/>
        </w:rPr>
        <w:t xml:space="preserve">- Should any suspect materials (identified by unusual staining, odour, discolouration or inclusions such as building rubble, asbestos, ash material, etc.) be encountered during any stage of works (including earthworks, site preparation or construction works, etc.), such works shall cease immediately until a certified contaminated land consultant has be contacted and conducted a thorough assessment.  </w:t>
      </w:r>
    </w:p>
    <w:p w14:paraId="431B90D7" w14:textId="77777777" w:rsidR="00806E5A" w:rsidRPr="00806E5A" w:rsidRDefault="00806E5A" w:rsidP="00806E5A">
      <w:pPr>
        <w:spacing w:after="0" w:line="240" w:lineRule="auto"/>
        <w:jc w:val="both"/>
        <w:rPr>
          <w:rFonts w:ascii="Arial" w:eastAsia="Times New Roman" w:hAnsi="Arial" w:cs="Arial"/>
        </w:rPr>
      </w:pPr>
    </w:p>
    <w:p w14:paraId="13905669" w14:textId="77777777" w:rsidR="00806E5A" w:rsidRPr="00806E5A" w:rsidRDefault="00806E5A" w:rsidP="0063319B">
      <w:pPr>
        <w:spacing w:after="0" w:line="240" w:lineRule="auto"/>
        <w:ind w:left="567"/>
        <w:jc w:val="both"/>
        <w:rPr>
          <w:rFonts w:ascii="Arial" w:eastAsia="Times New Roman" w:hAnsi="Arial" w:cs="Arial"/>
        </w:rPr>
      </w:pPr>
      <w:proofErr w:type="gramStart"/>
      <w:r w:rsidRPr="00806E5A">
        <w:rPr>
          <w:rFonts w:ascii="Arial" w:eastAsia="Times New Roman" w:hAnsi="Arial" w:cs="Arial"/>
        </w:rPr>
        <w:t>In the event that</w:t>
      </w:r>
      <w:proofErr w:type="gramEnd"/>
      <w:r w:rsidRPr="00806E5A">
        <w:rPr>
          <w:rFonts w:ascii="Arial" w:eastAsia="Times New Roman" w:hAnsi="Arial" w:cs="Arial"/>
        </w:rPr>
        <w:t xml:space="preserve"> contamination is identified as a result of this assessment and if remediation is required, all works shall cease in the vicinity of the contamination and Council shall be notified immediately. </w:t>
      </w:r>
    </w:p>
    <w:p w14:paraId="234FA681" w14:textId="77777777" w:rsidR="00806E5A" w:rsidRPr="00806E5A" w:rsidRDefault="00806E5A" w:rsidP="0063319B">
      <w:pPr>
        <w:spacing w:after="0" w:line="240" w:lineRule="auto"/>
        <w:ind w:left="567"/>
        <w:jc w:val="both"/>
        <w:rPr>
          <w:rFonts w:ascii="Arial" w:eastAsia="Times New Roman" w:hAnsi="Arial" w:cs="Arial"/>
        </w:rPr>
      </w:pPr>
    </w:p>
    <w:p w14:paraId="41B36AB8" w14:textId="77777777" w:rsidR="00806E5A" w:rsidRPr="00806E5A" w:rsidRDefault="00806E5A" w:rsidP="0063319B">
      <w:pPr>
        <w:spacing w:after="0" w:line="240" w:lineRule="auto"/>
        <w:ind w:left="567"/>
        <w:jc w:val="both"/>
        <w:rPr>
          <w:rFonts w:ascii="Arial" w:eastAsia="Times New Roman" w:hAnsi="Arial" w:cs="Arial"/>
        </w:rPr>
      </w:pPr>
      <w:r w:rsidRPr="00806E5A">
        <w:rPr>
          <w:rFonts w:ascii="Arial" w:eastAsia="Times New Roman" w:hAnsi="Arial" w:cs="Arial"/>
        </w:rPr>
        <w:t>Where remediation work is required, the applicant will be required to obtain consent for the remediation works.</w:t>
      </w:r>
    </w:p>
    <w:p w14:paraId="1B11F61A" w14:textId="77777777" w:rsidR="00806E5A" w:rsidRPr="00806E5A" w:rsidRDefault="00806E5A" w:rsidP="00806E5A">
      <w:pPr>
        <w:spacing w:after="0" w:line="240" w:lineRule="auto"/>
        <w:jc w:val="both"/>
        <w:rPr>
          <w:rFonts w:ascii="Arial" w:eastAsia="Times New Roman" w:hAnsi="Arial" w:cs="Arial"/>
        </w:rPr>
      </w:pPr>
    </w:p>
    <w:p w14:paraId="1B1B1472" w14:textId="53A5D52A"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845ACC">
        <w:rPr>
          <w:rFonts w:ascii="Arial" w:eastAsia="Times New Roman" w:hAnsi="Arial" w:cs="Arial"/>
        </w:rPr>
        <w:t>8</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Salinity Management Plan </w:t>
      </w:r>
      <w:r w:rsidRPr="00806E5A">
        <w:rPr>
          <w:rFonts w:ascii="Arial" w:eastAsia="Times New Roman" w:hAnsi="Arial" w:cs="Arial"/>
        </w:rPr>
        <w:t xml:space="preserve">- </w:t>
      </w:r>
      <w:r w:rsidRPr="00EA2B99">
        <w:rPr>
          <w:rFonts w:ascii="Arial" w:eastAsia="Times New Roman" w:hAnsi="Arial" w:cs="Arial"/>
        </w:rPr>
        <w:t xml:space="preserve">All approved development that includes earthworks, imported fill, landscaping, buildings and associated infrastructure must be carried out or constructed in accordance with the management strategies as contained within the </w:t>
      </w:r>
      <w:r w:rsidR="00EA2B99" w:rsidRPr="00EA2B99">
        <w:rPr>
          <w:rFonts w:ascii="Arial" w:hAnsi="Arial" w:cs="Arial"/>
          <w:color w:val="000000" w:themeColor="text1"/>
        </w:rPr>
        <w:t xml:space="preserve">Report on Salinity Investigation and Management Plan Stage 25, stage 18B, Entertainment Precinct and the proposed school site The Hermitage </w:t>
      </w:r>
      <w:r w:rsidR="00EA2B99">
        <w:rPr>
          <w:rFonts w:ascii="Arial" w:hAnsi="Arial" w:cs="Arial"/>
          <w:color w:val="000000" w:themeColor="text1"/>
        </w:rPr>
        <w:t>E</w:t>
      </w:r>
      <w:r w:rsidR="00EA2B99" w:rsidRPr="00EA2B99">
        <w:rPr>
          <w:rFonts w:ascii="Arial" w:hAnsi="Arial" w:cs="Arial"/>
          <w:color w:val="000000" w:themeColor="text1"/>
        </w:rPr>
        <w:t xml:space="preserve">state, </w:t>
      </w:r>
      <w:proofErr w:type="spellStart"/>
      <w:r w:rsidR="00EA2B99" w:rsidRPr="00EA2B99">
        <w:rPr>
          <w:rFonts w:ascii="Arial" w:hAnsi="Arial" w:cs="Arial"/>
          <w:color w:val="000000" w:themeColor="text1"/>
        </w:rPr>
        <w:t>Gledswood</w:t>
      </w:r>
      <w:proofErr w:type="spellEnd"/>
      <w:r w:rsidR="00EA2B99" w:rsidRPr="00EA2B99">
        <w:rPr>
          <w:rFonts w:ascii="Arial" w:hAnsi="Arial" w:cs="Arial"/>
          <w:color w:val="000000" w:themeColor="text1"/>
        </w:rPr>
        <w:t xml:space="preserve"> Hills</w:t>
      </w:r>
      <w:r w:rsidR="00EA2B99">
        <w:rPr>
          <w:rFonts w:ascii="Arial" w:hAnsi="Arial" w:cs="Arial"/>
          <w:color w:val="000000" w:themeColor="text1"/>
        </w:rPr>
        <w:t>,</w:t>
      </w:r>
      <w:r w:rsidR="00EA2B99" w:rsidRPr="00EA2B99">
        <w:rPr>
          <w:rFonts w:ascii="Arial" w:hAnsi="Arial" w:cs="Arial"/>
          <w:color w:val="000000" w:themeColor="text1"/>
        </w:rPr>
        <w:t xml:space="preserve"> project 34295.75 June 2016</w:t>
      </w:r>
      <w:r w:rsidR="00EA2B99">
        <w:rPr>
          <w:rFonts w:ascii="Arial" w:hAnsi="Arial" w:cs="Arial"/>
          <w:color w:val="000000" w:themeColor="text1"/>
        </w:rPr>
        <w:t>,</w:t>
      </w:r>
      <w:r w:rsidR="00EA2B99" w:rsidRPr="00EA2B99">
        <w:rPr>
          <w:rFonts w:ascii="Arial" w:hAnsi="Arial" w:cs="Arial"/>
          <w:color w:val="000000" w:themeColor="text1"/>
        </w:rPr>
        <w:t xml:space="preserve"> </w:t>
      </w:r>
      <w:r w:rsidR="00EA2B99">
        <w:rPr>
          <w:rFonts w:ascii="Arial" w:hAnsi="Arial" w:cs="Arial"/>
          <w:color w:val="000000" w:themeColor="text1"/>
        </w:rPr>
        <w:t>R</w:t>
      </w:r>
      <w:r w:rsidR="00EA2B99" w:rsidRPr="00EA2B99">
        <w:rPr>
          <w:rFonts w:ascii="Arial" w:hAnsi="Arial" w:cs="Arial"/>
          <w:color w:val="000000" w:themeColor="text1"/>
        </w:rPr>
        <w:t>evision 0</w:t>
      </w:r>
      <w:r w:rsidR="00EA2B99">
        <w:rPr>
          <w:rFonts w:ascii="Arial" w:hAnsi="Arial" w:cs="Arial"/>
          <w:color w:val="000000" w:themeColor="text1"/>
        </w:rPr>
        <w:t>,</w:t>
      </w:r>
      <w:r w:rsidR="00EA2B99" w:rsidRPr="00EA2B99">
        <w:rPr>
          <w:rFonts w:ascii="Arial" w:hAnsi="Arial" w:cs="Arial"/>
          <w:color w:val="000000" w:themeColor="text1"/>
        </w:rPr>
        <w:t xml:space="preserve"> prepared by Douglas Partners</w:t>
      </w:r>
      <w:r w:rsidR="00EA2B99" w:rsidRPr="00EA2B99">
        <w:rPr>
          <w:rFonts w:ascii="Arial" w:eastAsia="Times New Roman" w:hAnsi="Arial" w:cs="Arial"/>
          <w:b/>
          <w:bCs/>
          <w:color w:val="000000" w:themeColor="text1"/>
        </w:rPr>
        <w:t>.</w:t>
      </w:r>
    </w:p>
    <w:p w14:paraId="381ABD80" w14:textId="77777777" w:rsidR="008D5C2A" w:rsidRPr="00806E5A" w:rsidRDefault="008D5C2A" w:rsidP="00806E5A">
      <w:pPr>
        <w:spacing w:after="0" w:line="240" w:lineRule="auto"/>
        <w:jc w:val="both"/>
        <w:rPr>
          <w:rFonts w:ascii="Arial" w:eastAsia="Times New Roman" w:hAnsi="Arial" w:cs="Arial"/>
        </w:rPr>
      </w:pPr>
    </w:p>
    <w:p w14:paraId="14BFA118" w14:textId="2BAA7CE1" w:rsidR="00806E5A" w:rsidRPr="00806E5A" w:rsidRDefault="00BB0466" w:rsidP="00806E5A">
      <w:pPr>
        <w:spacing w:after="0" w:line="240" w:lineRule="auto"/>
        <w:jc w:val="both"/>
        <w:rPr>
          <w:rFonts w:ascii="Arial Bold" w:eastAsia="Times New Roman" w:hAnsi="Arial Bold" w:cs="Arial"/>
          <w:b/>
          <w:sz w:val="24"/>
          <w:szCs w:val="24"/>
        </w:rPr>
      </w:pPr>
      <w:r>
        <w:rPr>
          <w:rFonts w:ascii="Arial Bold" w:eastAsia="Times New Roman" w:hAnsi="Arial Bold" w:cs="Arial"/>
          <w:b/>
          <w:sz w:val="24"/>
          <w:szCs w:val="24"/>
        </w:rPr>
        <w:t>6</w:t>
      </w:r>
      <w:r w:rsidR="00806E5A" w:rsidRPr="00806E5A">
        <w:rPr>
          <w:rFonts w:ascii="Arial Bold" w:eastAsia="Times New Roman" w:hAnsi="Arial Bold" w:cs="Arial"/>
          <w:b/>
          <w:sz w:val="24"/>
          <w:szCs w:val="24"/>
        </w:rPr>
        <w:t>.0 - Prior to Issue of an Occupation Certificate</w:t>
      </w:r>
    </w:p>
    <w:p w14:paraId="1693DE2D" w14:textId="77777777" w:rsidR="00806E5A" w:rsidRPr="00806E5A" w:rsidRDefault="00806E5A" w:rsidP="00806E5A">
      <w:pPr>
        <w:spacing w:after="0" w:line="240" w:lineRule="auto"/>
        <w:jc w:val="both"/>
        <w:rPr>
          <w:rFonts w:ascii="Arial" w:eastAsia="Times New Roman" w:hAnsi="Arial" w:cs="Arial"/>
        </w:rPr>
      </w:pPr>
    </w:p>
    <w:p w14:paraId="41BF30A0" w14:textId="77777777" w:rsidR="00806E5A" w:rsidRDefault="00806E5A" w:rsidP="00806E5A">
      <w:pPr>
        <w:spacing w:after="0" w:line="240" w:lineRule="auto"/>
        <w:jc w:val="both"/>
        <w:rPr>
          <w:rFonts w:ascii="Arial" w:eastAsia="Times New Roman" w:hAnsi="Arial" w:cs="Arial"/>
        </w:rPr>
      </w:pPr>
      <w:r w:rsidRPr="00806E5A">
        <w:rPr>
          <w:rFonts w:ascii="Arial" w:eastAsia="Times New Roman" w:hAnsi="Arial" w:cs="Arial"/>
        </w:rPr>
        <w:t xml:space="preserve">The following conditions of consent shall be complied with prior to the issue of an Occupation Certificate. </w:t>
      </w:r>
    </w:p>
    <w:p w14:paraId="5EB94084" w14:textId="1BEF8EDE" w:rsidR="001245E1" w:rsidRDefault="001245E1" w:rsidP="00806E5A">
      <w:pPr>
        <w:spacing w:after="0" w:line="240" w:lineRule="auto"/>
        <w:jc w:val="both"/>
        <w:rPr>
          <w:rFonts w:ascii="Arial" w:eastAsia="Times New Roman" w:hAnsi="Arial" w:cs="Arial"/>
        </w:rPr>
      </w:pPr>
    </w:p>
    <w:p w14:paraId="6DC31E18" w14:textId="01CE2C26"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531793">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737FB2">
        <w:rPr>
          <w:rFonts w:ascii="Arial" w:eastAsia="Times New Roman" w:hAnsi="Arial" w:cs="Arial"/>
          <w:b/>
          <w:color w:val="000000" w:themeColor="text1"/>
        </w:rPr>
        <w:t>Occupation Certificate Required</w:t>
      </w:r>
      <w:r w:rsidR="00EA2B99" w:rsidRPr="00737FB2">
        <w:rPr>
          <w:rFonts w:ascii="Arial" w:eastAsia="Times New Roman" w:hAnsi="Arial" w:cs="Arial"/>
          <w:b/>
          <w:color w:val="000000" w:themeColor="text1"/>
        </w:rPr>
        <w:t xml:space="preserve"> </w:t>
      </w:r>
      <w:r w:rsidRPr="00737FB2">
        <w:rPr>
          <w:rFonts w:ascii="Arial" w:eastAsia="Times New Roman" w:hAnsi="Arial" w:cs="Arial"/>
          <w:color w:val="000000" w:themeColor="text1"/>
        </w:rPr>
        <w:t xml:space="preserve">- An Occupation Certificate shall be obtained prior to any use or occupation of the </w:t>
      </w:r>
      <w:r w:rsidR="001A016F">
        <w:rPr>
          <w:rFonts w:ascii="Arial" w:eastAsia="Times New Roman" w:hAnsi="Arial" w:cs="Arial"/>
          <w:color w:val="000000" w:themeColor="text1"/>
        </w:rPr>
        <w:t>base building works.</w:t>
      </w:r>
    </w:p>
    <w:p w14:paraId="71667960" w14:textId="77777777" w:rsidR="00806E5A" w:rsidRPr="00806E5A" w:rsidRDefault="00806E5A" w:rsidP="00806E5A">
      <w:pPr>
        <w:spacing w:after="0" w:line="240" w:lineRule="auto"/>
        <w:jc w:val="both"/>
        <w:rPr>
          <w:rFonts w:ascii="Arial" w:eastAsia="Times New Roman" w:hAnsi="Arial" w:cs="Arial"/>
          <w:i/>
        </w:rPr>
      </w:pPr>
    </w:p>
    <w:p w14:paraId="034B3F0E" w14:textId="1EFBD189"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531793">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Compliance Certificate </w:t>
      </w:r>
      <w:r w:rsidRPr="00806E5A">
        <w:rPr>
          <w:rFonts w:ascii="Arial" w:eastAsia="Times New Roman" w:hAnsi="Arial" w:cs="Arial"/>
        </w:rPr>
        <w:t>- Once the installation of the mechanical ventilation system is completed, a Certificate of Compliance prepared by a suitably qualified mechanical engineer with details of tests carried out shall be provided to the principal certifier. Verification shall be provided that the air handling system as installed has been tested and complies with the approved plans and specifications, including ventilation requirements and fire precautions.</w:t>
      </w:r>
    </w:p>
    <w:p w14:paraId="78BEB434" w14:textId="77777777" w:rsidR="00806E5A" w:rsidRPr="00806E5A" w:rsidRDefault="00806E5A" w:rsidP="00806E5A">
      <w:pPr>
        <w:spacing w:after="0" w:line="240" w:lineRule="auto"/>
        <w:jc w:val="both"/>
        <w:rPr>
          <w:rFonts w:ascii="Arial" w:eastAsia="Times New Roman" w:hAnsi="Arial" w:cs="Arial"/>
          <w:i/>
        </w:rPr>
      </w:pPr>
    </w:p>
    <w:p w14:paraId="471430F8" w14:textId="118A0394"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531793">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Fire Safety Certificates </w:t>
      </w:r>
      <w:r w:rsidRPr="00806E5A">
        <w:rPr>
          <w:rFonts w:ascii="Arial" w:eastAsia="Times New Roman" w:hAnsi="Arial" w:cs="Arial"/>
        </w:rPr>
        <w:t xml:space="preserve">- A Fire Safety Certificate shall be provided to the principal certifier in accordance with the requirements of the </w:t>
      </w:r>
      <w:r w:rsidRPr="00806E5A">
        <w:rPr>
          <w:rFonts w:ascii="Arial" w:eastAsia="Times New Roman" w:hAnsi="Arial" w:cs="Arial"/>
          <w:iCs/>
        </w:rPr>
        <w:t>EP&amp;A Regulation 2000</w:t>
      </w:r>
      <w:r w:rsidRPr="00806E5A">
        <w:rPr>
          <w:rFonts w:ascii="Arial" w:eastAsia="Times New Roman" w:hAnsi="Arial" w:cs="Arial"/>
        </w:rPr>
        <w:t>.</w:t>
      </w:r>
    </w:p>
    <w:p w14:paraId="6CA7713C" w14:textId="77777777" w:rsidR="00806E5A" w:rsidRDefault="00806E5A" w:rsidP="00806E5A">
      <w:pPr>
        <w:spacing w:after="0" w:line="240" w:lineRule="auto"/>
        <w:jc w:val="both"/>
        <w:rPr>
          <w:rFonts w:ascii="Arial" w:eastAsia="Times New Roman" w:hAnsi="Arial" w:cs="Arial"/>
        </w:rPr>
      </w:pPr>
    </w:p>
    <w:p w14:paraId="6EAFEE26" w14:textId="0BCF27C9" w:rsidR="005A6A3E" w:rsidRDefault="005A6A3E" w:rsidP="005A6A3E">
      <w:pPr>
        <w:spacing w:after="0" w:line="240" w:lineRule="auto"/>
        <w:ind w:left="567" w:hanging="567"/>
        <w:jc w:val="both"/>
        <w:rPr>
          <w:rFonts w:ascii="Arial" w:hAnsi="Arial" w:cs="Arial"/>
        </w:rPr>
      </w:pPr>
      <w:r>
        <w:rPr>
          <w:rFonts w:ascii="Arial" w:eastAsia="Times New Roman" w:hAnsi="Arial" w:cs="Arial"/>
        </w:rPr>
        <w:t>(</w:t>
      </w:r>
      <w:r w:rsidR="00531793">
        <w:rPr>
          <w:rFonts w:ascii="Arial" w:eastAsia="Times New Roman" w:hAnsi="Arial" w:cs="Arial"/>
        </w:rPr>
        <w:t>4</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Survey Certificate </w:t>
      </w:r>
      <w:r>
        <w:rPr>
          <w:rFonts w:ascii="Arial" w:eastAsia="Times New Roman" w:hAnsi="Arial" w:cs="Arial"/>
        </w:rPr>
        <w:t xml:space="preserve">- </w:t>
      </w:r>
      <w:r w:rsidRPr="00414CD9">
        <w:rPr>
          <w:rFonts w:ascii="Arial" w:hAnsi="Arial" w:cs="Arial"/>
        </w:rPr>
        <w:t>A registered surveyor shall prepare a Survey Certificate to certify that the location of the building in relation to the allotment boundaries complies with the approved plans or as specified by this consent. The Survey Certificate shall</w:t>
      </w:r>
      <w:r>
        <w:rPr>
          <w:rFonts w:ascii="Arial" w:hAnsi="Arial" w:cs="Arial"/>
        </w:rPr>
        <w:t xml:space="preserve"> be provided</w:t>
      </w:r>
      <w:r w:rsidRPr="00414CD9">
        <w:rPr>
          <w:rFonts w:ascii="Arial" w:hAnsi="Arial" w:cs="Arial"/>
        </w:rPr>
        <w:t xml:space="preserve"> to the satisfaction of the </w:t>
      </w:r>
      <w:r>
        <w:rPr>
          <w:rFonts w:ascii="Arial" w:hAnsi="Arial" w:cs="Arial"/>
        </w:rPr>
        <w:t>principal certifier</w:t>
      </w:r>
      <w:r w:rsidRPr="00414CD9">
        <w:rPr>
          <w:rFonts w:ascii="Arial" w:hAnsi="Arial" w:cs="Arial"/>
        </w:rPr>
        <w:t>.</w:t>
      </w:r>
    </w:p>
    <w:p w14:paraId="6E50229C" w14:textId="77777777" w:rsidR="005A6A3E" w:rsidRDefault="005A6A3E" w:rsidP="005A6A3E">
      <w:pPr>
        <w:spacing w:after="0" w:line="240" w:lineRule="auto"/>
        <w:ind w:left="567" w:hanging="567"/>
        <w:jc w:val="both"/>
        <w:rPr>
          <w:rFonts w:ascii="Arial" w:eastAsia="Times New Roman" w:hAnsi="Arial" w:cs="Arial"/>
        </w:rPr>
      </w:pPr>
    </w:p>
    <w:p w14:paraId="134CAFCA" w14:textId="21735805" w:rsidR="005A6A3E" w:rsidRPr="005A6A3E" w:rsidRDefault="005A6A3E" w:rsidP="005A6A3E">
      <w:pPr>
        <w:spacing w:after="0" w:line="240" w:lineRule="auto"/>
        <w:ind w:left="567" w:hanging="567"/>
        <w:jc w:val="both"/>
        <w:rPr>
          <w:rFonts w:ascii="Arial" w:eastAsia="Times New Roman" w:hAnsi="Arial" w:cs="Arial"/>
        </w:rPr>
      </w:pPr>
      <w:r>
        <w:rPr>
          <w:rFonts w:ascii="Arial" w:eastAsia="Times New Roman" w:hAnsi="Arial" w:cs="Arial"/>
        </w:rPr>
        <w:t>(</w:t>
      </w:r>
      <w:r w:rsidR="00531793">
        <w:rPr>
          <w:rFonts w:ascii="Arial" w:eastAsia="Times New Roman" w:hAnsi="Arial" w:cs="Arial"/>
        </w:rPr>
        <w:t>5</w:t>
      </w:r>
      <w:r>
        <w:rPr>
          <w:rFonts w:ascii="Arial" w:eastAsia="Times New Roman" w:hAnsi="Arial" w:cs="Arial"/>
        </w:rPr>
        <w:t xml:space="preserve">) </w:t>
      </w:r>
      <w:r>
        <w:rPr>
          <w:rFonts w:ascii="Arial" w:eastAsia="Times New Roman" w:hAnsi="Arial" w:cs="Arial"/>
        </w:rPr>
        <w:tab/>
      </w:r>
      <w:r>
        <w:rPr>
          <w:rFonts w:ascii="Arial" w:eastAsia="Times New Roman" w:hAnsi="Arial" w:cs="Arial"/>
          <w:b/>
          <w:bCs/>
        </w:rPr>
        <w:t xml:space="preserve">Building Height </w:t>
      </w:r>
      <w:r>
        <w:rPr>
          <w:rFonts w:ascii="Arial" w:eastAsia="Times New Roman" w:hAnsi="Arial" w:cs="Arial"/>
        </w:rPr>
        <w:t xml:space="preserve">- </w:t>
      </w:r>
      <w:r w:rsidRPr="00414CD9">
        <w:rPr>
          <w:rFonts w:ascii="Arial" w:hAnsi="Arial" w:cs="Arial"/>
        </w:rPr>
        <w:t xml:space="preserve">A registered surveyor shall certify that the maximum height of the building is consistent with the height in the </w:t>
      </w:r>
      <w:r w:rsidRPr="00414CD9">
        <w:rPr>
          <w:rFonts w:ascii="Arial" w:eastAsia="Times New Roman" w:hAnsi="Arial" w:cs="Arial"/>
        </w:rPr>
        <w:t>approved plans and this consent.</w:t>
      </w:r>
      <w:r w:rsidRPr="00414CD9">
        <w:rPr>
          <w:rFonts w:ascii="Arial" w:hAnsi="Arial" w:cs="Arial"/>
        </w:rPr>
        <w:t xml:space="preserve"> The certification/verification shall be </w:t>
      </w:r>
      <w:r>
        <w:rPr>
          <w:rFonts w:ascii="Arial" w:hAnsi="Arial" w:cs="Arial"/>
        </w:rPr>
        <w:t>provided</w:t>
      </w:r>
      <w:r w:rsidRPr="00414CD9">
        <w:rPr>
          <w:rFonts w:ascii="Arial" w:hAnsi="Arial" w:cs="Arial"/>
        </w:rPr>
        <w:t xml:space="preserve"> to the satisfaction of the </w:t>
      </w:r>
      <w:r>
        <w:rPr>
          <w:rFonts w:ascii="Arial" w:hAnsi="Arial" w:cs="Arial"/>
        </w:rPr>
        <w:t>principal certifier</w:t>
      </w:r>
      <w:r w:rsidRPr="00414CD9">
        <w:rPr>
          <w:rFonts w:ascii="Arial" w:hAnsi="Arial" w:cs="Arial"/>
        </w:rPr>
        <w:t>.</w:t>
      </w:r>
    </w:p>
    <w:p w14:paraId="00008844" w14:textId="77777777" w:rsidR="005A6A3E" w:rsidRPr="00806E5A" w:rsidRDefault="005A6A3E" w:rsidP="00806E5A">
      <w:pPr>
        <w:spacing w:after="0" w:line="240" w:lineRule="auto"/>
        <w:jc w:val="both"/>
        <w:rPr>
          <w:rFonts w:ascii="Arial" w:eastAsia="Times New Roman" w:hAnsi="Arial" w:cs="Arial"/>
        </w:rPr>
      </w:pPr>
    </w:p>
    <w:p w14:paraId="2F784ECD" w14:textId="051005D5"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531793">
        <w:rPr>
          <w:rFonts w:ascii="Arial" w:eastAsia="Times New Roman" w:hAnsi="Arial" w:cs="Arial"/>
        </w:rPr>
        <w:t>6</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Filter &amp; Recirculation Systems </w:t>
      </w:r>
      <w:r w:rsidRPr="00806E5A">
        <w:rPr>
          <w:rFonts w:ascii="Arial" w:eastAsia="Times New Roman" w:hAnsi="Arial" w:cs="Arial"/>
        </w:rPr>
        <w:t xml:space="preserve">- </w:t>
      </w:r>
      <w:r w:rsidRPr="005A6A3E">
        <w:rPr>
          <w:rFonts w:ascii="Arial" w:eastAsia="Times New Roman" w:hAnsi="Arial" w:cs="Arial"/>
        </w:rPr>
        <w:t>Prior to issue of an Occupation Certificate, a certificate of compliance, or other documentary evidence confirming that the proposed recirculation system and filtration system complies with AS1926.3, must be provided to the principal certifier.</w:t>
      </w:r>
      <w:r w:rsidR="005A6A3E">
        <w:rPr>
          <w:rFonts w:ascii="Arial" w:eastAsia="Times New Roman" w:hAnsi="Arial" w:cs="Arial"/>
          <w:b/>
          <w:bCs/>
        </w:rPr>
        <w:t xml:space="preserve"> </w:t>
      </w:r>
    </w:p>
    <w:p w14:paraId="3573EDDC" w14:textId="77777777" w:rsidR="00806E5A" w:rsidRPr="00806E5A" w:rsidRDefault="00806E5A" w:rsidP="00806E5A">
      <w:pPr>
        <w:spacing w:after="0" w:line="240" w:lineRule="auto"/>
        <w:jc w:val="both"/>
        <w:rPr>
          <w:rFonts w:ascii="Arial" w:eastAsia="Times New Roman" w:hAnsi="Arial" w:cs="Arial"/>
        </w:rPr>
      </w:pPr>
    </w:p>
    <w:p w14:paraId="3B78DAF4" w14:textId="20500AED"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531793">
        <w:rPr>
          <w:rFonts w:ascii="Arial" w:eastAsia="Times New Roman" w:hAnsi="Arial" w:cs="Arial"/>
        </w:rPr>
        <w:t>7</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Compliance with Acoustic Requirements </w:t>
      </w:r>
      <w:r w:rsidRPr="00806E5A">
        <w:rPr>
          <w:rFonts w:ascii="Arial" w:eastAsia="Times New Roman" w:hAnsi="Arial" w:cs="Arial"/>
        </w:rPr>
        <w:t>- Documentary evidence shall be provided to the principal certifier confirming the building/s has been constructed in accordance with the approved acoustic report</w:t>
      </w:r>
      <w:r w:rsidR="00EA2B99">
        <w:rPr>
          <w:rFonts w:ascii="Arial" w:eastAsia="Times New Roman" w:hAnsi="Arial" w:cs="Arial"/>
        </w:rPr>
        <w:t>;</w:t>
      </w:r>
      <w:r w:rsidRPr="00806E5A">
        <w:rPr>
          <w:rFonts w:ascii="Arial" w:eastAsia="Times New Roman" w:hAnsi="Arial" w:cs="Arial"/>
        </w:rPr>
        <w:t xml:space="preserve"> </w:t>
      </w:r>
      <w:r w:rsidR="00EA2B99" w:rsidRPr="00EA2B99">
        <w:rPr>
          <w:rFonts w:ascii="Arial" w:hAnsi="Arial" w:cs="Arial"/>
          <w:color w:val="000000" w:themeColor="text1"/>
        </w:rPr>
        <w:t xml:space="preserve">Section 7 </w:t>
      </w:r>
      <w:proofErr w:type="spellStart"/>
      <w:r w:rsidR="00EA2B99" w:rsidRPr="00EA2B99">
        <w:rPr>
          <w:rFonts w:ascii="Arial" w:hAnsi="Arial" w:cs="Arial"/>
          <w:color w:val="000000" w:themeColor="text1"/>
        </w:rPr>
        <w:t>Gledswood</w:t>
      </w:r>
      <w:proofErr w:type="spellEnd"/>
      <w:r w:rsidR="00EA2B99" w:rsidRPr="00EA2B99">
        <w:rPr>
          <w:rFonts w:ascii="Arial" w:hAnsi="Arial" w:cs="Arial"/>
          <w:color w:val="000000" w:themeColor="text1"/>
        </w:rPr>
        <w:t xml:space="preserve"> Village, The Hermitage </w:t>
      </w:r>
      <w:r w:rsidR="00EB7A06">
        <w:rPr>
          <w:rFonts w:ascii="Arial" w:hAnsi="Arial" w:cs="Arial"/>
          <w:color w:val="000000" w:themeColor="text1"/>
        </w:rPr>
        <w:t>W</w:t>
      </w:r>
      <w:r w:rsidR="00EA2B99" w:rsidRPr="00EA2B99">
        <w:rPr>
          <w:rFonts w:ascii="Arial" w:hAnsi="Arial" w:cs="Arial"/>
          <w:color w:val="000000" w:themeColor="text1"/>
        </w:rPr>
        <w:t xml:space="preserve">ay, </w:t>
      </w:r>
      <w:proofErr w:type="spellStart"/>
      <w:r w:rsidR="00EA2B99" w:rsidRPr="00EA2B99">
        <w:rPr>
          <w:rFonts w:ascii="Arial" w:hAnsi="Arial" w:cs="Arial"/>
          <w:color w:val="000000" w:themeColor="text1"/>
        </w:rPr>
        <w:t>Gledswood</w:t>
      </w:r>
      <w:proofErr w:type="spellEnd"/>
      <w:r w:rsidR="00EA2B99" w:rsidRPr="00EA2B99">
        <w:rPr>
          <w:rFonts w:ascii="Arial" w:hAnsi="Arial" w:cs="Arial"/>
          <w:color w:val="000000" w:themeColor="text1"/>
        </w:rPr>
        <w:t xml:space="preserve"> Hills Ref: SY193039-AUR01 Rev O</w:t>
      </w:r>
      <w:r w:rsidR="00EA2B99">
        <w:rPr>
          <w:rFonts w:ascii="Arial" w:hAnsi="Arial" w:cs="Arial"/>
          <w:color w:val="000000" w:themeColor="text1"/>
        </w:rPr>
        <w:t>,</w:t>
      </w:r>
      <w:r w:rsidR="00EA2B99" w:rsidRPr="00EA2B99">
        <w:rPr>
          <w:rFonts w:ascii="Arial" w:hAnsi="Arial" w:cs="Arial"/>
          <w:color w:val="000000" w:themeColor="text1"/>
        </w:rPr>
        <w:t xml:space="preserve"> dated 13 </w:t>
      </w:r>
      <w:r w:rsidR="00EA2B99">
        <w:rPr>
          <w:rFonts w:ascii="Arial" w:hAnsi="Arial" w:cs="Arial"/>
          <w:color w:val="000000" w:themeColor="text1"/>
        </w:rPr>
        <w:t>N</w:t>
      </w:r>
      <w:r w:rsidR="00EA2B99" w:rsidRPr="00EA2B99">
        <w:rPr>
          <w:rFonts w:ascii="Arial" w:hAnsi="Arial" w:cs="Arial"/>
          <w:color w:val="000000" w:themeColor="text1"/>
        </w:rPr>
        <w:t>ovember 2020</w:t>
      </w:r>
      <w:r w:rsidR="00EA2B99">
        <w:rPr>
          <w:rFonts w:ascii="Arial" w:hAnsi="Arial" w:cs="Arial"/>
          <w:color w:val="000000" w:themeColor="text1"/>
        </w:rPr>
        <w:t>,</w:t>
      </w:r>
      <w:r w:rsidR="00EA2B99" w:rsidRPr="00EA2B99">
        <w:rPr>
          <w:rFonts w:ascii="Arial" w:hAnsi="Arial" w:cs="Arial"/>
          <w:color w:val="000000" w:themeColor="text1"/>
        </w:rPr>
        <w:t xml:space="preserve"> prepared by Northrop</w:t>
      </w:r>
      <w:r w:rsidR="00EA2B99" w:rsidRPr="00EA2B99">
        <w:rPr>
          <w:rFonts w:ascii="Arial" w:eastAsia="Times New Roman" w:hAnsi="Arial" w:cs="Arial"/>
          <w:color w:val="000000" w:themeColor="text1"/>
        </w:rPr>
        <w:t>.</w:t>
      </w:r>
    </w:p>
    <w:p w14:paraId="6F6D626C" w14:textId="77777777" w:rsidR="00806E5A" w:rsidRPr="00806E5A" w:rsidRDefault="00806E5A" w:rsidP="00806E5A">
      <w:pPr>
        <w:spacing w:after="0" w:line="240" w:lineRule="auto"/>
        <w:jc w:val="both"/>
        <w:rPr>
          <w:rFonts w:ascii="Arial" w:eastAsia="Times New Roman" w:hAnsi="Arial" w:cs="Arial"/>
        </w:rPr>
      </w:pPr>
    </w:p>
    <w:p w14:paraId="5265BBB9" w14:textId="49862274" w:rsidR="00806E5A" w:rsidRPr="00806E5A" w:rsidRDefault="00806E5A" w:rsidP="0063319B">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w:t>
      </w:r>
      <w:r w:rsidR="00531793">
        <w:rPr>
          <w:rFonts w:ascii="Arial" w:eastAsia="Times New Roman" w:hAnsi="Arial" w:cs="Arial"/>
        </w:rPr>
        <w:t>8</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External Walls and Cladding Flammability</w:t>
      </w:r>
      <w:r w:rsidRPr="00806E5A">
        <w:rPr>
          <w:rFonts w:ascii="Arial" w:eastAsia="Times New Roman" w:hAnsi="Arial" w:cs="Arial"/>
        </w:rPr>
        <w:t xml:space="preserve"> – The external walls of the building, including attachments, must comply with the relevant requirements of the National Construction Code (NCC). Prior to the issue of an Occupation Certificate principal certifier must:</w:t>
      </w:r>
    </w:p>
    <w:p w14:paraId="23DF9707"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53B1B3D2" w14:textId="77777777" w:rsidR="00806E5A" w:rsidRPr="00806E5A" w:rsidRDefault="00806E5A" w:rsidP="0063319B">
      <w:pPr>
        <w:numPr>
          <w:ilvl w:val="0"/>
          <w:numId w:val="50"/>
        </w:numPr>
        <w:autoSpaceDE w:val="0"/>
        <w:autoSpaceDN w:val="0"/>
        <w:adjustRightInd w:val="0"/>
        <w:spacing w:after="0" w:line="240" w:lineRule="auto"/>
        <w:ind w:hanging="502"/>
        <w:jc w:val="both"/>
        <w:rPr>
          <w:rFonts w:ascii="Arial" w:eastAsia="Times New Roman" w:hAnsi="Arial" w:cs="Arial"/>
          <w:i/>
        </w:rPr>
      </w:pPr>
      <w:r w:rsidRPr="00806E5A">
        <w:rPr>
          <w:rFonts w:ascii="Arial" w:eastAsia="Times New Roman" w:hAnsi="Arial" w:cs="Arial"/>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14:paraId="634C55AE"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027FDE9D" w14:textId="77777777" w:rsidR="00806E5A" w:rsidRPr="00806E5A" w:rsidRDefault="00806E5A" w:rsidP="0063319B">
      <w:pPr>
        <w:numPr>
          <w:ilvl w:val="0"/>
          <w:numId w:val="50"/>
        </w:numPr>
        <w:autoSpaceDE w:val="0"/>
        <w:autoSpaceDN w:val="0"/>
        <w:adjustRightInd w:val="0"/>
        <w:spacing w:after="0" w:line="240" w:lineRule="auto"/>
        <w:ind w:left="1134" w:hanging="567"/>
        <w:jc w:val="both"/>
        <w:rPr>
          <w:rFonts w:ascii="Arial" w:eastAsia="Times New Roman" w:hAnsi="Arial" w:cs="Arial"/>
        </w:rPr>
      </w:pPr>
      <w:r w:rsidRPr="00806E5A">
        <w:rPr>
          <w:rFonts w:ascii="Arial" w:eastAsia="Times New Roman" w:hAnsi="Arial" w:cs="Arial"/>
        </w:rPr>
        <w:t>ensure that the documentation relied upon in the approval processes includes an appropriate level of detail to demonstrate compliance with the NCC as built.</w:t>
      </w:r>
    </w:p>
    <w:p w14:paraId="7E8BDDCF"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56C957EB" w14:textId="609DDBAC" w:rsidR="00806E5A" w:rsidRPr="00806E5A" w:rsidRDefault="00806E5A" w:rsidP="0063319B">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531793">
        <w:rPr>
          <w:rFonts w:ascii="Arial" w:eastAsia="Times New Roman" w:hAnsi="Arial" w:cs="Arial"/>
        </w:rPr>
        <w:t>9</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bCs/>
        </w:rPr>
        <w:t xml:space="preserve">Completion of Road Works </w:t>
      </w:r>
      <w:r w:rsidRPr="00806E5A">
        <w:rPr>
          <w:rFonts w:ascii="Arial" w:eastAsia="Times New Roman" w:hAnsi="Arial" w:cs="Arial"/>
        </w:rPr>
        <w:t xml:space="preserve">- All approved road, footpath and/or drainage works, including vehicle crossings, have been completed in the road reserve in accordance with the </w:t>
      </w:r>
      <w:r w:rsidRPr="00806E5A">
        <w:rPr>
          <w:rFonts w:ascii="Arial" w:eastAsia="Times New Roman" w:hAnsi="Arial" w:cs="Arial"/>
          <w:i/>
        </w:rPr>
        <w:t>Roads Act</w:t>
      </w:r>
      <w:r w:rsidRPr="00806E5A">
        <w:rPr>
          <w:rFonts w:ascii="Arial" w:eastAsia="Times New Roman" w:hAnsi="Arial" w:cs="Arial"/>
        </w:rPr>
        <w:t xml:space="preserve"> Approval.</w:t>
      </w:r>
    </w:p>
    <w:p w14:paraId="053EBDBF" w14:textId="77777777" w:rsidR="00806E5A" w:rsidRPr="00806E5A" w:rsidRDefault="00806E5A" w:rsidP="00806E5A">
      <w:pPr>
        <w:spacing w:after="0" w:line="240" w:lineRule="auto"/>
        <w:jc w:val="both"/>
        <w:rPr>
          <w:rFonts w:ascii="Arial" w:eastAsia="Times New Roman" w:hAnsi="Arial" w:cs="Arial"/>
        </w:rPr>
      </w:pPr>
    </w:p>
    <w:p w14:paraId="53020707" w14:textId="27D1BC3F" w:rsidR="00806E5A" w:rsidRPr="00806E5A" w:rsidRDefault="00806E5A" w:rsidP="002B36CA">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531793">
        <w:rPr>
          <w:rFonts w:ascii="Arial" w:eastAsia="Times New Roman" w:hAnsi="Arial" w:cs="Arial"/>
        </w:rPr>
        <w:t>10</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Waste Management Plan </w:t>
      </w:r>
      <w:r w:rsidRPr="00806E5A">
        <w:rPr>
          <w:rFonts w:ascii="Arial" w:eastAsia="Times New Roman" w:hAnsi="Arial" w:cs="Arial"/>
        </w:rPr>
        <w:t>- The principal certifier shall ensure that all works have been completed in accordance with the approved waste management plan referred to in this development consent.</w:t>
      </w:r>
    </w:p>
    <w:p w14:paraId="0FD46BB1" w14:textId="77777777" w:rsidR="00806E5A" w:rsidRPr="00806E5A" w:rsidRDefault="00806E5A" w:rsidP="00806E5A">
      <w:pPr>
        <w:spacing w:after="0" w:line="240" w:lineRule="auto"/>
        <w:jc w:val="both"/>
        <w:rPr>
          <w:rFonts w:ascii="Arial" w:eastAsia="Times New Roman" w:hAnsi="Arial" w:cs="Arial"/>
        </w:rPr>
      </w:pPr>
    </w:p>
    <w:p w14:paraId="608D7D21" w14:textId="1B4F8D73" w:rsidR="00806E5A" w:rsidRDefault="00806E5A" w:rsidP="0032792B">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531793">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Waste Collection Contract </w:t>
      </w:r>
      <w:r w:rsidRPr="00806E5A">
        <w:rPr>
          <w:rFonts w:ascii="Arial" w:eastAsia="Times New Roman" w:hAnsi="Arial" w:cs="Arial"/>
        </w:rPr>
        <w:t xml:space="preserve">- The building owner shall ensure that there is a contract with a licensed contractor for the removal of all waste.  A copy of the contract </w:t>
      </w:r>
      <w:proofErr w:type="gramStart"/>
      <w:r w:rsidRPr="00806E5A">
        <w:rPr>
          <w:rFonts w:ascii="Arial" w:eastAsia="Times New Roman" w:hAnsi="Arial" w:cs="Arial"/>
        </w:rPr>
        <w:t>is to be held on the premises at all times</w:t>
      </w:r>
      <w:proofErr w:type="gramEnd"/>
      <w:r w:rsidRPr="00806E5A">
        <w:rPr>
          <w:rFonts w:ascii="Arial" w:eastAsia="Times New Roman" w:hAnsi="Arial" w:cs="Arial"/>
        </w:rPr>
        <w:t>.</w:t>
      </w:r>
    </w:p>
    <w:p w14:paraId="745BB0B5" w14:textId="77777777" w:rsidR="00737FB2" w:rsidRPr="00806E5A" w:rsidRDefault="00737FB2" w:rsidP="0032792B">
      <w:pPr>
        <w:spacing w:after="0" w:line="240" w:lineRule="auto"/>
        <w:ind w:left="567" w:hanging="567"/>
        <w:jc w:val="both"/>
        <w:rPr>
          <w:rFonts w:ascii="Arial" w:eastAsia="Times New Roman" w:hAnsi="Arial" w:cs="Arial"/>
        </w:rPr>
      </w:pPr>
    </w:p>
    <w:p w14:paraId="2F06331B" w14:textId="6FE708A6" w:rsidR="00806E5A" w:rsidRPr="00806E5A" w:rsidRDefault="00806E5A" w:rsidP="002B36CA">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DE4462">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Mechanical Exhaust System </w:t>
      </w:r>
      <w:r w:rsidRPr="00806E5A">
        <w:rPr>
          <w:rFonts w:ascii="Arial" w:eastAsia="Times New Roman" w:hAnsi="Arial" w:cs="Arial"/>
        </w:rPr>
        <w:t xml:space="preserve">- A Certificate of Compliance prepared by a suitably qualified engineer confirming that the mechanical exhaust systems have been designed, constructed and installed in accordance with the relevant requirements of Clause F4.12 of the BCA and AS1668 Parts 1 and 2, </w:t>
      </w:r>
      <w:r w:rsidR="005F7F2F">
        <w:rPr>
          <w:rFonts w:ascii="Arial" w:eastAsia="Times New Roman" w:hAnsi="Arial" w:cs="Arial"/>
        </w:rPr>
        <w:t xml:space="preserve">and the requirements of SafeWork NSW, </w:t>
      </w:r>
      <w:r w:rsidRPr="00806E5A">
        <w:rPr>
          <w:rFonts w:ascii="Arial" w:eastAsia="Times New Roman" w:hAnsi="Arial" w:cs="Arial"/>
        </w:rPr>
        <w:t>shall be provided to the principal certifier. Certification shall be provided that the air handling system as installed has been tested and complies with the approved plans and specifications, including ventilation requirements and fire precautions.</w:t>
      </w:r>
    </w:p>
    <w:p w14:paraId="15FBB9F3" w14:textId="77777777" w:rsidR="00806E5A" w:rsidRDefault="00806E5A" w:rsidP="00806E5A">
      <w:pPr>
        <w:spacing w:after="0" w:line="240" w:lineRule="auto"/>
        <w:jc w:val="both"/>
        <w:rPr>
          <w:rFonts w:ascii="Arial" w:eastAsia="Times New Roman" w:hAnsi="Arial" w:cs="Arial"/>
        </w:rPr>
      </w:pPr>
    </w:p>
    <w:p w14:paraId="75196063" w14:textId="7A5C2CF8" w:rsidR="0022554D" w:rsidRDefault="0022554D" w:rsidP="0022554D">
      <w:pPr>
        <w:spacing w:after="0" w:line="240" w:lineRule="auto"/>
        <w:ind w:left="567" w:hanging="567"/>
        <w:jc w:val="both"/>
        <w:rPr>
          <w:rFonts w:ascii="Arial" w:hAnsi="Arial" w:cs="Arial"/>
        </w:rPr>
      </w:pPr>
      <w:r>
        <w:rPr>
          <w:rFonts w:ascii="Arial" w:eastAsia="Times New Roman" w:hAnsi="Arial" w:cs="Arial"/>
        </w:rPr>
        <w:lastRenderedPageBreak/>
        <w:t>(1</w:t>
      </w:r>
      <w:r w:rsidR="00DE4462">
        <w:rPr>
          <w:rFonts w:ascii="Arial" w:eastAsia="Times New Roman" w:hAnsi="Arial" w:cs="Arial"/>
        </w:rPr>
        <w:t>3</w:t>
      </w:r>
      <w:r>
        <w:rPr>
          <w:rFonts w:ascii="Arial" w:eastAsia="Times New Roman" w:hAnsi="Arial" w:cs="Arial"/>
        </w:rPr>
        <w:t>)</w:t>
      </w:r>
      <w:r>
        <w:rPr>
          <w:rFonts w:ascii="Arial" w:eastAsia="Times New Roman" w:hAnsi="Arial" w:cs="Arial"/>
        </w:rPr>
        <w:tab/>
      </w:r>
      <w:r>
        <w:rPr>
          <w:rFonts w:ascii="Arial" w:eastAsia="Times New Roman" w:hAnsi="Arial" w:cs="Arial"/>
          <w:b/>
          <w:bCs/>
        </w:rPr>
        <w:t>Noise Management Plan</w:t>
      </w:r>
      <w:r>
        <w:rPr>
          <w:rFonts w:ascii="Arial" w:eastAsia="Times New Roman" w:hAnsi="Arial" w:cs="Arial"/>
        </w:rPr>
        <w:t xml:space="preserve"> - </w:t>
      </w:r>
      <w:r w:rsidRPr="006A31CE">
        <w:rPr>
          <w:rFonts w:ascii="Arial" w:hAnsi="Arial" w:cs="Arial"/>
        </w:rPr>
        <w:t xml:space="preserve">Prior to an Occupation certificate being issued for the development, a noise management plan prepared by an appropriately qualified person is to be submitted to </w:t>
      </w:r>
      <w:r w:rsidR="00824CE2">
        <w:rPr>
          <w:rFonts w:ascii="Arial" w:hAnsi="Arial" w:cs="Arial"/>
        </w:rPr>
        <w:t xml:space="preserve">Council </w:t>
      </w:r>
      <w:r w:rsidRPr="006A31CE">
        <w:rPr>
          <w:rFonts w:ascii="Arial" w:hAnsi="Arial" w:cs="Arial"/>
        </w:rPr>
        <w:t>and approved by the</w:t>
      </w:r>
      <w:r w:rsidR="00824CE2">
        <w:rPr>
          <w:rFonts w:ascii="Arial" w:hAnsi="Arial" w:cs="Arial"/>
        </w:rPr>
        <w:t xml:space="preserve"> PCA</w:t>
      </w:r>
      <w:r w:rsidRPr="006A31CE">
        <w:rPr>
          <w:rFonts w:ascii="Arial" w:hAnsi="Arial" w:cs="Arial"/>
        </w:rPr>
        <w:t>. The plan shall demonstrate the management principles that will be implemented at the site to ensure that the noise emissions from the premises will comply with the relevant noise criteria. The plan shall include but is not limited to the following information:</w:t>
      </w:r>
    </w:p>
    <w:p w14:paraId="6993B03F" w14:textId="77777777" w:rsidR="0022554D" w:rsidRDefault="0022554D" w:rsidP="0022554D">
      <w:pPr>
        <w:spacing w:after="0" w:line="240" w:lineRule="auto"/>
        <w:ind w:left="567" w:hanging="567"/>
        <w:jc w:val="both"/>
        <w:rPr>
          <w:rFonts w:ascii="Arial" w:eastAsia="Times New Roman" w:hAnsi="Arial" w:cs="Arial"/>
        </w:rPr>
      </w:pPr>
    </w:p>
    <w:p w14:paraId="61DD4B82" w14:textId="77777777" w:rsidR="0022554D" w:rsidRPr="0022554D" w:rsidRDefault="0022554D" w:rsidP="001D192A">
      <w:pPr>
        <w:pStyle w:val="ListParagraph"/>
        <w:numPr>
          <w:ilvl w:val="1"/>
          <w:numId w:val="52"/>
        </w:numPr>
        <w:ind w:left="1134" w:hanging="567"/>
        <w:rPr>
          <w:rFonts w:cs="Arial"/>
          <w:sz w:val="22"/>
          <w:szCs w:val="22"/>
          <w:lang w:eastAsia="en-AU"/>
        </w:rPr>
      </w:pPr>
      <w:r w:rsidRPr="0022554D">
        <w:rPr>
          <w:rFonts w:cs="Arial"/>
          <w:sz w:val="22"/>
          <w:szCs w:val="22"/>
          <w:lang w:eastAsia="en-AU"/>
        </w:rPr>
        <w:t xml:space="preserve">Details of management practices to be implemented to ensure the noise emitted from the </w:t>
      </w:r>
      <w:r w:rsidR="001D192A">
        <w:rPr>
          <w:rFonts w:cs="Arial"/>
          <w:sz w:val="22"/>
          <w:szCs w:val="22"/>
          <w:lang w:eastAsia="en-AU"/>
        </w:rPr>
        <w:t xml:space="preserve">public Village Centre </w:t>
      </w:r>
      <w:r w:rsidRPr="0022554D">
        <w:rPr>
          <w:rFonts w:cs="Arial"/>
          <w:sz w:val="22"/>
          <w:szCs w:val="22"/>
          <w:lang w:eastAsia="en-AU"/>
        </w:rPr>
        <w:t>playground area is kept to a minimum.</w:t>
      </w:r>
    </w:p>
    <w:p w14:paraId="01A6A647" w14:textId="77777777" w:rsidR="0022554D" w:rsidRPr="0022554D" w:rsidRDefault="0022554D" w:rsidP="00292697">
      <w:pPr>
        <w:numPr>
          <w:ilvl w:val="1"/>
          <w:numId w:val="52"/>
        </w:numPr>
        <w:spacing w:after="0" w:line="240" w:lineRule="auto"/>
        <w:ind w:left="1134" w:hanging="567"/>
        <w:jc w:val="both"/>
        <w:rPr>
          <w:rFonts w:ascii="Arial" w:eastAsia="Times New Roman" w:hAnsi="Arial" w:cs="Arial"/>
          <w:lang w:eastAsia="en-AU"/>
        </w:rPr>
      </w:pPr>
      <w:r w:rsidRPr="0022554D">
        <w:rPr>
          <w:rFonts w:ascii="Arial" w:eastAsia="Times New Roman" w:hAnsi="Arial" w:cs="Arial"/>
          <w:lang w:eastAsia="en-AU"/>
        </w:rPr>
        <w:t xml:space="preserve">A </w:t>
      </w:r>
      <w:proofErr w:type="gramStart"/>
      <w:r w:rsidRPr="0022554D">
        <w:rPr>
          <w:rFonts w:ascii="Arial" w:eastAsia="Times New Roman" w:hAnsi="Arial" w:cs="Arial"/>
          <w:lang w:eastAsia="en-AU"/>
        </w:rPr>
        <w:t>complaint handling systems</w:t>
      </w:r>
      <w:proofErr w:type="gramEnd"/>
      <w:r w:rsidRPr="0022554D">
        <w:rPr>
          <w:rFonts w:ascii="Arial" w:eastAsia="Times New Roman" w:hAnsi="Arial" w:cs="Arial"/>
          <w:lang w:eastAsia="en-AU"/>
        </w:rPr>
        <w:t xml:space="preserve"> including details regarding how noise complaints from the use of the </w:t>
      </w:r>
      <w:r w:rsidR="001D192A">
        <w:rPr>
          <w:rFonts w:ascii="Arial" w:eastAsia="Times New Roman" w:hAnsi="Arial" w:cs="Arial"/>
          <w:lang w:eastAsia="en-AU"/>
        </w:rPr>
        <w:t xml:space="preserve">public Village Centre </w:t>
      </w:r>
      <w:r w:rsidRPr="0022554D">
        <w:rPr>
          <w:rFonts w:ascii="Arial" w:eastAsia="Times New Roman" w:hAnsi="Arial" w:cs="Arial"/>
          <w:lang w:eastAsia="en-AU"/>
        </w:rPr>
        <w:t>playground</w:t>
      </w:r>
      <w:r w:rsidR="001D192A">
        <w:rPr>
          <w:rFonts w:ascii="Arial" w:eastAsia="Times New Roman" w:hAnsi="Arial" w:cs="Arial"/>
          <w:lang w:eastAsia="en-AU"/>
        </w:rPr>
        <w:t xml:space="preserve"> area</w:t>
      </w:r>
      <w:r w:rsidRPr="0022554D">
        <w:rPr>
          <w:rFonts w:ascii="Arial" w:eastAsia="Times New Roman" w:hAnsi="Arial" w:cs="Arial"/>
          <w:lang w:eastAsia="en-AU"/>
        </w:rPr>
        <w:t xml:space="preserve"> will be received, rectified, recorded and monitored.</w:t>
      </w:r>
    </w:p>
    <w:p w14:paraId="7145A26B" w14:textId="77777777" w:rsidR="0022554D" w:rsidRDefault="0022554D" w:rsidP="0022554D">
      <w:pPr>
        <w:spacing w:after="0" w:line="240" w:lineRule="auto"/>
        <w:ind w:left="567" w:hanging="567"/>
        <w:jc w:val="both"/>
        <w:rPr>
          <w:rFonts w:ascii="Arial" w:eastAsia="Times New Roman" w:hAnsi="Arial" w:cs="Arial"/>
        </w:rPr>
      </w:pPr>
    </w:p>
    <w:p w14:paraId="1774DEA8" w14:textId="77777777" w:rsidR="0022554D" w:rsidRDefault="0022554D" w:rsidP="0022554D">
      <w:pPr>
        <w:spacing w:after="0" w:line="240" w:lineRule="auto"/>
        <w:ind w:left="567"/>
        <w:jc w:val="both"/>
        <w:rPr>
          <w:rFonts w:ascii="Arial" w:eastAsia="Times New Roman" w:hAnsi="Arial" w:cs="Arial"/>
          <w:lang w:eastAsia="en-AU"/>
        </w:rPr>
      </w:pPr>
      <w:r w:rsidRPr="0022554D">
        <w:rPr>
          <w:rFonts w:ascii="Arial" w:eastAsia="Times New Roman" w:hAnsi="Arial" w:cs="Arial"/>
          <w:lang w:eastAsia="en-AU"/>
        </w:rPr>
        <w:t xml:space="preserve">All requirements of the approved Acoustic Management Plan are to be implemented at within one month of the use of the premises commencing and </w:t>
      </w:r>
      <w:proofErr w:type="gramStart"/>
      <w:r w:rsidRPr="0022554D">
        <w:rPr>
          <w:rFonts w:ascii="Arial" w:eastAsia="Times New Roman" w:hAnsi="Arial" w:cs="Arial"/>
          <w:lang w:eastAsia="en-AU"/>
        </w:rPr>
        <w:t>shall be complied with at all times</w:t>
      </w:r>
      <w:proofErr w:type="gramEnd"/>
      <w:r w:rsidRPr="0022554D">
        <w:rPr>
          <w:rFonts w:ascii="Arial" w:eastAsia="Times New Roman" w:hAnsi="Arial" w:cs="Arial"/>
          <w:lang w:eastAsia="en-AU"/>
        </w:rPr>
        <w:t xml:space="preserve"> during the operation of the premises.</w:t>
      </w:r>
    </w:p>
    <w:p w14:paraId="798E94BD" w14:textId="77777777" w:rsidR="0022554D" w:rsidRPr="00806E5A" w:rsidRDefault="0022554D" w:rsidP="0022554D">
      <w:pPr>
        <w:spacing w:after="0" w:line="240" w:lineRule="auto"/>
        <w:ind w:left="567"/>
        <w:jc w:val="both"/>
        <w:rPr>
          <w:rFonts w:ascii="Arial" w:eastAsia="Times New Roman" w:hAnsi="Arial" w:cs="Arial"/>
          <w:lang w:eastAsia="en-AU"/>
        </w:rPr>
      </w:pPr>
    </w:p>
    <w:p w14:paraId="6DED2253" w14:textId="62B2948F" w:rsidR="00806E5A" w:rsidRPr="00806E5A" w:rsidRDefault="00806E5A" w:rsidP="002B36CA">
      <w:pPr>
        <w:autoSpaceDE w:val="0"/>
        <w:autoSpaceDN w:val="0"/>
        <w:adjustRightInd w:val="0"/>
        <w:spacing w:after="0" w:line="240" w:lineRule="auto"/>
        <w:ind w:left="567" w:hanging="567"/>
        <w:jc w:val="both"/>
        <w:rPr>
          <w:rFonts w:ascii="Arial" w:eastAsia="Times New Roman" w:hAnsi="Arial" w:cs="Arial"/>
          <w:color w:val="000000"/>
        </w:rPr>
      </w:pPr>
      <w:r w:rsidRPr="00806E5A">
        <w:rPr>
          <w:rFonts w:ascii="Arial" w:eastAsia="Times New Roman" w:hAnsi="Arial" w:cs="Arial"/>
        </w:rPr>
        <w:t>(</w:t>
      </w:r>
      <w:r w:rsidR="00737FB2">
        <w:rPr>
          <w:rFonts w:ascii="Arial" w:eastAsia="Times New Roman" w:hAnsi="Arial" w:cs="Arial"/>
        </w:rPr>
        <w:t>1</w:t>
      </w:r>
      <w:r w:rsidR="00DE4462">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Completion of Landscape Works </w:t>
      </w:r>
      <w:r w:rsidRPr="00806E5A">
        <w:rPr>
          <w:rFonts w:ascii="Arial" w:eastAsia="Times New Roman" w:hAnsi="Arial" w:cs="Arial"/>
        </w:rPr>
        <w:t xml:space="preserve">- </w:t>
      </w:r>
      <w:r w:rsidRPr="00806E5A">
        <w:rPr>
          <w:rFonts w:ascii="Arial" w:eastAsia="Times New Roman" w:hAnsi="Arial" w:cs="Arial"/>
          <w:color w:val="000000"/>
        </w:rPr>
        <w:t>All landscape works, including the removal of noxious weed species, are to be undertaken in accordance with the approved landscape plan and conditions of this development consent.</w:t>
      </w:r>
    </w:p>
    <w:p w14:paraId="3D4ABA2C" w14:textId="77777777" w:rsidR="00806E5A" w:rsidRPr="00806E5A" w:rsidRDefault="00806E5A" w:rsidP="00806E5A">
      <w:pPr>
        <w:autoSpaceDE w:val="0"/>
        <w:autoSpaceDN w:val="0"/>
        <w:adjustRightInd w:val="0"/>
        <w:spacing w:after="0" w:line="240" w:lineRule="auto"/>
        <w:jc w:val="both"/>
        <w:rPr>
          <w:rFonts w:ascii="Arial" w:eastAsia="Times New Roman" w:hAnsi="Arial" w:cs="Arial"/>
          <w:color w:val="000000"/>
        </w:rPr>
      </w:pPr>
    </w:p>
    <w:p w14:paraId="76D4F2BD" w14:textId="4EA0362F" w:rsidR="00806E5A" w:rsidRPr="00806E5A" w:rsidRDefault="00806E5A" w:rsidP="002B36CA">
      <w:pPr>
        <w:autoSpaceDE w:val="0"/>
        <w:autoSpaceDN w:val="0"/>
        <w:adjustRightInd w:val="0"/>
        <w:spacing w:after="0" w:line="240" w:lineRule="auto"/>
        <w:ind w:left="567" w:hanging="567"/>
        <w:jc w:val="both"/>
        <w:rPr>
          <w:rFonts w:ascii="Arial" w:eastAsia="Times New Roman" w:hAnsi="Arial" w:cs="Arial"/>
          <w:color w:val="000000"/>
        </w:rPr>
      </w:pPr>
      <w:r w:rsidRPr="00806E5A">
        <w:rPr>
          <w:rFonts w:ascii="Arial" w:eastAsia="Times New Roman" w:hAnsi="Arial" w:cs="Arial"/>
        </w:rPr>
        <w:t>(</w:t>
      </w:r>
      <w:r w:rsidR="00737FB2">
        <w:rPr>
          <w:rFonts w:ascii="Arial" w:eastAsia="Times New Roman" w:hAnsi="Arial" w:cs="Arial"/>
        </w:rPr>
        <w:t>1</w:t>
      </w:r>
      <w:r w:rsidR="00DE4462">
        <w:rPr>
          <w:rFonts w:ascii="Arial" w:eastAsia="Times New Roman" w:hAnsi="Arial" w:cs="Arial"/>
        </w:rPr>
        <w:t>5</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Inspection of Existing Street Trees </w:t>
      </w:r>
      <w:r w:rsidRPr="00806E5A">
        <w:rPr>
          <w:rFonts w:ascii="Arial" w:eastAsia="Times New Roman" w:hAnsi="Arial" w:cs="Arial"/>
        </w:rPr>
        <w:t xml:space="preserve">– </w:t>
      </w:r>
      <w:r w:rsidRPr="00806E5A">
        <w:rPr>
          <w:rFonts w:ascii="Arial" w:eastAsia="Times New Roman" w:hAnsi="Arial" w:cs="Arial"/>
          <w:color w:val="000000"/>
        </w:rPr>
        <w:t>All existing street trees must be inspected by Council to ensure that they are undamaged and in a healthy condition.</w:t>
      </w:r>
    </w:p>
    <w:p w14:paraId="627124CF" w14:textId="77777777" w:rsidR="00806E5A" w:rsidRDefault="00806E5A" w:rsidP="00806E5A">
      <w:pPr>
        <w:autoSpaceDE w:val="0"/>
        <w:autoSpaceDN w:val="0"/>
        <w:adjustRightInd w:val="0"/>
        <w:spacing w:after="0" w:line="240" w:lineRule="auto"/>
        <w:jc w:val="both"/>
        <w:rPr>
          <w:rFonts w:ascii="Arial" w:eastAsia="Times New Roman" w:hAnsi="Arial" w:cs="Arial"/>
          <w:color w:val="000000"/>
        </w:rPr>
      </w:pPr>
    </w:p>
    <w:p w14:paraId="299E059F" w14:textId="3379D637" w:rsidR="00310556" w:rsidRPr="00310556" w:rsidRDefault="00310556" w:rsidP="00310556">
      <w:pPr>
        <w:autoSpaceDE w:val="0"/>
        <w:autoSpaceDN w:val="0"/>
        <w:adjustRightInd w:val="0"/>
        <w:spacing w:after="0" w:line="240" w:lineRule="auto"/>
        <w:ind w:left="567" w:hanging="567"/>
        <w:jc w:val="both"/>
        <w:rPr>
          <w:rFonts w:ascii="Arial" w:eastAsia="Times New Roman" w:hAnsi="Arial" w:cs="Arial"/>
          <w:color w:val="000000"/>
        </w:rPr>
      </w:pPr>
      <w:r>
        <w:rPr>
          <w:rFonts w:ascii="Arial" w:eastAsia="Times New Roman" w:hAnsi="Arial" w:cs="Arial"/>
          <w:color w:val="000000"/>
        </w:rPr>
        <w:t>(</w:t>
      </w:r>
      <w:r w:rsidR="00737FB2">
        <w:rPr>
          <w:rFonts w:ascii="Arial" w:eastAsia="Times New Roman" w:hAnsi="Arial" w:cs="Arial"/>
          <w:color w:val="000000"/>
        </w:rPr>
        <w:t>1</w:t>
      </w:r>
      <w:r w:rsidR="00DE4462">
        <w:rPr>
          <w:rFonts w:ascii="Arial" w:eastAsia="Times New Roman" w:hAnsi="Arial" w:cs="Arial"/>
          <w:color w:val="000000"/>
        </w:rPr>
        <w:t>6</w:t>
      </w:r>
      <w:r>
        <w:rPr>
          <w:rFonts w:ascii="Arial" w:eastAsia="Times New Roman" w:hAnsi="Arial" w:cs="Arial"/>
          <w:color w:val="000000"/>
        </w:rPr>
        <w:t>)</w:t>
      </w:r>
      <w:r>
        <w:rPr>
          <w:rFonts w:ascii="Arial" w:eastAsia="Times New Roman" w:hAnsi="Arial" w:cs="Arial"/>
          <w:color w:val="000000"/>
        </w:rPr>
        <w:tab/>
      </w:r>
      <w:r>
        <w:rPr>
          <w:rFonts w:ascii="Arial" w:eastAsia="Times New Roman" w:hAnsi="Arial" w:cs="Arial"/>
          <w:b/>
          <w:bCs/>
          <w:color w:val="000000"/>
        </w:rPr>
        <w:t xml:space="preserve">Irrigation </w:t>
      </w:r>
      <w:r>
        <w:rPr>
          <w:rFonts w:ascii="Arial" w:eastAsia="Times New Roman" w:hAnsi="Arial" w:cs="Arial"/>
          <w:color w:val="000000"/>
        </w:rPr>
        <w:t xml:space="preserve">- </w:t>
      </w:r>
      <w:r w:rsidRPr="005B5572">
        <w:rPr>
          <w:rFonts w:ascii="Arial" w:hAnsi="Arial" w:cs="Arial"/>
        </w:rPr>
        <w:t>Certification is to be provided to the PCA from a suitably qualified and licensed contractor that the required fully automated commercial grade drip irrigation system has been designed and installed to all common landscaped areas in accordance with the requirements of the current relevant Australian Standards, any relevant authority regulations, and current best work practices. If Council is not the PCA a copy of this certification is to be provided to Council with the Occupation Certificate.</w:t>
      </w:r>
    </w:p>
    <w:p w14:paraId="2E4A783C" w14:textId="77777777" w:rsidR="00310556" w:rsidRDefault="00310556" w:rsidP="00806E5A">
      <w:pPr>
        <w:autoSpaceDE w:val="0"/>
        <w:autoSpaceDN w:val="0"/>
        <w:adjustRightInd w:val="0"/>
        <w:spacing w:after="0" w:line="240" w:lineRule="auto"/>
        <w:jc w:val="both"/>
        <w:rPr>
          <w:rFonts w:ascii="Arial" w:eastAsia="Times New Roman" w:hAnsi="Arial" w:cs="Arial"/>
          <w:color w:val="000000"/>
        </w:rPr>
      </w:pPr>
    </w:p>
    <w:p w14:paraId="79F3569B" w14:textId="77777777" w:rsidR="00310556" w:rsidRDefault="00310556" w:rsidP="00310556">
      <w:pPr>
        <w:autoSpaceDE w:val="0"/>
        <w:autoSpaceDN w:val="0"/>
        <w:adjustRightInd w:val="0"/>
        <w:spacing w:after="0" w:line="240" w:lineRule="auto"/>
        <w:ind w:left="567" w:hanging="567"/>
        <w:jc w:val="both"/>
        <w:rPr>
          <w:rFonts w:ascii="Arial" w:eastAsia="Times New Roman" w:hAnsi="Arial" w:cs="Arial"/>
          <w:color w:val="000000"/>
        </w:rPr>
      </w:pPr>
      <w:r>
        <w:rPr>
          <w:rFonts w:ascii="Arial" w:eastAsia="Times New Roman" w:hAnsi="Arial" w:cs="Arial"/>
          <w:color w:val="000000"/>
        </w:rPr>
        <w:tab/>
      </w:r>
      <w:r w:rsidR="003916AF">
        <w:rPr>
          <w:rFonts w:ascii="Arial" w:eastAsia="Times New Roman" w:hAnsi="Arial" w:cs="Arial"/>
          <w:color w:val="000000"/>
        </w:rPr>
        <w:t xml:space="preserve">Where irrigation has been installed to public areas, Council must inspect the completed system prior to the issue of the Occupation Certificate. </w:t>
      </w:r>
    </w:p>
    <w:p w14:paraId="074E7D16" w14:textId="77777777" w:rsidR="00310556" w:rsidRPr="00AB267D" w:rsidRDefault="00310556" w:rsidP="00AB267D">
      <w:pPr>
        <w:autoSpaceDE w:val="0"/>
        <w:autoSpaceDN w:val="0"/>
        <w:adjustRightInd w:val="0"/>
        <w:spacing w:after="0" w:line="240" w:lineRule="auto"/>
        <w:jc w:val="both"/>
        <w:rPr>
          <w:rFonts w:ascii="Arial" w:eastAsia="Times New Roman" w:hAnsi="Arial" w:cs="Arial"/>
          <w:b/>
          <w:bCs/>
          <w:color w:val="000000"/>
        </w:rPr>
      </w:pPr>
    </w:p>
    <w:p w14:paraId="40EE1E0F" w14:textId="18B34450" w:rsidR="00DE2E3C" w:rsidRDefault="00DE2E3C" w:rsidP="00737FB2">
      <w:pPr>
        <w:autoSpaceDE w:val="0"/>
        <w:autoSpaceDN w:val="0"/>
        <w:adjustRightInd w:val="0"/>
        <w:spacing w:after="0" w:line="240" w:lineRule="auto"/>
        <w:ind w:left="567" w:hanging="567"/>
        <w:jc w:val="both"/>
        <w:rPr>
          <w:rFonts w:ascii="Arial" w:eastAsia="Times New Roman" w:hAnsi="Arial" w:cs="Arial"/>
          <w:color w:val="000000"/>
        </w:rPr>
      </w:pPr>
      <w:r>
        <w:rPr>
          <w:rFonts w:ascii="Arial" w:eastAsia="Times New Roman" w:hAnsi="Arial" w:cs="Arial"/>
          <w:color w:val="000000"/>
        </w:rPr>
        <w:t>(</w:t>
      </w:r>
      <w:r w:rsidR="001A016F">
        <w:rPr>
          <w:rFonts w:ascii="Arial" w:eastAsia="Times New Roman" w:hAnsi="Arial" w:cs="Arial"/>
          <w:color w:val="000000"/>
        </w:rPr>
        <w:t>1</w:t>
      </w:r>
      <w:r w:rsidR="00DE4462">
        <w:rPr>
          <w:rFonts w:ascii="Arial" w:eastAsia="Times New Roman" w:hAnsi="Arial" w:cs="Arial"/>
          <w:color w:val="000000"/>
        </w:rPr>
        <w:t>7</w:t>
      </w:r>
      <w:r>
        <w:rPr>
          <w:rFonts w:ascii="Arial" w:eastAsia="Times New Roman" w:hAnsi="Arial" w:cs="Arial"/>
          <w:color w:val="000000"/>
        </w:rPr>
        <w:t>)</w:t>
      </w:r>
      <w:r>
        <w:rPr>
          <w:rFonts w:ascii="Arial" w:eastAsia="Times New Roman" w:hAnsi="Arial" w:cs="Arial"/>
          <w:color w:val="000000"/>
        </w:rPr>
        <w:tab/>
      </w:r>
      <w:r>
        <w:rPr>
          <w:rFonts w:ascii="Arial" w:eastAsia="Times New Roman" w:hAnsi="Arial" w:cs="Arial"/>
          <w:b/>
          <w:bCs/>
          <w:color w:val="000000"/>
        </w:rPr>
        <w:t xml:space="preserve">Landscape Certification </w:t>
      </w:r>
      <w:r>
        <w:rPr>
          <w:rFonts w:ascii="Arial" w:eastAsia="Times New Roman" w:hAnsi="Arial" w:cs="Arial"/>
          <w:color w:val="000000"/>
        </w:rPr>
        <w:t xml:space="preserve">- </w:t>
      </w:r>
      <w:r w:rsidRPr="000A0DE6">
        <w:rPr>
          <w:rFonts w:ascii="Arial" w:hAnsi="Arial" w:cs="Arial"/>
        </w:rPr>
        <w:t>Certification is to be provided to the Principal Certifying Authority (PCA) from the designer of the landscape plan that all tree planting/landscape works have been carried out in accordance with the Co</w:t>
      </w:r>
      <w:r>
        <w:rPr>
          <w:rFonts w:ascii="Arial" w:hAnsi="Arial" w:cs="Arial"/>
        </w:rPr>
        <w:t>nstruction Certificate</w:t>
      </w:r>
      <w:r w:rsidRPr="000A0DE6">
        <w:rPr>
          <w:rFonts w:ascii="Arial" w:hAnsi="Arial" w:cs="Arial"/>
        </w:rPr>
        <w:t xml:space="preserve"> endorsed landscape plan. If Council </w:t>
      </w:r>
      <w:r w:rsidRPr="00DE2E3C">
        <w:rPr>
          <w:rFonts w:ascii="Arial" w:hAnsi="Arial" w:cs="Arial"/>
        </w:rPr>
        <w:t>is</w:t>
      </w:r>
      <w:r w:rsidRPr="000A0DE6">
        <w:rPr>
          <w:rFonts w:ascii="Arial" w:hAnsi="Arial" w:cs="Arial"/>
        </w:rPr>
        <w:t xml:space="preserve"> the PCA, the certification is to be submitted to Council prior to or at the final landscape inspection. If Council </w:t>
      </w:r>
      <w:r w:rsidRPr="00DE2E3C">
        <w:rPr>
          <w:rFonts w:ascii="Arial" w:hAnsi="Arial" w:cs="Arial"/>
        </w:rPr>
        <w:t>is not</w:t>
      </w:r>
      <w:r w:rsidRPr="000A0DE6">
        <w:rPr>
          <w:rFonts w:ascii="Arial" w:hAnsi="Arial" w:cs="Arial"/>
        </w:rPr>
        <w:t xml:space="preserve"> the PCA, a copy of the certification is to be provided to Council with the lodgement of the Occupation Certificate.</w:t>
      </w:r>
    </w:p>
    <w:p w14:paraId="03E6D89F" w14:textId="77777777" w:rsidR="001A016F" w:rsidRDefault="001A016F" w:rsidP="00B4397B">
      <w:pPr>
        <w:autoSpaceDE w:val="0"/>
        <w:autoSpaceDN w:val="0"/>
        <w:adjustRightInd w:val="0"/>
        <w:spacing w:after="0" w:line="240" w:lineRule="auto"/>
        <w:ind w:left="567" w:hanging="567"/>
        <w:jc w:val="both"/>
        <w:rPr>
          <w:rFonts w:ascii="Arial" w:eastAsia="Times New Roman" w:hAnsi="Arial" w:cs="Arial"/>
          <w:color w:val="000000"/>
        </w:rPr>
      </w:pPr>
    </w:p>
    <w:p w14:paraId="0A040A88" w14:textId="3497E6C2" w:rsidR="00B4397B" w:rsidRPr="00B4397B" w:rsidRDefault="00B4397B" w:rsidP="00B4397B">
      <w:pPr>
        <w:autoSpaceDE w:val="0"/>
        <w:autoSpaceDN w:val="0"/>
        <w:adjustRightInd w:val="0"/>
        <w:spacing w:after="0" w:line="240" w:lineRule="auto"/>
        <w:ind w:left="567" w:hanging="567"/>
        <w:jc w:val="both"/>
        <w:rPr>
          <w:rFonts w:ascii="Arial" w:eastAsia="Times New Roman" w:hAnsi="Arial" w:cs="Arial"/>
          <w:color w:val="000000"/>
        </w:rPr>
      </w:pPr>
      <w:r>
        <w:rPr>
          <w:rFonts w:ascii="Arial" w:eastAsia="Times New Roman" w:hAnsi="Arial" w:cs="Arial"/>
          <w:color w:val="000000"/>
        </w:rPr>
        <w:t>(</w:t>
      </w:r>
      <w:r w:rsidR="00DE4462">
        <w:rPr>
          <w:rFonts w:ascii="Arial" w:eastAsia="Times New Roman" w:hAnsi="Arial" w:cs="Arial"/>
          <w:color w:val="000000"/>
        </w:rPr>
        <w:t>18</w:t>
      </w:r>
      <w:r>
        <w:rPr>
          <w:rFonts w:ascii="Arial" w:eastAsia="Times New Roman" w:hAnsi="Arial" w:cs="Arial"/>
          <w:color w:val="000000"/>
        </w:rPr>
        <w:t xml:space="preserve">) </w:t>
      </w:r>
      <w:r>
        <w:rPr>
          <w:rFonts w:ascii="Arial" w:eastAsia="Times New Roman" w:hAnsi="Arial" w:cs="Arial"/>
          <w:color w:val="000000"/>
        </w:rPr>
        <w:tab/>
      </w:r>
      <w:r>
        <w:rPr>
          <w:rFonts w:ascii="Arial" w:eastAsia="Times New Roman" w:hAnsi="Arial" w:cs="Arial"/>
          <w:b/>
          <w:bCs/>
          <w:color w:val="000000"/>
        </w:rPr>
        <w:t xml:space="preserve">House Numbering </w:t>
      </w:r>
      <w:r>
        <w:rPr>
          <w:rFonts w:ascii="Arial" w:eastAsia="Times New Roman" w:hAnsi="Arial" w:cs="Arial"/>
          <w:color w:val="000000"/>
        </w:rPr>
        <w:t>– The dwellings on the site must be readily identifiable from the street by</w:t>
      </w:r>
      <w:r w:rsidR="001245E1">
        <w:rPr>
          <w:rFonts w:ascii="Arial" w:eastAsia="Times New Roman" w:hAnsi="Arial" w:cs="Arial"/>
          <w:color w:val="000000"/>
        </w:rPr>
        <w:t xml:space="preserve"> displaying their Council allocated house numbers. The allocated house numbers will be in accordance with the current Geographical Names Board of NSW Address Policy. E-mail Council at </w:t>
      </w:r>
      <w:hyperlink r:id="rId8" w:history="1">
        <w:r w:rsidR="001245E1" w:rsidRPr="000B66EC">
          <w:rPr>
            <w:rStyle w:val="Hyperlink"/>
            <w:rFonts w:ascii="Arial" w:eastAsia="Times New Roman" w:hAnsi="Arial" w:cs="Arial"/>
          </w:rPr>
          <w:t>lis.mailbox@camden.nsw.gov.au</w:t>
        </w:r>
      </w:hyperlink>
      <w:r w:rsidR="001245E1">
        <w:rPr>
          <w:rFonts w:ascii="Arial" w:eastAsia="Times New Roman" w:hAnsi="Arial" w:cs="Arial"/>
          <w:color w:val="000000"/>
        </w:rPr>
        <w:t xml:space="preserve"> to obtain the allocated house numbers. Any alternative numbering of the dwellings is not permitted.</w:t>
      </w:r>
    </w:p>
    <w:p w14:paraId="5814B828" w14:textId="77777777" w:rsidR="00B4397B" w:rsidRPr="00806E5A" w:rsidRDefault="00B4397B" w:rsidP="00806E5A">
      <w:pPr>
        <w:autoSpaceDE w:val="0"/>
        <w:autoSpaceDN w:val="0"/>
        <w:adjustRightInd w:val="0"/>
        <w:spacing w:after="0" w:line="240" w:lineRule="auto"/>
        <w:jc w:val="both"/>
        <w:rPr>
          <w:rFonts w:ascii="Arial" w:eastAsia="Times New Roman" w:hAnsi="Arial" w:cs="Arial"/>
          <w:color w:val="000000"/>
        </w:rPr>
      </w:pPr>
    </w:p>
    <w:p w14:paraId="4CC0D88E" w14:textId="3A3420B4" w:rsidR="00806E5A" w:rsidRPr="00806E5A" w:rsidRDefault="00806E5A" w:rsidP="002B36CA">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1A016F">
        <w:rPr>
          <w:rFonts w:ascii="Arial" w:eastAsia="Times New Roman" w:hAnsi="Arial" w:cs="Arial"/>
        </w:rPr>
        <w:t>1</w:t>
      </w:r>
      <w:r w:rsidR="00DE4462">
        <w:rPr>
          <w:rFonts w:ascii="Arial" w:eastAsia="Times New Roman" w:hAnsi="Arial" w:cs="Arial"/>
        </w:rPr>
        <w:t>9</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Contributions Payment Evidence</w:t>
      </w:r>
      <w:r w:rsidRPr="00806E5A">
        <w:rPr>
          <w:rFonts w:ascii="Arial" w:eastAsia="Times New Roman" w:hAnsi="Arial" w:cs="Arial"/>
        </w:rPr>
        <w:t xml:space="preserve"> – A document from Council certifying that the payment of Section 7.11 contributions:</w:t>
      </w:r>
    </w:p>
    <w:p w14:paraId="1D408D84" w14:textId="77777777" w:rsidR="00806E5A" w:rsidRPr="00806E5A" w:rsidRDefault="00806E5A" w:rsidP="00806E5A">
      <w:pPr>
        <w:spacing w:after="0" w:line="240" w:lineRule="auto"/>
        <w:jc w:val="both"/>
        <w:rPr>
          <w:rFonts w:ascii="Arial" w:eastAsia="Times New Roman" w:hAnsi="Arial" w:cs="Arial"/>
        </w:rPr>
      </w:pPr>
    </w:p>
    <w:p w14:paraId="5081B0D5" w14:textId="77777777" w:rsidR="00806E5A" w:rsidRPr="00806E5A" w:rsidRDefault="00806E5A" w:rsidP="00806E5A">
      <w:pPr>
        <w:numPr>
          <w:ilvl w:val="0"/>
          <w:numId w:val="37"/>
        </w:numPr>
        <w:spacing w:after="0" w:line="240" w:lineRule="auto"/>
        <w:ind w:left="993" w:hanging="284"/>
        <w:jc w:val="both"/>
        <w:rPr>
          <w:rFonts w:ascii="Arial" w:eastAsia="Times New Roman" w:hAnsi="Arial" w:cs="Arial"/>
        </w:rPr>
      </w:pPr>
      <w:r w:rsidRPr="00806E5A">
        <w:rPr>
          <w:rFonts w:ascii="Arial" w:eastAsia="Times New Roman" w:hAnsi="Arial" w:cs="Arial"/>
        </w:rPr>
        <w:t>is not required at any time before the issue of an occupation certificate, or</w:t>
      </w:r>
    </w:p>
    <w:p w14:paraId="1A69B7D8" w14:textId="77777777" w:rsidR="00806E5A" w:rsidRPr="00806E5A" w:rsidRDefault="00806E5A" w:rsidP="00806E5A">
      <w:pPr>
        <w:spacing w:after="0" w:line="240" w:lineRule="auto"/>
        <w:jc w:val="both"/>
        <w:rPr>
          <w:rFonts w:ascii="Arial" w:eastAsia="Times New Roman" w:hAnsi="Arial" w:cs="Arial"/>
        </w:rPr>
      </w:pPr>
    </w:p>
    <w:p w14:paraId="64BE927D" w14:textId="77777777" w:rsidR="00806E5A" w:rsidRPr="00806E5A" w:rsidRDefault="00806E5A" w:rsidP="00806E5A">
      <w:pPr>
        <w:numPr>
          <w:ilvl w:val="0"/>
          <w:numId w:val="37"/>
        </w:numPr>
        <w:spacing w:after="0" w:line="240" w:lineRule="auto"/>
        <w:ind w:left="993" w:hanging="284"/>
        <w:jc w:val="both"/>
        <w:rPr>
          <w:rFonts w:ascii="Arial" w:eastAsia="Times New Roman" w:hAnsi="Arial" w:cs="Arial"/>
        </w:rPr>
      </w:pPr>
      <w:r w:rsidRPr="00806E5A">
        <w:rPr>
          <w:rFonts w:ascii="Arial" w:eastAsia="Times New Roman" w:hAnsi="Arial" w:cs="Arial"/>
        </w:rPr>
        <w:t>is required and the requirement has been met,</w:t>
      </w:r>
    </w:p>
    <w:p w14:paraId="7E06A803" w14:textId="77777777" w:rsidR="00806E5A" w:rsidRPr="00806E5A" w:rsidRDefault="00806E5A" w:rsidP="00806E5A">
      <w:pPr>
        <w:spacing w:after="0" w:line="240" w:lineRule="auto"/>
        <w:jc w:val="both"/>
        <w:rPr>
          <w:rFonts w:ascii="Arial" w:eastAsia="Times New Roman" w:hAnsi="Arial" w:cs="Arial"/>
        </w:rPr>
      </w:pPr>
    </w:p>
    <w:p w14:paraId="60687CCA" w14:textId="77777777" w:rsidR="00806E5A" w:rsidRPr="00806E5A" w:rsidRDefault="00806E5A" w:rsidP="002B36CA">
      <w:pPr>
        <w:spacing w:after="0" w:line="240" w:lineRule="auto"/>
        <w:ind w:left="567"/>
        <w:jc w:val="both"/>
        <w:rPr>
          <w:rFonts w:ascii="Arial" w:eastAsia="Times New Roman" w:hAnsi="Arial" w:cs="Arial"/>
        </w:rPr>
      </w:pPr>
      <w:r w:rsidRPr="00806E5A">
        <w:rPr>
          <w:rFonts w:ascii="Arial" w:eastAsia="Times New Roman" w:hAnsi="Arial" w:cs="Arial"/>
        </w:rPr>
        <w:t>must be submitted to the certifier.</w:t>
      </w:r>
    </w:p>
    <w:p w14:paraId="23883B69" w14:textId="77777777" w:rsidR="00806E5A" w:rsidRPr="00806E5A" w:rsidRDefault="00806E5A" w:rsidP="00806E5A">
      <w:pPr>
        <w:spacing w:after="0" w:line="240" w:lineRule="auto"/>
        <w:jc w:val="both"/>
        <w:rPr>
          <w:rFonts w:ascii="Arial" w:eastAsia="Times New Roman" w:hAnsi="Arial" w:cs="Arial"/>
        </w:rPr>
      </w:pPr>
    </w:p>
    <w:p w14:paraId="3C5BDF72" w14:textId="77777777" w:rsidR="00806E5A" w:rsidRPr="00806E5A" w:rsidRDefault="00806E5A" w:rsidP="002B36CA">
      <w:pPr>
        <w:spacing w:after="0" w:line="240" w:lineRule="auto"/>
        <w:ind w:left="567"/>
        <w:jc w:val="both"/>
        <w:rPr>
          <w:rFonts w:ascii="Arial" w:eastAsia="Times New Roman" w:hAnsi="Arial" w:cs="Arial"/>
        </w:rPr>
      </w:pPr>
      <w:r w:rsidRPr="00806E5A">
        <w:rPr>
          <w:rFonts w:ascii="Arial" w:eastAsia="Times New Roman" w:hAnsi="Arial" w:cs="Arial"/>
        </w:rPr>
        <w:t>An occupation certificate must not be issued unless the certifier has received a copy of the document and has confirmed with Council that:</w:t>
      </w:r>
    </w:p>
    <w:p w14:paraId="2B97EA03" w14:textId="77777777" w:rsidR="00806E5A" w:rsidRPr="00806E5A" w:rsidRDefault="00806E5A" w:rsidP="00806E5A">
      <w:pPr>
        <w:spacing w:after="0" w:line="240" w:lineRule="auto"/>
        <w:jc w:val="both"/>
        <w:rPr>
          <w:rFonts w:ascii="Arial" w:eastAsia="Times New Roman" w:hAnsi="Arial" w:cs="Arial"/>
        </w:rPr>
      </w:pPr>
    </w:p>
    <w:p w14:paraId="7DF94782" w14:textId="77777777" w:rsidR="00806E5A" w:rsidRPr="00806E5A" w:rsidRDefault="00806E5A" w:rsidP="00806E5A">
      <w:pPr>
        <w:numPr>
          <w:ilvl w:val="0"/>
          <w:numId w:val="38"/>
        </w:numPr>
        <w:spacing w:after="0" w:line="240" w:lineRule="auto"/>
        <w:ind w:left="993" w:hanging="284"/>
        <w:jc w:val="both"/>
        <w:rPr>
          <w:rFonts w:ascii="Arial" w:eastAsia="Times New Roman" w:hAnsi="Arial" w:cs="Arial"/>
        </w:rPr>
      </w:pPr>
      <w:r w:rsidRPr="00806E5A">
        <w:rPr>
          <w:rFonts w:ascii="Arial" w:eastAsia="Times New Roman" w:hAnsi="Arial" w:cs="Arial"/>
        </w:rPr>
        <w:t>Council issued the document, and</w:t>
      </w:r>
    </w:p>
    <w:p w14:paraId="5F393EEF" w14:textId="77777777" w:rsidR="00806E5A" w:rsidRPr="00806E5A" w:rsidRDefault="00806E5A" w:rsidP="00806E5A">
      <w:pPr>
        <w:spacing w:after="0" w:line="240" w:lineRule="auto"/>
        <w:jc w:val="both"/>
        <w:rPr>
          <w:rFonts w:ascii="Arial" w:eastAsia="Times New Roman" w:hAnsi="Arial" w:cs="Arial"/>
        </w:rPr>
      </w:pPr>
    </w:p>
    <w:p w14:paraId="323048A4" w14:textId="77777777" w:rsidR="00806E5A" w:rsidRPr="00806E5A" w:rsidRDefault="00806E5A" w:rsidP="00806E5A">
      <w:pPr>
        <w:numPr>
          <w:ilvl w:val="0"/>
          <w:numId w:val="38"/>
        </w:numPr>
        <w:spacing w:after="0" w:line="240" w:lineRule="auto"/>
        <w:ind w:left="993" w:hanging="284"/>
        <w:jc w:val="both"/>
        <w:rPr>
          <w:rFonts w:ascii="Arial" w:eastAsia="Times New Roman" w:hAnsi="Arial" w:cs="Arial"/>
        </w:rPr>
      </w:pPr>
      <w:r w:rsidRPr="00806E5A">
        <w:rPr>
          <w:rFonts w:ascii="Arial" w:eastAsia="Times New Roman" w:hAnsi="Arial" w:cs="Arial"/>
        </w:rPr>
        <w:t>no contributions or levies have been required since the document was issued.</w:t>
      </w:r>
    </w:p>
    <w:p w14:paraId="015F920D" w14:textId="77777777" w:rsidR="002B36CA" w:rsidRDefault="002B36CA" w:rsidP="00806E5A">
      <w:pPr>
        <w:spacing w:after="0" w:line="240" w:lineRule="auto"/>
        <w:jc w:val="both"/>
        <w:rPr>
          <w:rFonts w:ascii="Arial" w:eastAsia="Times New Roman" w:hAnsi="Arial" w:cs="Arial"/>
        </w:rPr>
      </w:pPr>
    </w:p>
    <w:p w14:paraId="4A72A15D" w14:textId="71E7DF08" w:rsidR="00806E5A" w:rsidRPr="00806E5A" w:rsidRDefault="00806E5A" w:rsidP="002B36CA">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DE4462">
        <w:rPr>
          <w:rFonts w:ascii="Arial" w:eastAsia="Times New Roman" w:hAnsi="Arial" w:cs="Arial"/>
        </w:rPr>
        <w:t>0</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Special Infrastructure Contribution Payment Evidence</w:t>
      </w:r>
      <w:r w:rsidRPr="00806E5A">
        <w:rPr>
          <w:rFonts w:ascii="Arial" w:eastAsia="Times New Roman" w:hAnsi="Arial" w:cs="Arial"/>
        </w:rPr>
        <w:t xml:space="preserve"> - A document from the Planning Secretary certifying that the payment of a special infrastructure contribution:</w:t>
      </w:r>
    </w:p>
    <w:p w14:paraId="2AA53FCF" w14:textId="77777777" w:rsidR="00806E5A" w:rsidRPr="00806E5A" w:rsidRDefault="00806E5A" w:rsidP="00806E5A">
      <w:pPr>
        <w:spacing w:after="0" w:line="240" w:lineRule="auto"/>
        <w:jc w:val="both"/>
        <w:rPr>
          <w:rFonts w:ascii="Arial" w:eastAsia="Times New Roman" w:hAnsi="Arial" w:cs="Arial"/>
        </w:rPr>
      </w:pPr>
    </w:p>
    <w:p w14:paraId="208DB108" w14:textId="77777777" w:rsidR="00806E5A" w:rsidRPr="00806E5A" w:rsidRDefault="00806E5A" w:rsidP="00806E5A">
      <w:pPr>
        <w:numPr>
          <w:ilvl w:val="0"/>
          <w:numId w:val="37"/>
        </w:numPr>
        <w:spacing w:after="0" w:line="240" w:lineRule="auto"/>
        <w:ind w:left="993" w:hanging="284"/>
        <w:jc w:val="both"/>
        <w:rPr>
          <w:rFonts w:ascii="Arial" w:eastAsia="Times New Roman" w:hAnsi="Arial" w:cs="Arial"/>
        </w:rPr>
      </w:pPr>
      <w:r w:rsidRPr="00806E5A">
        <w:rPr>
          <w:rFonts w:ascii="Arial" w:eastAsia="Times New Roman" w:hAnsi="Arial" w:cs="Arial"/>
        </w:rPr>
        <w:t>is not required at any time before the issue of an occupation certificate, or</w:t>
      </w:r>
    </w:p>
    <w:p w14:paraId="76CD48A9" w14:textId="77777777" w:rsidR="00806E5A" w:rsidRPr="00806E5A" w:rsidRDefault="00806E5A" w:rsidP="00806E5A">
      <w:pPr>
        <w:spacing w:after="0" w:line="240" w:lineRule="auto"/>
        <w:jc w:val="both"/>
        <w:rPr>
          <w:rFonts w:ascii="Arial" w:eastAsia="Times New Roman" w:hAnsi="Arial" w:cs="Arial"/>
        </w:rPr>
      </w:pPr>
    </w:p>
    <w:p w14:paraId="3C69638C" w14:textId="77777777" w:rsidR="00806E5A" w:rsidRPr="00806E5A" w:rsidRDefault="00806E5A" w:rsidP="00806E5A">
      <w:pPr>
        <w:numPr>
          <w:ilvl w:val="0"/>
          <w:numId w:val="37"/>
        </w:numPr>
        <w:spacing w:after="0" w:line="240" w:lineRule="auto"/>
        <w:ind w:left="993" w:hanging="284"/>
        <w:jc w:val="both"/>
        <w:rPr>
          <w:rFonts w:ascii="Arial" w:eastAsia="Times New Roman" w:hAnsi="Arial" w:cs="Arial"/>
        </w:rPr>
      </w:pPr>
      <w:r w:rsidRPr="00806E5A">
        <w:rPr>
          <w:rFonts w:ascii="Arial" w:eastAsia="Times New Roman" w:hAnsi="Arial" w:cs="Arial"/>
        </w:rPr>
        <w:t>is required and the requirement has been met,</w:t>
      </w:r>
    </w:p>
    <w:p w14:paraId="321CB7EB" w14:textId="77777777" w:rsidR="00806E5A" w:rsidRPr="00806E5A" w:rsidRDefault="00806E5A" w:rsidP="00806E5A">
      <w:pPr>
        <w:spacing w:after="0" w:line="240" w:lineRule="auto"/>
        <w:jc w:val="both"/>
        <w:rPr>
          <w:rFonts w:ascii="Arial" w:eastAsia="Times New Roman" w:hAnsi="Arial" w:cs="Arial"/>
        </w:rPr>
      </w:pPr>
    </w:p>
    <w:p w14:paraId="31C37048" w14:textId="553943A7" w:rsidR="00806E5A" w:rsidRPr="00806E5A" w:rsidRDefault="00806E5A" w:rsidP="0032792B">
      <w:pPr>
        <w:spacing w:after="0" w:line="240" w:lineRule="auto"/>
        <w:ind w:left="567"/>
        <w:jc w:val="both"/>
        <w:rPr>
          <w:rFonts w:ascii="Arial" w:eastAsia="Times New Roman" w:hAnsi="Arial" w:cs="Arial"/>
        </w:rPr>
      </w:pPr>
      <w:r w:rsidRPr="00806E5A">
        <w:rPr>
          <w:rFonts w:ascii="Arial" w:eastAsia="Times New Roman" w:hAnsi="Arial" w:cs="Arial"/>
        </w:rPr>
        <w:t>must be submitted to the certifier.</w:t>
      </w:r>
    </w:p>
    <w:p w14:paraId="1F589E08" w14:textId="77777777" w:rsidR="007C766A" w:rsidRDefault="007C766A" w:rsidP="0032792B">
      <w:pPr>
        <w:spacing w:after="0" w:line="240" w:lineRule="auto"/>
        <w:ind w:left="567"/>
        <w:jc w:val="both"/>
        <w:rPr>
          <w:rFonts w:ascii="Arial" w:eastAsia="Times New Roman" w:hAnsi="Arial" w:cs="Arial"/>
        </w:rPr>
      </w:pPr>
    </w:p>
    <w:p w14:paraId="61CD876B" w14:textId="25B3658F" w:rsidR="00806E5A" w:rsidRDefault="00806E5A" w:rsidP="0032792B">
      <w:pPr>
        <w:spacing w:after="0" w:line="240" w:lineRule="auto"/>
        <w:ind w:left="567"/>
        <w:jc w:val="both"/>
        <w:rPr>
          <w:rFonts w:ascii="Arial" w:eastAsia="Times New Roman" w:hAnsi="Arial" w:cs="Arial"/>
        </w:rPr>
      </w:pPr>
      <w:r w:rsidRPr="00806E5A">
        <w:rPr>
          <w:rFonts w:ascii="Arial" w:eastAsia="Times New Roman" w:hAnsi="Arial" w:cs="Arial"/>
        </w:rPr>
        <w:t>An occupation certificate must not be issued unless the certifier has received a copy of the document and has confirmed with the Planning Secretary that:</w:t>
      </w:r>
    </w:p>
    <w:p w14:paraId="6E4BF1D1" w14:textId="77777777" w:rsidR="007C766A" w:rsidRPr="00806E5A" w:rsidRDefault="007C766A" w:rsidP="0032792B">
      <w:pPr>
        <w:spacing w:after="0" w:line="240" w:lineRule="auto"/>
        <w:ind w:left="567"/>
        <w:jc w:val="both"/>
        <w:rPr>
          <w:rFonts w:ascii="Arial" w:eastAsia="Times New Roman" w:hAnsi="Arial" w:cs="Arial"/>
        </w:rPr>
      </w:pPr>
    </w:p>
    <w:p w14:paraId="24D0FE6C" w14:textId="77777777" w:rsidR="00806E5A" w:rsidRPr="00806E5A" w:rsidRDefault="00806E5A" w:rsidP="00806E5A">
      <w:pPr>
        <w:numPr>
          <w:ilvl w:val="0"/>
          <w:numId w:val="37"/>
        </w:numPr>
        <w:spacing w:after="0" w:line="240" w:lineRule="auto"/>
        <w:ind w:left="993" w:hanging="284"/>
        <w:jc w:val="both"/>
        <w:rPr>
          <w:rFonts w:ascii="Arial" w:eastAsia="Times New Roman" w:hAnsi="Arial" w:cs="Arial"/>
        </w:rPr>
      </w:pPr>
      <w:r w:rsidRPr="00806E5A">
        <w:rPr>
          <w:rFonts w:ascii="Arial" w:eastAsia="Times New Roman" w:hAnsi="Arial" w:cs="Arial"/>
        </w:rPr>
        <w:t>the Planning Secretary issued the document, and</w:t>
      </w:r>
    </w:p>
    <w:p w14:paraId="00BD33F4" w14:textId="77777777" w:rsidR="00806E5A" w:rsidRPr="00806E5A" w:rsidRDefault="00806E5A" w:rsidP="00806E5A">
      <w:pPr>
        <w:spacing w:after="0" w:line="240" w:lineRule="auto"/>
        <w:jc w:val="both"/>
        <w:rPr>
          <w:rFonts w:ascii="Arial" w:eastAsia="Times New Roman" w:hAnsi="Arial" w:cs="Arial"/>
        </w:rPr>
      </w:pPr>
    </w:p>
    <w:p w14:paraId="757ECC63" w14:textId="77777777" w:rsidR="00806E5A" w:rsidRPr="00806E5A" w:rsidRDefault="00806E5A" w:rsidP="00806E5A">
      <w:pPr>
        <w:numPr>
          <w:ilvl w:val="0"/>
          <w:numId w:val="37"/>
        </w:numPr>
        <w:spacing w:after="0" w:line="240" w:lineRule="auto"/>
        <w:ind w:left="993" w:hanging="284"/>
        <w:jc w:val="both"/>
        <w:rPr>
          <w:rFonts w:ascii="Arial" w:eastAsia="Times New Roman" w:hAnsi="Arial" w:cs="Arial"/>
        </w:rPr>
      </w:pPr>
      <w:r w:rsidRPr="00806E5A">
        <w:rPr>
          <w:rFonts w:ascii="Arial" w:eastAsia="Times New Roman" w:hAnsi="Arial" w:cs="Arial"/>
        </w:rPr>
        <w:t>no contributions or levies have been required since the document was issued.</w:t>
      </w:r>
    </w:p>
    <w:p w14:paraId="1C73ED60" w14:textId="77777777" w:rsidR="00806E5A" w:rsidRDefault="00806E5A" w:rsidP="00806E5A">
      <w:pPr>
        <w:spacing w:after="0" w:line="240" w:lineRule="auto"/>
        <w:jc w:val="both"/>
        <w:rPr>
          <w:rFonts w:ascii="Arial" w:eastAsia="Times New Roman" w:hAnsi="Arial" w:cs="Arial"/>
        </w:rPr>
      </w:pPr>
    </w:p>
    <w:p w14:paraId="26664130" w14:textId="0968AE56" w:rsidR="001245E1" w:rsidRPr="001245E1" w:rsidRDefault="001245E1" w:rsidP="001245E1">
      <w:pPr>
        <w:spacing w:after="0" w:line="240" w:lineRule="auto"/>
        <w:ind w:left="567" w:hanging="567"/>
        <w:jc w:val="both"/>
        <w:rPr>
          <w:rFonts w:ascii="Arial" w:eastAsia="Times New Roman" w:hAnsi="Arial" w:cs="Arial"/>
        </w:rPr>
      </w:pPr>
      <w:r>
        <w:rPr>
          <w:rFonts w:ascii="Arial" w:eastAsia="Times New Roman" w:hAnsi="Arial" w:cs="Arial"/>
        </w:rPr>
        <w:t>(2</w:t>
      </w:r>
      <w:r w:rsidR="00DE4462">
        <w:rPr>
          <w:rFonts w:ascii="Arial" w:eastAsia="Times New Roman" w:hAnsi="Arial" w:cs="Arial"/>
        </w:rPr>
        <w:t>1</w:t>
      </w:r>
      <w:r>
        <w:rPr>
          <w:rFonts w:ascii="Arial" w:eastAsia="Times New Roman" w:hAnsi="Arial" w:cs="Arial"/>
        </w:rPr>
        <w:t>)</w:t>
      </w:r>
      <w:r>
        <w:rPr>
          <w:rFonts w:ascii="Arial" w:eastAsia="Times New Roman" w:hAnsi="Arial" w:cs="Arial"/>
        </w:rPr>
        <w:tab/>
      </w:r>
      <w:r>
        <w:rPr>
          <w:rFonts w:ascii="Arial" w:eastAsia="Times New Roman" w:hAnsi="Arial" w:cs="Arial"/>
          <w:b/>
          <w:bCs/>
        </w:rPr>
        <w:t>Voluntary Planning Agreement</w:t>
      </w:r>
      <w:r>
        <w:rPr>
          <w:rFonts w:ascii="Arial" w:eastAsia="Times New Roman" w:hAnsi="Arial" w:cs="Arial"/>
        </w:rPr>
        <w:t xml:space="preserve"> - </w:t>
      </w:r>
      <w:r w:rsidRPr="001245E1">
        <w:rPr>
          <w:rFonts w:ascii="Arial" w:eastAsia="Times New Roman" w:hAnsi="Arial" w:cs="Arial"/>
        </w:rPr>
        <w:t xml:space="preserve">The proposed development shall be carried out in accordance with the Voluntary Planning Agreement executed between Council and </w:t>
      </w:r>
      <w:r w:rsidRPr="001245E1">
        <w:rPr>
          <w:rFonts w:ascii="Arial" w:hAnsi="Arial" w:cs="Arial"/>
        </w:rPr>
        <w:t>SH Camden Valley Pty Limited, pursuant to Section 93F of the Environmental Planning and Assessment Act 1979, as amended on 12 January 2018.</w:t>
      </w:r>
    </w:p>
    <w:p w14:paraId="3BDF8297" w14:textId="77777777" w:rsidR="001245E1" w:rsidRDefault="001245E1" w:rsidP="00806E5A">
      <w:pPr>
        <w:spacing w:after="0" w:line="240" w:lineRule="auto"/>
        <w:jc w:val="both"/>
        <w:rPr>
          <w:rFonts w:ascii="Arial" w:eastAsia="Times New Roman" w:hAnsi="Arial" w:cs="Arial"/>
        </w:rPr>
      </w:pPr>
    </w:p>
    <w:p w14:paraId="08A19E85" w14:textId="77777777" w:rsidR="001245E1" w:rsidRDefault="001245E1" w:rsidP="001245E1">
      <w:pPr>
        <w:spacing w:after="0" w:line="240" w:lineRule="auto"/>
        <w:ind w:left="567"/>
        <w:jc w:val="both"/>
        <w:rPr>
          <w:rFonts w:ascii="Arial" w:eastAsia="Times New Roman" w:hAnsi="Arial" w:cs="Arial"/>
        </w:rPr>
      </w:pPr>
      <w:r>
        <w:rPr>
          <w:rFonts w:ascii="Arial" w:eastAsia="Times New Roman" w:hAnsi="Arial" w:cs="Arial"/>
        </w:rPr>
        <w:t>Contributions – The following monetary contributions must be indexed to the Consumer Price Index and paid prior to the issue of the first Occupation Certificate for each dwelling.</w:t>
      </w:r>
    </w:p>
    <w:p w14:paraId="3B4B089E" w14:textId="77777777" w:rsidR="001245E1" w:rsidRDefault="001245E1" w:rsidP="001245E1">
      <w:pPr>
        <w:spacing w:after="0" w:line="240" w:lineRule="auto"/>
        <w:ind w:left="567"/>
        <w:jc w:val="both"/>
        <w:rPr>
          <w:rFonts w:ascii="Arial" w:eastAsia="Times New Roman" w:hAnsi="Arial" w:cs="Arial"/>
        </w:rPr>
      </w:pPr>
    </w:p>
    <w:p w14:paraId="489666FF" w14:textId="697DD70A" w:rsidR="001245E1" w:rsidRDefault="001245E1" w:rsidP="001245E1">
      <w:pPr>
        <w:spacing w:after="0" w:line="240" w:lineRule="auto"/>
        <w:ind w:left="567"/>
        <w:jc w:val="both"/>
        <w:rPr>
          <w:rFonts w:ascii="Arial" w:eastAsia="Times New Roman" w:hAnsi="Arial" w:cs="Arial"/>
        </w:rPr>
      </w:pPr>
      <w:r>
        <w:rPr>
          <w:rFonts w:ascii="Arial" w:eastAsia="Times New Roman" w:hAnsi="Arial" w:cs="Arial"/>
        </w:rPr>
        <w:t>$5,</w:t>
      </w:r>
      <w:r w:rsidR="002A5EBD">
        <w:rPr>
          <w:rFonts w:ascii="Arial" w:eastAsia="Times New Roman" w:hAnsi="Arial" w:cs="Arial"/>
        </w:rPr>
        <w:t>307</w:t>
      </w:r>
      <w:r>
        <w:rPr>
          <w:rFonts w:ascii="Arial" w:eastAsia="Times New Roman" w:hAnsi="Arial" w:cs="Arial"/>
        </w:rPr>
        <w:t>.00 per dwelling</w:t>
      </w:r>
    </w:p>
    <w:p w14:paraId="4CFA170F" w14:textId="33D115BC" w:rsidR="007D7BD3" w:rsidRDefault="007D7BD3" w:rsidP="001245E1">
      <w:pPr>
        <w:spacing w:after="0" w:line="240" w:lineRule="auto"/>
        <w:ind w:left="567"/>
        <w:jc w:val="both"/>
        <w:rPr>
          <w:rFonts w:ascii="Arial" w:eastAsia="Times New Roman" w:hAnsi="Arial" w:cs="Arial"/>
          <w:b/>
          <w:bCs/>
        </w:rPr>
      </w:pPr>
      <w:r>
        <w:rPr>
          <w:rFonts w:ascii="Arial" w:eastAsia="Times New Roman" w:hAnsi="Arial" w:cs="Arial"/>
          <w:b/>
          <w:bCs/>
        </w:rPr>
        <w:t>$3</w:t>
      </w:r>
      <w:r w:rsidR="002A5EBD">
        <w:rPr>
          <w:rFonts w:ascii="Arial" w:eastAsia="Times New Roman" w:hAnsi="Arial" w:cs="Arial"/>
          <w:b/>
          <w:bCs/>
        </w:rPr>
        <w:t>3</w:t>
      </w:r>
      <w:r>
        <w:rPr>
          <w:rFonts w:ascii="Arial" w:eastAsia="Times New Roman" w:hAnsi="Arial" w:cs="Arial"/>
          <w:b/>
          <w:bCs/>
        </w:rPr>
        <w:t>4,</w:t>
      </w:r>
      <w:r w:rsidR="002A5EBD">
        <w:rPr>
          <w:rFonts w:ascii="Arial" w:eastAsia="Times New Roman" w:hAnsi="Arial" w:cs="Arial"/>
          <w:b/>
          <w:bCs/>
        </w:rPr>
        <w:t>341</w:t>
      </w:r>
      <w:r>
        <w:rPr>
          <w:rFonts w:ascii="Arial" w:eastAsia="Times New Roman" w:hAnsi="Arial" w:cs="Arial"/>
          <w:b/>
          <w:bCs/>
        </w:rPr>
        <w:t xml:space="preserve"> total </w:t>
      </w:r>
    </w:p>
    <w:p w14:paraId="31536CCC" w14:textId="77777777" w:rsidR="007D7BD3" w:rsidRDefault="007D7BD3" w:rsidP="001245E1">
      <w:pPr>
        <w:spacing w:after="0" w:line="240" w:lineRule="auto"/>
        <w:ind w:left="567"/>
        <w:jc w:val="both"/>
        <w:rPr>
          <w:rFonts w:ascii="Arial" w:eastAsia="Times New Roman" w:hAnsi="Arial" w:cs="Arial"/>
          <w:b/>
          <w:bCs/>
        </w:rPr>
      </w:pPr>
    </w:p>
    <w:p w14:paraId="6881997C" w14:textId="77777777" w:rsidR="007D7BD3" w:rsidRPr="007D7BD3" w:rsidRDefault="007D7BD3" w:rsidP="001245E1">
      <w:pPr>
        <w:spacing w:after="0" w:line="240" w:lineRule="auto"/>
        <w:ind w:left="567"/>
        <w:jc w:val="both"/>
        <w:rPr>
          <w:rFonts w:ascii="Arial" w:eastAsia="Times New Roman" w:hAnsi="Arial" w:cs="Arial"/>
        </w:rPr>
      </w:pPr>
      <w:r>
        <w:rPr>
          <w:rFonts w:ascii="Arial" w:eastAsia="Times New Roman" w:hAnsi="Arial" w:cs="Arial"/>
        </w:rPr>
        <w:t>For various (Open Space &amp; Recreation and Community Facilities)</w:t>
      </w:r>
    </w:p>
    <w:p w14:paraId="4EEA1FE9" w14:textId="77777777" w:rsidR="001245E1" w:rsidRPr="00806E5A" w:rsidRDefault="001245E1" w:rsidP="00806E5A">
      <w:pPr>
        <w:spacing w:after="0" w:line="240" w:lineRule="auto"/>
        <w:jc w:val="both"/>
        <w:rPr>
          <w:rFonts w:ascii="Arial" w:eastAsia="Times New Roman" w:hAnsi="Arial" w:cs="Arial"/>
        </w:rPr>
      </w:pPr>
    </w:p>
    <w:p w14:paraId="06D6FCC6" w14:textId="40248093" w:rsidR="00806E5A" w:rsidRPr="00806E5A" w:rsidRDefault="00806E5A" w:rsidP="002B36CA">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DE4462">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Design Quality Statement (Occupation)</w:t>
      </w:r>
      <w:r w:rsidRPr="00806E5A">
        <w:rPr>
          <w:rFonts w:ascii="Arial" w:eastAsia="Times New Roman" w:hAnsi="Arial" w:cs="Arial"/>
        </w:rPr>
        <w:t xml:space="preserve"> - A statement from a qualified designer verifying that the development achieves the design quality of the development as shown in the plans and specifications in respect of which the construction certificate was issued, having regard to the design quality principles in Schedule 1 of State Environmental Planning Policy No 65 - Design Quality of Residential Apartment Development, must be submitted to the principal certifier.</w:t>
      </w:r>
    </w:p>
    <w:p w14:paraId="3ECD5F65" w14:textId="77777777" w:rsidR="002B36CA" w:rsidRDefault="002B36CA" w:rsidP="00806E5A">
      <w:pPr>
        <w:autoSpaceDE w:val="0"/>
        <w:autoSpaceDN w:val="0"/>
        <w:adjustRightInd w:val="0"/>
        <w:spacing w:after="0" w:line="240" w:lineRule="auto"/>
        <w:jc w:val="both"/>
        <w:rPr>
          <w:rFonts w:ascii="Arial" w:eastAsia="Times New Roman" w:hAnsi="Arial" w:cs="Arial"/>
        </w:rPr>
      </w:pPr>
    </w:p>
    <w:p w14:paraId="67D17689" w14:textId="702E5D46" w:rsidR="00806E5A" w:rsidRPr="00806E5A" w:rsidRDefault="00806E5A" w:rsidP="002B36CA">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w:t>
      </w:r>
      <w:r w:rsidR="00737FB2">
        <w:rPr>
          <w:rFonts w:ascii="Arial" w:eastAsia="Times New Roman" w:hAnsi="Arial" w:cs="Arial"/>
        </w:rPr>
        <w:t>2</w:t>
      </w:r>
      <w:r w:rsidR="00DE4462">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Regulated System</w:t>
      </w:r>
      <w:r w:rsidRPr="00806E5A">
        <w:rPr>
          <w:rFonts w:ascii="Arial" w:eastAsia="Times New Roman" w:hAnsi="Arial" w:cs="Arial"/>
        </w:rPr>
        <w:t xml:space="preserve"> - Evidence of commissioning of the regulated system is to be provided by a suitably qualified person in accordance with the </w:t>
      </w:r>
      <w:r w:rsidRPr="00806E5A">
        <w:rPr>
          <w:rFonts w:ascii="Arial" w:eastAsia="Times New Roman" w:hAnsi="Arial" w:cs="Arial"/>
          <w:i/>
        </w:rPr>
        <w:t xml:space="preserve">Public Health Act 2010 </w:t>
      </w:r>
      <w:r w:rsidRPr="00806E5A">
        <w:rPr>
          <w:rFonts w:ascii="Arial" w:eastAsia="Times New Roman" w:hAnsi="Arial" w:cs="Arial"/>
        </w:rPr>
        <w:t>and the</w:t>
      </w:r>
      <w:r w:rsidRPr="00806E5A">
        <w:rPr>
          <w:rFonts w:ascii="Arial" w:eastAsia="Times New Roman" w:hAnsi="Arial" w:cs="Arial"/>
          <w:i/>
        </w:rPr>
        <w:t xml:space="preserve"> </w:t>
      </w:r>
      <w:r w:rsidRPr="00806E5A">
        <w:rPr>
          <w:rFonts w:ascii="Arial" w:eastAsia="Times New Roman" w:hAnsi="Arial" w:cs="Arial"/>
        </w:rPr>
        <w:t>Public Health Regulation 2012 and AS/NZS 3666. A detailed report from the person who commissioned the regulated system is to be provided to the principal certifier.</w:t>
      </w:r>
    </w:p>
    <w:p w14:paraId="69BD6598" w14:textId="77777777" w:rsidR="00806E5A" w:rsidRPr="00806E5A" w:rsidRDefault="00806E5A" w:rsidP="00806E5A">
      <w:pPr>
        <w:spacing w:after="0" w:line="240" w:lineRule="auto"/>
        <w:jc w:val="both"/>
        <w:rPr>
          <w:rFonts w:ascii="Arial" w:eastAsia="Times New Roman" w:hAnsi="Arial" w:cs="Arial"/>
        </w:rPr>
      </w:pPr>
    </w:p>
    <w:p w14:paraId="1A778937" w14:textId="170876F4" w:rsidR="00806E5A" w:rsidRPr="00806E5A" w:rsidRDefault="00806E5A" w:rsidP="005C1768">
      <w:pPr>
        <w:spacing w:after="0" w:line="240" w:lineRule="auto"/>
        <w:ind w:left="567"/>
        <w:jc w:val="both"/>
        <w:rPr>
          <w:rFonts w:ascii="Arial" w:eastAsia="Times New Roman" w:hAnsi="Arial" w:cs="Arial"/>
        </w:rPr>
      </w:pPr>
      <w:r w:rsidRPr="00806E5A">
        <w:rPr>
          <w:rFonts w:ascii="Arial" w:eastAsia="Times New Roman" w:hAnsi="Arial" w:cs="Arial"/>
        </w:rPr>
        <w:t xml:space="preserve">The owner or occupier of the premises shall </w:t>
      </w:r>
      <w:r w:rsidR="00113318">
        <w:rPr>
          <w:rFonts w:ascii="Arial" w:eastAsia="Times New Roman" w:hAnsi="Arial" w:cs="Arial"/>
        </w:rPr>
        <w:t>provide written notification to Council of the Regulated System prior to commencement of operation. A ‘Notification of Microbial Control’ form can be found on Council’s website.</w:t>
      </w:r>
    </w:p>
    <w:p w14:paraId="4F67F6AE" w14:textId="210F2964" w:rsidR="00806E5A" w:rsidRPr="00806E5A" w:rsidRDefault="00806E5A" w:rsidP="0032792B">
      <w:pPr>
        <w:spacing w:after="0" w:line="240" w:lineRule="auto"/>
        <w:ind w:left="567" w:hanging="567"/>
        <w:jc w:val="both"/>
        <w:rPr>
          <w:rFonts w:ascii="Arial" w:eastAsia="Times New Roman" w:hAnsi="Arial" w:cs="Arial"/>
        </w:rPr>
      </w:pPr>
      <w:r w:rsidRPr="00806E5A">
        <w:rPr>
          <w:rFonts w:ascii="Arial" w:eastAsia="Times New Roman" w:hAnsi="Arial" w:cs="Arial"/>
        </w:rPr>
        <w:lastRenderedPageBreak/>
        <w:t>(</w:t>
      </w:r>
      <w:r w:rsidR="00737FB2">
        <w:rPr>
          <w:rFonts w:ascii="Arial" w:eastAsia="Times New Roman" w:hAnsi="Arial" w:cs="Arial"/>
        </w:rPr>
        <w:t>2</w:t>
      </w:r>
      <w:r w:rsidR="00DE4462">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Special Infrastructure Contribution</w:t>
      </w:r>
      <w:r w:rsidRPr="00806E5A">
        <w:rPr>
          <w:rFonts w:ascii="Arial" w:eastAsia="Times New Roman" w:hAnsi="Arial" w:cs="Arial"/>
        </w:rPr>
        <w:t xml:space="preserve"> –</w:t>
      </w:r>
      <w:r w:rsidRPr="00806E5A">
        <w:rPr>
          <w:rFonts w:ascii="Arial" w:eastAsia="Times New Roman" w:hAnsi="Arial" w:cs="Arial"/>
          <w:b/>
        </w:rPr>
        <w:t xml:space="preserve"> </w:t>
      </w:r>
      <w:r w:rsidRPr="00806E5A">
        <w:rPr>
          <w:rFonts w:ascii="Arial" w:eastAsia="Times New Roman" w:hAnsi="Arial" w:cs="Arial"/>
        </w:rPr>
        <w:t>A special infrastructure contribution (SIC) is to be made in accordance with the Environmental Planning and Assessment (Special Infrastructure Contribution – Western Sydney Growth Areas) Determination 2011 (as in force when this consent becomes operative).</w:t>
      </w:r>
    </w:p>
    <w:p w14:paraId="626F517E" w14:textId="77777777" w:rsidR="00806E5A" w:rsidRPr="00806E5A" w:rsidRDefault="00806E5A" w:rsidP="002B36CA">
      <w:pPr>
        <w:spacing w:after="0" w:line="240" w:lineRule="auto"/>
        <w:ind w:left="567"/>
        <w:jc w:val="both"/>
        <w:rPr>
          <w:rFonts w:ascii="Arial" w:eastAsia="Times New Roman" w:hAnsi="Arial" w:cs="Arial"/>
        </w:rPr>
      </w:pPr>
      <w:r w:rsidRPr="00806E5A">
        <w:rPr>
          <w:rFonts w:ascii="Arial" w:eastAsia="Times New Roman" w:hAnsi="Arial" w:cs="Arial"/>
        </w:rPr>
        <w:t>Evidence of payment of the SIC shall be provided to Council and the certifier.</w:t>
      </w:r>
    </w:p>
    <w:p w14:paraId="63963845" w14:textId="77777777" w:rsidR="00806E5A" w:rsidRPr="00806E5A" w:rsidRDefault="00806E5A" w:rsidP="00806E5A">
      <w:pPr>
        <w:spacing w:after="0" w:line="240" w:lineRule="auto"/>
        <w:jc w:val="both"/>
        <w:rPr>
          <w:rFonts w:ascii="Arial" w:eastAsia="Times New Roman" w:hAnsi="Arial" w:cs="Arial"/>
        </w:rPr>
      </w:pPr>
    </w:p>
    <w:p w14:paraId="14F9A5AE" w14:textId="77777777" w:rsidR="00806E5A" w:rsidRPr="00806E5A" w:rsidRDefault="00806E5A" w:rsidP="002B36CA">
      <w:pPr>
        <w:spacing w:after="0" w:line="240" w:lineRule="auto"/>
        <w:ind w:left="567" w:hanging="567"/>
        <w:jc w:val="both"/>
        <w:rPr>
          <w:rFonts w:ascii="Arial" w:eastAsia="Times New Roman" w:hAnsi="Arial" w:cs="Arial"/>
        </w:rPr>
      </w:pPr>
      <w:r w:rsidRPr="00806E5A">
        <w:rPr>
          <w:rFonts w:ascii="Arial" w:eastAsia="Times New Roman" w:hAnsi="Arial" w:cs="Arial"/>
        </w:rPr>
        <w:tab/>
        <w:t>Alternatively, the applicant must obtain written confirmation from DPIE that the SIC is not required to be paid for the approved development.</w:t>
      </w:r>
    </w:p>
    <w:p w14:paraId="4855CC4B" w14:textId="77777777" w:rsidR="00806E5A" w:rsidRPr="00806E5A" w:rsidRDefault="00806E5A" w:rsidP="00806E5A">
      <w:pPr>
        <w:spacing w:after="0" w:line="240" w:lineRule="auto"/>
        <w:jc w:val="both"/>
        <w:rPr>
          <w:rFonts w:ascii="Arial" w:eastAsia="Times New Roman" w:hAnsi="Arial" w:cs="Arial"/>
        </w:rPr>
      </w:pPr>
    </w:p>
    <w:p w14:paraId="1E8B290C" w14:textId="77777777" w:rsidR="00806E5A" w:rsidRPr="00806E5A" w:rsidRDefault="00806E5A" w:rsidP="002B36CA">
      <w:pPr>
        <w:spacing w:after="0" w:line="240" w:lineRule="auto"/>
        <w:ind w:left="567"/>
        <w:jc w:val="both"/>
        <w:rPr>
          <w:rFonts w:ascii="Arial" w:eastAsia="Times New Roman" w:hAnsi="Arial" w:cs="Arial"/>
        </w:rPr>
      </w:pPr>
      <w:r w:rsidRPr="00806E5A">
        <w:rPr>
          <w:rFonts w:ascii="Arial" w:eastAsia="Times New Roman" w:hAnsi="Arial" w:cs="Arial"/>
          <w:b/>
          <w:bCs/>
        </w:rPr>
        <w:t>More information</w:t>
      </w:r>
    </w:p>
    <w:p w14:paraId="5BB275FE" w14:textId="77777777" w:rsidR="00806E5A" w:rsidRPr="00806E5A" w:rsidRDefault="00806E5A" w:rsidP="00806E5A">
      <w:pPr>
        <w:spacing w:after="0" w:line="240" w:lineRule="auto"/>
        <w:jc w:val="both"/>
        <w:rPr>
          <w:rFonts w:ascii="Arial" w:eastAsia="Times New Roman" w:hAnsi="Arial" w:cs="Arial"/>
        </w:rPr>
      </w:pPr>
    </w:p>
    <w:p w14:paraId="686579CC" w14:textId="77777777" w:rsidR="00806E5A" w:rsidRPr="00806E5A" w:rsidRDefault="00806E5A" w:rsidP="002B36CA">
      <w:pPr>
        <w:spacing w:after="0" w:line="240" w:lineRule="auto"/>
        <w:ind w:left="567" w:hanging="567"/>
        <w:jc w:val="both"/>
        <w:rPr>
          <w:rFonts w:ascii="Arial" w:eastAsia="Times New Roman" w:hAnsi="Arial" w:cs="Arial"/>
        </w:rPr>
      </w:pPr>
      <w:r w:rsidRPr="00806E5A">
        <w:rPr>
          <w:rFonts w:ascii="Arial" w:eastAsia="Times New Roman" w:hAnsi="Arial" w:cs="Arial"/>
        </w:rPr>
        <w:tab/>
        <w:t>A request for assessment by the Department of Planning, Industry and Environment of the amount of the special infrastructure contribution that is required under this condition can be made through the NSW Planning Portal</w:t>
      </w:r>
      <w:r w:rsidRPr="00806E5A">
        <w:rPr>
          <w:rFonts w:ascii="Arial" w:eastAsia="Times New Roman" w:hAnsi="Arial" w:cs="Arial"/>
          <w:sz w:val="24"/>
          <w:szCs w:val="20"/>
        </w:rPr>
        <w:t xml:space="preserve"> </w:t>
      </w:r>
      <w:r w:rsidRPr="00806E5A">
        <w:rPr>
          <w:rFonts w:ascii="Arial" w:eastAsia="Times New Roman" w:hAnsi="Arial" w:cs="Arial"/>
        </w:rPr>
        <w:t>(</w:t>
      </w:r>
      <w:hyperlink r:id="rId9" w:history="1">
        <w:r w:rsidRPr="00806E5A">
          <w:rPr>
            <w:rFonts w:ascii="Arial" w:eastAsia="Times New Roman" w:hAnsi="Arial" w:cs="Arial"/>
            <w:color w:val="0000FF"/>
            <w:u w:val="single"/>
          </w:rPr>
          <w:t>https://www.planningportal.nsw.gov.au/special-infrastructurecontributions-online-service</w:t>
        </w:r>
      </w:hyperlink>
      <w:r w:rsidRPr="00806E5A">
        <w:rPr>
          <w:rFonts w:ascii="Arial" w:eastAsia="Times New Roman" w:hAnsi="Arial" w:cs="Arial"/>
        </w:rPr>
        <w:t xml:space="preserve">). Please refer enquiries to </w:t>
      </w:r>
      <w:hyperlink r:id="rId10" w:history="1">
        <w:r w:rsidRPr="00806E5A">
          <w:rPr>
            <w:rFonts w:ascii="Arial" w:eastAsia="Times New Roman" w:hAnsi="Arial" w:cs="Arial"/>
            <w:color w:val="0000FF"/>
            <w:u w:val="single"/>
          </w:rPr>
          <w:t>SIContributions@planning.nsw.gov.au</w:t>
        </w:r>
      </w:hyperlink>
      <w:r w:rsidRPr="00806E5A">
        <w:rPr>
          <w:rFonts w:ascii="Arial" w:eastAsia="Times New Roman" w:hAnsi="Arial" w:cs="Arial"/>
        </w:rPr>
        <w:t>.</w:t>
      </w:r>
    </w:p>
    <w:p w14:paraId="2943C76E" w14:textId="77777777" w:rsidR="00737FB2" w:rsidRDefault="00737FB2" w:rsidP="00806E5A">
      <w:pPr>
        <w:spacing w:after="0" w:line="240" w:lineRule="auto"/>
        <w:jc w:val="both"/>
        <w:rPr>
          <w:rFonts w:ascii="Arial" w:eastAsia="Times New Roman" w:hAnsi="Arial" w:cs="Arial"/>
          <w:b/>
          <w:bCs/>
        </w:rPr>
      </w:pPr>
    </w:p>
    <w:p w14:paraId="1E04F499" w14:textId="5BA1D66B" w:rsidR="008B30AF" w:rsidRDefault="008B30AF" w:rsidP="00806E5A">
      <w:pPr>
        <w:spacing w:after="0" w:line="240" w:lineRule="auto"/>
        <w:jc w:val="both"/>
        <w:rPr>
          <w:rFonts w:ascii="Arial" w:eastAsia="Times New Roman" w:hAnsi="Arial" w:cs="Arial"/>
          <w:b/>
          <w:bCs/>
        </w:rPr>
      </w:pPr>
      <w:r>
        <w:rPr>
          <w:rFonts w:ascii="Arial" w:eastAsia="Times New Roman" w:hAnsi="Arial" w:cs="Arial"/>
          <w:b/>
          <w:bCs/>
        </w:rPr>
        <w:t>7.0 – Prior to Issue of the Occupation Certificate for the Fit</w:t>
      </w:r>
      <w:r w:rsidR="001E083D">
        <w:rPr>
          <w:rFonts w:ascii="Arial" w:eastAsia="Times New Roman" w:hAnsi="Arial" w:cs="Arial"/>
          <w:b/>
          <w:bCs/>
        </w:rPr>
        <w:t>-</w:t>
      </w:r>
      <w:r>
        <w:rPr>
          <w:rFonts w:ascii="Arial" w:eastAsia="Times New Roman" w:hAnsi="Arial" w:cs="Arial"/>
          <w:b/>
          <w:bCs/>
        </w:rPr>
        <w:t>out of Individual Tenancies</w:t>
      </w:r>
    </w:p>
    <w:p w14:paraId="0B71AE23" w14:textId="2CC54A1C" w:rsidR="008B30AF" w:rsidRDefault="008B30AF" w:rsidP="00806E5A">
      <w:pPr>
        <w:spacing w:after="0" w:line="240" w:lineRule="auto"/>
        <w:jc w:val="both"/>
        <w:rPr>
          <w:rFonts w:ascii="Arial" w:eastAsia="Times New Roman" w:hAnsi="Arial" w:cs="Arial"/>
          <w:b/>
          <w:bCs/>
        </w:rPr>
      </w:pPr>
    </w:p>
    <w:p w14:paraId="27B8E552" w14:textId="28754F1C" w:rsidR="00F54FAD" w:rsidRPr="00E643CE" w:rsidRDefault="00F54FAD" w:rsidP="00F54FAD">
      <w:pPr>
        <w:pStyle w:val="ListParagraph"/>
        <w:numPr>
          <w:ilvl w:val="0"/>
          <w:numId w:val="61"/>
        </w:numPr>
        <w:ind w:left="567" w:hanging="567"/>
        <w:rPr>
          <w:rFonts w:cs="Arial"/>
          <w:sz w:val="22"/>
          <w:szCs w:val="22"/>
        </w:rPr>
      </w:pPr>
      <w:r w:rsidRPr="00E643CE">
        <w:rPr>
          <w:rFonts w:cs="Arial"/>
          <w:b/>
          <w:bCs/>
          <w:sz w:val="22"/>
          <w:szCs w:val="22"/>
        </w:rPr>
        <w:t xml:space="preserve">Occupation Certificate </w:t>
      </w:r>
      <w:r w:rsidRPr="00E643CE">
        <w:rPr>
          <w:rFonts w:cs="Arial"/>
          <w:sz w:val="22"/>
          <w:szCs w:val="22"/>
        </w:rPr>
        <w:t>– An Occupation Certificate shall be obtained prior to any use or occupation of the development.</w:t>
      </w:r>
    </w:p>
    <w:p w14:paraId="3768A04B" w14:textId="575F3602" w:rsidR="00F54FAD" w:rsidRPr="00F54FAD" w:rsidRDefault="00F54FAD" w:rsidP="00F54FAD">
      <w:pPr>
        <w:pStyle w:val="ListParagraph"/>
        <w:ind w:left="567"/>
        <w:rPr>
          <w:rFonts w:cs="Arial"/>
        </w:rPr>
      </w:pPr>
    </w:p>
    <w:p w14:paraId="0BB3DB87" w14:textId="2FE93330" w:rsidR="00F54FAD" w:rsidRPr="00E643CE" w:rsidRDefault="00F54FAD" w:rsidP="00F54FAD">
      <w:pPr>
        <w:pStyle w:val="ListParagraph"/>
        <w:numPr>
          <w:ilvl w:val="0"/>
          <w:numId w:val="61"/>
        </w:numPr>
        <w:ind w:left="567" w:hanging="567"/>
        <w:rPr>
          <w:rFonts w:cs="Arial"/>
          <w:sz w:val="22"/>
          <w:szCs w:val="22"/>
        </w:rPr>
      </w:pPr>
      <w:r w:rsidRPr="00E643CE">
        <w:rPr>
          <w:rFonts w:cs="Arial"/>
          <w:b/>
          <w:bCs/>
          <w:sz w:val="22"/>
          <w:szCs w:val="22"/>
        </w:rPr>
        <w:t xml:space="preserve">Occupation Certificate of Base Buildings </w:t>
      </w:r>
      <w:r w:rsidRPr="00E643CE">
        <w:rPr>
          <w:rFonts w:cs="Arial"/>
          <w:sz w:val="22"/>
          <w:szCs w:val="22"/>
        </w:rPr>
        <w:t>– An Occupation Certificate shall be issued for the base buildings prior to issue of an Occupation Certificate for the fit</w:t>
      </w:r>
      <w:r w:rsidR="006C33DC">
        <w:rPr>
          <w:rFonts w:cs="Arial"/>
          <w:sz w:val="22"/>
          <w:szCs w:val="22"/>
        </w:rPr>
        <w:t>-</w:t>
      </w:r>
      <w:r w:rsidRPr="00E643CE">
        <w:rPr>
          <w:rFonts w:cs="Arial"/>
          <w:sz w:val="22"/>
          <w:szCs w:val="22"/>
        </w:rPr>
        <w:t>out of individua</w:t>
      </w:r>
      <w:r w:rsidR="00B078F7">
        <w:rPr>
          <w:rFonts w:cs="Arial"/>
          <w:sz w:val="22"/>
          <w:szCs w:val="22"/>
        </w:rPr>
        <w:t>l</w:t>
      </w:r>
      <w:r w:rsidRPr="00E643CE">
        <w:rPr>
          <w:rFonts w:cs="Arial"/>
          <w:sz w:val="22"/>
          <w:szCs w:val="22"/>
        </w:rPr>
        <w:t xml:space="preserve"> tenancies.</w:t>
      </w:r>
    </w:p>
    <w:p w14:paraId="3914A8EA" w14:textId="77777777" w:rsidR="00F54FAD" w:rsidRDefault="00F54FAD" w:rsidP="00806E5A">
      <w:pPr>
        <w:spacing w:after="0" w:line="240" w:lineRule="auto"/>
        <w:jc w:val="both"/>
        <w:rPr>
          <w:rFonts w:ascii="Arial" w:eastAsia="Times New Roman" w:hAnsi="Arial" w:cs="Arial"/>
          <w:b/>
          <w:bCs/>
        </w:rPr>
      </w:pPr>
    </w:p>
    <w:p w14:paraId="0057C1D1" w14:textId="3215670B" w:rsidR="008B30AF" w:rsidRPr="008B30AF" w:rsidRDefault="008B30AF" w:rsidP="008B30AF">
      <w:pPr>
        <w:pStyle w:val="ListParagraph"/>
        <w:numPr>
          <w:ilvl w:val="0"/>
          <w:numId w:val="61"/>
        </w:numPr>
        <w:spacing w:after="200"/>
        <w:ind w:left="567" w:hanging="567"/>
        <w:rPr>
          <w:rFonts w:eastAsia="Calibri" w:cs="Arial"/>
          <w:sz w:val="22"/>
          <w:szCs w:val="22"/>
          <w:lang w:val="en"/>
        </w:rPr>
      </w:pPr>
      <w:r w:rsidRPr="008B30AF">
        <w:rPr>
          <w:rFonts w:eastAsia="Calibri" w:cs="Arial"/>
          <w:b/>
          <w:bCs/>
          <w:sz w:val="22"/>
          <w:szCs w:val="22"/>
          <w:lang w:val="en"/>
        </w:rPr>
        <w:t>Swimming Pool Register</w:t>
      </w:r>
      <w:r w:rsidRPr="008B30AF">
        <w:rPr>
          <w:rFonts w:eastAsia="Calibri" w:cs="Arial"/>
          <w:sz w:val="22"/>
          <w:szCs w:val="22"/>
        </w:rPr>
        <w:t xml:space="preserve"> - </w:t>
      </w:r>
      <w:r w:rsidRPr="008B30AF">
        <w:rPr>
          <w:rFonts w:eastAsia="Calibri" w:cs="Arial"/>
          <w:sz w:val="22"/>
          <w:szCs w:val="22"/>
          <w:lang w:val="en"/>
        </w:rPr>
        <w:t xml:space="preserve">In accordance with Part 3A of the </w:t>
      </w:r>
      <w:r w:rsidRPr="008B30AF">
        <w:rPr>
          <w:rFonts w:eastAsia="Calibri" w:cs="Arial"/>
          <w:i/>
          <w:sz w:val="22"/>
          <w:szCs w:val="22"/>
          <w:lang w:val="en"/>
        </w:rPr>
        <w:t xml:space="preserve">Swimming Pools Act 1992 </w:t>
      </w:r>
      <w:r w:rsidRPr="008B30AF">
        <w:rPr>
          <w:rFonts w:eastAsia="Calibri" w:cs="Arial"/>
          <w:sz w:val="22"/>
          <w:szCs w:val="22"/>
          <w:lang w:val="en"/>
        </w:rPr>
        <w:t xml:space="preserve">all swimming pools (including spas) are required to be registered on the NSW Swimming Pools Register. You can register your Swimming Pool online at </w:t>
      </w:r>
      <w:hyperlink r:id="rId11" w:history="1">
        <w:r w:rsidRPr="008B30AF">
          <w:rPr>
            <w:rFonts w:eastAsia="Calibri" w:cs="Arial"/>
            <w:color w:val="0000FF"/>
            <w:sz w:val="22"/>
            <w:szCs w:val="22"/>
            <w:u w:val="single"/>
            <w:lang w:val="en"/>
          </w:rPr>
          <w:t>www.swimmingpoolregister.nsw.gov.au</w:t>
        </w:r>
      </w:hyperlink>
    </w:p>
    <w:p w14:paraId="41B31A76" w14:textId="77777777" w:rsidR="008B30AF" w:rsidRPr="00AB267D" w:rsidRDefault="008B30AF" w:rsidP="008B30AF">
      <w:pPr>
        <w:autoSpaceDE w:val="0"/>
        <w:autoSpaceDN w:val="0"/>
        <w:adjustRightInd w:val="0"/>
        <w:spacing w:after="0" w:line="240" w:lineRule="auto"/>
        <w:ind w:left="567"/>
        <w:jc w:val="both"/>
        <w:rPr>
          <w:rFonts w:ascii="Arial" w:eastAsia="Times New Roman" w:hAnsi="Arial" w:cs="Arial"/>
          <w:lang w:val="en"/>
        </w:rPr>
      </w:pPr>
      <w:r w:rsidRPr="00AB267D">
        <w:rPr>
          <w:rFonts w:ascii="Arial" w:eastAsia="Times New Roman" w:hAnsi="Arial" w:cs="Arial"/>
          <w:lang w:val="en"/>
        </w:rPr>
        <w:t xml:space="preserve">Prior to the issue of any occupation certificate you are required to provide evidence in the form of the Certificate of Registration to the </w:t>
      </w:r>
      <w:r w:rsidRPr="00AB267D">
        <w:rPr>
          <w:rFonts w:ascii="Arial" w:eastAsia="Times New Roman" w:hAnsi="Arial" w:cs="Arial"/>
        </w:rPr>
        <w:t>principal certifier</w:t>
      </w:r>
      <w:r w:rsidRPr="00AB267D">
        <w:rPr>
          <w:rFonts w:ascii="Arial" w:eastAsia="Times New Roman" w:hAnsi="Arial" w:cs="Arial"/>
          <w:lang w:val="en"/>
        </w:rPr>
        <w:t>.</w:t>
      </w:r>
    </w:p>
    <w:p w14:paraId="0F0AE8CE" w14:textId="77777777" w:rsidR="008B30AF" w:rsidRPr="002A2935" w:rsidRDefault="008B30AF" w:rsidP="008B30AF">
      <w:pPr>
        <w:autoSpaceDE w:val="0"/>
        <w:autoSpaceDN w:val="0"/>
        <w:adjustRightInd w:val="0"/>
        <w:spacing w:after="0" w:line="240" w:lineRule="auto"/>
        <w:jc w:val="both"/>
        <w:rPr>
          <w:rFonts w:ascii="Arial" w:eastAsia="Times New Roman" w:hAnsi="Arial" w:cs="Arial"/>
          <w:b/>
          <w:bCs/>
        </w:rPr>
      </w:pPr>
    </w:p>
    <w:p w14:paraId="3091D0B9" w14:textId="338BE415" w:rsidR="008B30AF" w:rsidRPr="00AB267D" w:rsidRDefault="008B30AF" w:rsidP="008B30AF">
      <w:pPr>
        <w:spacing w:after="0" w:line="240" w:lineRule="auto"/>
        <w:ind w:left="567" w:hanging="567"/>
        <w:jc w:val="both"/>
        <w:rPr>
          <w:rFonts w:ascii="Arial" w:eastAsia="Times New Roman" w:hAnsi="Arial" w:cs="Arial"/>
          <w:spacing w:val="-3"/>
        </w:rPr>
      </w:pPr>
      <w:r w:rsidRPr="00AB267D">
        <w:rPr>
          <w:rFonts w:ascii="Arial" w:eastAsia="Times New Roman" w:hAnsi="Arial" w:cs="Arial"/>
        </w:rPr>
        <w:t>(</w:t>
      </w:r>
      <w:r w:rsidR="00737FB2">
        <w:rPr>
          <w:rFonts w:ascii="Arial" w:eastAsia="Times New Roman" w:hAnsi="Arial" w:cs="Arial"/>
        </w:rPr>
        <w:t>4</w:t>
      </w:r>
      <w:r w:rsidRPr="00AB267D">
        <w:rPr>
          <w:rFonts w:ascii="Arial" w:eastAsia="Times New Roman" w:hAnsi="Arial" w:cs="Arial"/>
        </w:rPr>
        <w:t>)</w:t>
      </w:r>
      <w:r w:rsidRPr="002A2935">
        <w:rPr>
          <w:rFonts w:ascii="Arial" w:eastAsia="Times New Roman" w:hAnsi="Arial" w:cs="Arial"/>
          <w:b/>
          <w:bCs/>
        </w:rPr>
        <w:tab/>
      </w:r>
      <w:r w:rsidRPr="002A2935">
        <w:rPr>
          <w:rFonts w:ascii="Arial" w:eastAsia="Times New Roman" w:hAnsi="Arial" w:cs="Arial"/>
          <w:b/>
          <w:bCs/>
          <w:lang w:val="en"/>
        </w:rPr>
        <w:t>Warning Notice</w:t>
      </w:r>
      <w:r w:rsidRPr="002A2935">
        <w:rPr>
          <w:rFonts w:ascii="Arial" w:eastAsia="Times New Roman" w:hAnsi="Arial" w:cs="Arial"/>
          <w:b/>
          <w:bCs/>
        </w:rPr>
        <w:t xml:space="preserve"> </w:t>
      </w:r>
      <w:r w:rsidRPr="00AB267D">
        <w:rPr>
          <w:rFonts w:ascii="Arial" w:eastAsia="Times New Roman" w:hAnsi="Arial" w:cs="Arial"/>
        </w:rPr>
        <w:t xml:space="preserve">- </w:t>
      </w:r>
      <w:r w:rsidRPr="00AB267D">
        <w:rPr>
          <w:rFonts w:ascii="Arial" w:eastAsia="Times New Roman" w:hAnsi="Arial" w:cs="Arial"/>
          <w:spacing w:val="-3"/>
        </w:rPr>
        <w:t xml:space="preserve">A warning notice complying with the provisions of Clause 10 of the Swimming Pools Regulation 2008, must be displayed and maintained in a prominent position in the immediate vicinity of the swimming pool, in accordance with Section 17 of the </w:t>
      </w:r>
      <w:r w:rsidRPr="00AB267D">
        <w:rPr>
          <w:rFonts w:ascii="Arial" w:eastAsia="Times New Roman" w:hAnsi="Arial" w:cs="Arial"/>
          <w:i/>
          <w:iCs/>
          <w:spacing w:val="-3"/>
        </w:rPr>
        <w:t>Swimming Pools Act 1992</w:t>
      </w:r>
      <w:r w:rsidRPr="00AB267D">
        <w:rPr>
          <w:rFonts w:ascii="Arial" w:eastAsia="Times New Roman" w:hAnsi="Arial" w:cs="Arial"/>
          <w:spacing w:val="-3"/>
        </w:rPr>
        <w:t>.</w:t>
      </w:r>
    </w:p>
    <w:p w14:paraId="65011149" w14:textId="77777777" w:rsidR="008B30AF" w:rsidRPr="00AB267D" w:rsidRDefault="008B30AF" w:rsidP="008B30AF">
      <w:pPr>
        <w:spacing w:after="0" w:line="240" w:lineRule="auto"/>
        <w:jc w:val="both"/>
        <w:rPr>
          <w:rFonts w:ascii="Arial" w:eastAsia="Times New Roman" w:hAnsi="Arial" w:cs="Arial"/>
          <w:spacing w:val="-3"/>
        </w:rPr>
      </w:pPr>
    </w:p>
    <w:p w14:paraId="750113AE" w14:textId="77777777" w:rsidR="008B30AF" w:rsidRPr="00AB267D" w:rsidRDefault="008B30AF" w:rsidP="008B30AF">
      <w:pPr>
        <w:spacing w:after="0" w:line="240" w:lineRule="auto"/>
        <w:ind w:left="567"/>
        <w:jc w:val="both"/>
        <w:rPr>
          <w:rFonts w:ascii="Arial" w:eastAsia="Times New Roman" w:hAnsi="Arial" w:cs="Arial"/>
          <w:spacing w:val="-3"/>
        </w:rPr>
      </w:pPr>
      <w:r w:rsidRPr="00AB267D">
        <w:rPr>
          <w:rFonts w:ascii="Arial" w:eastAsia="Times New Roman" w:hAnsi="Arial" w:cs="Arial"/>
          <w:spacing w:val="-3"/>
        </w:rPr>
        <w:t xml:space="preserve">The </w:t>
      </w:r>
      <w:r w:rsidRPr="00AB267D">
        <w:rPr>
          <w:rFonts w:ascii="Arial" w:eastAsia="Times New Roman" w:hAnsi="Arial" w:cs="Arial"/>
        </w:rPr>
        <w:t xml:space="preserve">principal certifier </w:t>
      </w:r>
      <w:r w:rsidRPr="00AB267D">
        <w:rPr>
          <w:rFonts w:ascii="Arial" w:eastAsia="Times New Roman" w:hAnsi="Arial" w:cs="Arial"/>
          <w:spacing w:val="-3"/>
        </w:rPr>
        <w:t>shall ensure that this warning notice is provided and displayed prior to the issue of the Occupation Certificate.</w:t>
      </w:r>
    </w:p>
    <w:p w14:paraId="455CE535" w14:textId="77777777" w:rsidR="008B30AF" w:rsidRPr="00AB267D" w:rsidRDefault="008B30AF" w:rsidP="008B30AF">
      <w:pPr>
        <w:spacing w:after="0" w:line="240" w:lineRule="auto"/>
        <w:jc w:val="both"/>
        <w:rPr>
          <w:rFonts w:ascii="Arial" w:eastAsia="Times New Roman" w:hAnsi="Arial" w:cs="Arial"/>
          <w:spacing w:val="-3"/>
        </w:rPr>
      </w:pPr>
    </w:p>
    <w:p w14:paraId="17D20AC8" w14:textId="77777777" w:rsidR="008B30AF" w:rsidRPr="00AB267D" w:rsidRDefault="008B30AF" w:rsidP="00737FB2">
      <w:pPr>
        <w:spacing w:after="0" w:line="240" w:lineRule="auto"/>
        <w:ind w:left="567"/>
        <w:jc w:val="both"/>
        <w:rPr>
          <w:rFonts w:ascii="Arial" w:eastAsia="Calibri" w:hAnsi="Arial" w:cs="Arial"/>
          <w:spacing w:val="-3"/>
        </w:rPr>
      </w:pPr>
      <w:r w:rsidRPr="00AB267D">
        <w:rPr>
          <w:rFonts w:ascii="Arial" w:eastAsia="Calibri" w:hAnsi="Arial" w:cs="Arial"/>
          <w:spacing w:val="-3"/>
        </w:rPr>
        <w:t xml:space="preserve">Council also recommends that all owners and/or users of swimming pools obtain a copy of the ‘Cardiopulmonary Resuscitation Guideline’ known as “Guideline 7: Cardiopulmonary Resuscitation” published in February 2010 by the Australian Resuscitation Council (available through </w:t>
      </w:r>
      <w:hyperlink r:id="rId12" w:history="1">
        <w:r w:rsidRPr="00AB267D">
          <w:rPr>
            <w:rFonts w:ascii="Arial" w:eastAsia="Calibri" w:hAnsi="Arial" w:cs="Arial"/>
            <w:color w:val="0000FF"/>
            <w:spacing w:val="-3"/>
            <w:u w:val="single"/>
          </w:rPr>
          <w:t>www.resus.org.au</w:t>
        </w:r>
      </w:hyperlink>
      <w:r w:rsidRPr="00AB267D">
        <w:rPr>
          <w:rFonts w:ascii="Arial" w:eastAsia="Calibri" w:hAnsi="Arial" w:cs="Arial"/>
          <w:spacing w:val="-3"/>
        </w:rPr>
        <w:t>).</w:t>
      </w:r>
    </w:p>
    <w:p w14:paraId="6FF45D0A" w14:textId="77777777" w:rsidR="008B30AF" w:rsidRPr="002A2935" w:rsidRDefault="008B30AF" w:rsidP="00737FB2">
      <w:pPr>
        <w:spacing w:after="0" w:line="240" w:lineRule="auto"/>
        <w:jc w:val="both"/>
        <w:rPr>
          <w:rFonts w:ascii="Times New Roman" w:eastAsia="Calibri" w:hAnsi="Times New Roman" w:cs="Arial"/>
          <w:b/>
          <w:bCs/>
        </w:rPr>
      </w:pPr>
    </w:p>
    <w:p w14:paraId="0CA2464B" w14:textId="2C992CC4" w:rsidR="008B30AF" w:rsidRPr="002A2935" w:rsidRDefault="008B30AF" w:rsidP="00737FB2">
      <w:pPr>
        <w:spacing w:after="0" w:line="240" w:lineRule="auto"/>
        <w:ind w:left="567" w:hanging="567"/>
        <w:jc w:val="both"/>
        <w:rPr>
          <w:rFonts w:ascii="Arial" w:eastAsia="Times New Roman" w:hAnsi="Arial" w:cs="Arial"/>
          <w:b/>
          <w:bCs/>
        </w:rPr>
      </w:pPr>
      <w:r w:rsidRPr="00AB267D">
        <w:rPr>
          <w:rFonts w:ascii="Arial" w:eastAsia="Times New Roman" w:hAnsi="Arial" w:cs="Arial"/>
        </w:rPr>
        <w:t>(</w:t>
      </w:r>
      <w:r w:rsidR="00737FB2">
        <w:rPr>
          <w:rFonts w:ascii="Arial" w:eastAsia="Times New Roman" w:hAnsi="Arial" w:cs="Arial"/>
        </w:rPr>
        <w:t>5</w:t>
      </w:r>
      <w:r w:rsidRPr="00AB267D">
        <w:rPr>
          <w:rFonts w:ascii="Arial" w:eastAsia="Times New Roman" w:hAnsi="Arial" w:cs="Arial"/>
        </w:rPr>
        <w:t>)</w:t>
      </w:r>
      <w:r w:rsidRPr="00AB267D">
        <w:rPr>
          <w:rFonts w:ascii="Arial" w:eastAsia="Times New Roman" w:hAnsi="Arial" w:cs="Arial"/>
        </w:rPr>
        <w:tab/>
      </w:r>
      <w:r w:rsidRPr="002A2935">
        <w:rPr>
          <w:rFonts w:ascii="Arial" w:eastAsia="Times New Roman" w:hAnsi="Arial" w:cs="Arial"/>
          <w:b/>
          <w:bCs/>
          <w:lang w:val="en"/>
        </w:rPr>
        <w:t>Swimming Pool Barrier Certification</w:t>
      </w:r>
      <w:r w:rsidRPr="002A2935">
        <w:rPr>
          <w:rFonts w:ascii="Arial" w:eastAsia="Times New Roman" w:hAnsi="Arial" w:cs="Arial"/>
          <w:b/>
          <w:bCs/>
        </w:rPr>
        <w:t xml:space="preserve"> </w:t>
      </w:r>
      <w:r w:rsidRPr="00AB267D">
        <w:rPr>
          <w:rFonts w:ascii="Arial" w:eastAsia="Times New Roman" w:hAnsi="Arial" w:cs="Arial"/>
        </w:rPr>
        <w:t>– Certification from the supplier of the swimming pool barrier is to be submitted to the principal certifier. The certification must state that the swimming pool barrier materials comply with the applicable Australian Standards.</w:t>
      </w:r>
    </w:p>
    <w:p w14:paraId="17FE6FDD" w14:textId="1394B6EF" w:rsidR="00806E5A" w:rsidRDefault="00806E5A" w:rsidP="00737FB2">
      <w:pPr>
        <w:spacing w:after="0" w:line="240" w:lineRule="auto"/>
        <w:jc w:val="both"/>
        <w:rPr>
          <w:rFonts w:cs="Arial"/>
        </w:rPr>
      </w:pPr>
    </w:p>
    <w:p w14:paraId="4B3A9988" w14:textId="5F59F710" w:rsidR="00737FB2" w:rsidRPr="00737FB2" w:rsidRDefault="00737FB2" w:rsidP="00737FB2">
      <w:pPr>
        <w:spacing w:after="0" w:line="240" w:lineRule="auto"/>
        <w:ind w:left="567" w:hanging="567"/>
        <w:jc w:val="both"/>
        <w:rPr>
          <w:rFonts w:ascii="Arial" w:hAnsi="Arial" w:cs="Arial"/>
        </w:rPr>
      </w:pPr>
      <w:r>
        <w:rPr>
          <w:rFonts w:ascii="Arial" w:hAnsi="Arial" w:cs="Arial"/>
        </w:rPr>
        <w:t>(6)</w:t>
      </w:r>
      <w:r>
        <w:rPr>
          <w:rFonts w:ascii="Arial" w:hAnsi="Arial" w:cs="Arial"/>
        </w:rPr>
        <w:tab/>
      </w:r>
      <w:r w:rsidRPr="00806E5A">
        <w:rPr>
          <w:rFonts w:ascii="Arial" w:eastAsia="Times New Roman" w:hAnsi="Arial" w:cs="Arial"/>
          <w:b/>
        </w:rPr>
        <w:t xml:space="preserve">Public Swimming Pool/Spa Pool </w:t>
      </w:r>
      <w:r w:rsidRPr="00AB267D">
        <w:rPr>
          <w:rFonts w:ascii="Arial" w:eastAsia="Times New Roman" w:hAnsi="Arial" w:cs="Arial"/>
        </w:rPr>
        <w:t>- The owner or occupier of the premises shall apply to Council to register the Public Swimming Pool. Council is to conduct an inspection of the completed fit out.</w:t>
      </w:r>
    </w:p>
    <w:p w14:paraId="7FE4CBD6" w14:textId="7A99120B" w:rsidR="00737FB2" w:rsidRDefault="00737FB2" w:rsidP="00737FB2">
      <w:pPr>
        <w:spacing w:after="0" w:line="240" w:lineRule="auto"/>
        <w:jc w:val="both"/>
        <w:rPr>
          <w:rFonts w:cs="Arial"/>
        </w:rPr>
      </w:pPr>
      <w:r>
        <w:rPr>
          <w:rFonts w:cs="Arial"/>
        </w:rPr>
        <w:tab/>
      </w:r>
    </w:p>
    <w:p w14:paraId="7F900711" w14:textId="4C47DFEF" w:rsidR="00737FB2" w:rsidRPr="00806E5A" w:rsidRDefault="008B30AF" w:rsidP="00737FB2">
      <w:pPr>
        <w:spacing w:after="0" w:line="240" w:lineRule="auto"/>
        <w:ind w:left="567" w:hanging="567"/>
        <w:jc w:val="both"/>
        <w:rPr>
          <w:rFonts w:ascii="Arial" w:eastAsia="Times New Roman" w:hAnsi="Arial" w:cs="Arial"/>
          <w:b/>
        </w:rPr>
      </w:pPr>
      <w:r w:rsidRPr="006557AD">
        <w:rPr>
          <w:rFonts w:ascii="Arial" w:hAnsi="Arial" w:cs="Arial"/>
        </w:rPr>
        <w:lastRenderedPageBreak/>
        <w:t>(</w:t>
      </w:r>
      <w:r w:rsidR="00737FB2">
        <w:rPr>
          <w:rFonts w:ascii="Arial" w:hAnsi="Arial" w:cs="Arial"/>
        </w:rPr>
        <w:t>7</w:t>
      </w:r>
      <w:r w:rsidRPr="006557AD">
        <w:rPr>
          <w:rFonts w:ascii="Arial" w:hAnsi="Arial" w:cs="Arial"/>
        </w:rPr>
        <w:t>)</w:t>
      </w:r>
      <w:r w:rsidR="006557AD">
        <w:rPr>
          <w:rFonts w:ascii="Arial" w:hAnsi="Arial" w:cs="Arial"/>
        </w:rPr>
        <w:tab/>
      </w:r>
      <w:r w:rsidR="00737FB2" w:rsidRPr="00806E5A">
        <w:rPr>
          <w:rFonts w:ascii="Arial" w:eastAsia="Times New Roman" w:hAnsi="Arial" w:cs="Arial"/>
          <w:b/>
        </w:rPr>
        <w:t xml:space="preserve">Food Premises </w:t>
      </w:r>
      <w:r w:rsidR="00737FB2" w:rsidRPr="00806E5A">
        <w:rPr>
          <w:rFonts w:ascii="Arial" w:eastAsia="Times New Roman" w:hAnsi="Arial" w:cs="Arial"/>
        </w:rPr>
        <w:t>- The following notifications shall occur:</w:t>
      </w:r>
    </w:p>
    <w:p w14:paraId="536C03AC" w14:textId="77777777" w:rsidR="00737FB2" w:rsidRPr="00806E5A" w:rsidRDefault="00737FB2" w:rsidP="00737FB2">
      <w:pPr>
        <w:autoSpaceDE w:val="0"/>
        <w:autoSpaceDN w:val="0"/>
        <w:adjustRightInd w:val="0"/>
        <w:spacing w:after="0" w:line="240" w:lineRule="auto"/>
        <w:jc w:val="both"/>
        <w:rPr>
          <w:rFonts w:ascii="Arial" w:eastAsia="Times New Roman" w:hAnsi="Arial" w:cs="Arial"/>
        </w:rPr>
      </w:pPr>
    </w:p>
    <w:p w14:paraId="71D5B7EC" w14:textId="77777777" w:rsidR="00737FB2" w:rsidRPr="005F7F2F" w:rsidRDefault="00737FB2" w:rsidP="00737FB2">
      <w:pPr>
        <w:numPr>
          <w:ilvl w:val="0"/>
          <w:numId w:val="36"/>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Council shall be notified that the premises is being used for the preparation, </w:t>
      </w:r>
      <w:proofErr w:type="gramStart"/>
      <w:r w:rsidRPr="00806E5A">
        <w:rPr>
          <w:rFonts w:ascii="Arial" w:eastAsia="Times New Roman" w:hAnsi="Arial" w:cs="Arial"/>
        </w:rPr>
        <w:t>manufacture</w:t>
      </w:r>
      <w:proofErr w:type="gramEnd"/>
      <w:r w:rsidRPr="00806E5A">
        <w:rPr>
          <w:rFonts w:ascii="Arial" w:eastAsia="Times New Roman" w:hAnsi="Arial" w:cs="Arial"/>
        </w:rPr>
        <w:t xml:space="preserve"> or storage of food for sale and an inspection of the completed fit out is to be conducted. A </w:t>
      </w:r>
      <w:r>
        <w:rPr>
          <w:rFonts w:ascii="Arial" w:eastAsia="Times New Roman" w:hAnsi="Arial" w:cs="Arial"/>
        </w:rPr>
        <w:t xml:space="preserve">Notification of Food Premises 9S100 Food Act 2003 Form can be found on Council’s website. </w:t>
      </w:r>
    </w:p>
    <w:p w14:paraId="7C067994" w14:textId="0C3AAC40" w:rsidR="00737FB2" w:rsidRPr="00806E5A" w:rsidRDefault="00737FB2" w:rsidP="00737FB2">
      <w:pPr>
        <w:spacing w:after="0" w:line="240" w:lineRule="auto"/>
        <w:ind w:left="567" w:hanging="567"/>
        <w:jc w:val="both"/>
        <w:rPr>
          <w:rFonts w:ascii="Arial" w:eastAsia="Times New Roman" w:hAnsi="Arial" w:cs="Arial"/>
        </w:rPr>
      </w:pPr>
      <w:r>
        <w:rPr>
          <w:rFonts w:ascii="Arial" w:hAnsi="Arial" w:cs="Arial"/>
        </w:rPr>
        <w:t>(8)</w:t>
      </w:r>
      <w:r>
        <w:rPr>
          <w:rFonts w:ascii="Arial" w:hAnsi="Arial" w:cs="Arial"/>
        </w:rPr>
        <w:tab/>
      </w:r>
      <w:r w:rsidRPr="00806E5A">
        <w:rPr>
          <w:rFonts w:ascii="Arial" w:eastAsia="Times New Roman" w:hAnsi="Arial" w:cs="Arial"/>
          <w:b/>
        </w:rPr>
        <w:t xml:space="preserve">Skin Penetration Premises and Hair Dressing </w:t>
      </w:r>
      <w:r w:rsidRPr="00806E5A">
        <w:rPr>
          <w:rFonts w:ascii="Arial" w:eastAsia="Times New Roman" w:hAnsi="Arial" w:cs="Arial"/>
        </w:rPr>
        <w:t xml:space="preserve">– The operator of the premises where skin penetration procedures or hair dressing activities are to be carried out must notify Council, </w:t>
      </w:r>
      <w:r>
        <w:rPr>
          <w:rFonts w:ascii="Arial" w:eastAsia="Times New Roman" w:hAnsi="Arial" w:cs="Arial"/>
        </w:rPr>
        <w:t>through completion of ‘Notification of Hair Dressing Salons and Beauty Salon’, and ‘Notification of Skin Penetration Premises’ forms, which can be found on Council’s website</w:t>
      </w:r>
      <w:r w:rsidRPr="00806E5A">
        <w:rPr>
          <w:rFonts w:ascii="Arial" w:eastAsia="Times New Roman" w:hAnsi="Arial" w:cs="Arial"/>
        </w:rPr>
        <w:t>, prior to commencement of the use.</w:t>
      </w:r>
    </w:p>
    <w:p w14:paraId="1F731E06" w14:textId="77777777" w:rsidR="00737FB2" w:rsidRPr="00806E5A" w:rsidRDefault="00737FB2" w:rsidP="00737FB2">
      <w:pPr>
        <w:spacing w:after="0" w:line="240" w:lineRule="auto"/>
        <w:jc w:val="both"/>
        <w:rPr>
          <w:rFonts w:ascii="Arial" w:eastAsia="Times New Roman" w:hAnsi="Arial" w:cs="Arial"/>
        </w:rPr>
      </w:pPr>
    </w:p>
    <w:p w14:paraId="1E539E61" w14:textId="61EBC834" w:rsidR="00737FB2" w:rsidRDefault="00737FB2" w:rsidP="00737FB2">
      <w:pPr>
        <w:spacing w:after="0" w:line="240" w:lineRule="auto"/>
        <w:ind w:left="567" w:hanging="567"/>
        <w:jc w:val="both"/>
        <w:rPr>
          <w:rFonts w:ascii="Arial" w:eastAsia="Times New Roman" w:hAnsi="Arial" w:cs="Arial"/>
        </w:rPr>
      </w:pPr>
      <w:r w:rsidRPr="00806E5A">
        <w:rPr>
          <w:rFonts w:ascii="Arial" w:eastAsia="Times New Roman" w:hAnsi="Arial" w:cs="Arial"/>
        </w:rPr>
        <w:tab/>
        <w:t>A satisfactory inspection of the completed fit out and equipping of the premises must be undertaken by council prior to the use commencing.</w:t>
      </w:r>
    </w:p>
    <w:p w14:paraId="2D6C6888" w14:textId="32F2E3A0" w:rsidR="001A016F" w:rsidRDefault="001A016F" w:rsidP="00737FB2">
      <w:pPr>
        <w:spacing w:after="0" w:line="240" w:lineRule="auto"/>
        <w:ind w:left="567" w:hanging="567"/>
        <w:jc w:val="both"/>
        <w:rPr>
          <w:rFonts w:ascii="Arial" w:eastAsia="Times New Roman" w:hAnsi="Arial" w:cs="Arial"/>
        </w:rPr>
      </w:pPr>
    </w:p>
    <w:p w14:paraId="17B7C839" w14:textId="5DB3AC1B" w:rsidR="001A016F" w:rsidRPr="00806E5A" w:rsidRDefault="001A016F" w:rsidP="001A016F">
      <w:pPr>
        <w:spacing w:after="0" w:line="240" w:lineRule="auto"/>
        <w:ind w:left="567" w:hanging="567"/>
        <w:jc w:val="both"/>
        <w:rPr>
          <w:rFonts w:ascii="Arial" w:eastAsia="Times New Roman" w:hAnsi="Arial" w:cs="Arial"/>
        </w:rPr>
      </w:pPr>
      <w:r>
        <w:rPr>
          <w:rFonts w:ascii="Arial" w:eastAsia="Times New Roman" w:hAnsi="Arial" w:cs="Arial"/>
        </w:rPr>
        <w:t>(9)</w:t>
      </w:r>
      <w:r>
        <w:rPr>
          <w:rFonts w:ascii="Arial" w:eastAsia="Times New Roman" w:hAnsi="Arial" w:cs="Arial"/>
        </w:rPr>
        <w:tab/>
      </w:r>
      <w:r w:rsidRPr="00806E5A">
        <w:rPr>
          <w:rFonts w:ascii="Arial" w:eastAsia="Times New Roman" w:hAnsi="Arial" w:cs="Arial"/>
          <w:b/>
        </w:rPr>
        <w:t xml:space="preserve">Acoustic Compliance Report </w:t>
      </w:r>
      <w:r w:rsidRPr="00806E5A">
        <w:rPr>
          <w:rFonts w:ascii="Arial" w:eastAsia="Times New Roman" w:hAnsi="Arial" w:cs="Arial"/>
        </w:rPr>
        <w:t>– A report shall be prepared by an independent acoustic consultant and be submitted to the principal certifier certifying that noise levels from</w:t>
      </w:r>
      <w:r>
        <w:rPr>
          <w:rFonts w:ascii="Arial" w:eastAsia="Times New Roman" w:hAnsi="Arial" w:cs="Arial"/>
        </w:rPr>
        <w:t xml:space="preserve"> </w:t>
      </w:r>
      <w:r>
        <w:rPr>
          <w:rFonts w:ascii="Arial" w:hAnsi="Arial" w:cs="Arial"/>
          <w:color w:val="000000"/>
        </w:rPr>
        <w:t xml:space="preserve">the commercial premises, including mechanical plant </w:t>
      </w:r>
      <w:r w:rsidRPr="00AB267D">
        <w:rPr>
          <w:rFonts w:ascii="Arial" w:hAnsi="Arial" w:cs="Arial"/>
          <w:color w:val="000000" w:themeColor="text1"/>
        </w:rPr>
        <w:t xml:space="preserve">when </w:t>
      </w:r>
      <w:r w:rsidRPr="00F54FAD">
        <w:rPr>
          <w:rFonts w:ascii="Arial" w:hAnsi="Arial" w:cs="Arial"/>
          <w:color w:val="000000" w:themeColor="text1"/>
        </w:rPr>
        <w:t>measured outside of the close</w:t>
      </w:r>
      <w:r>
        <w:rPr>
          <w:rFonts w:ascii="Arial" w:hAnsi="Arial" w:cs="Arial"/>
          <w:color w:val="000000" w:themeColor="text1"/>
        </w:rPr>
        <w:t>s</w:t>
      </w:r>
      <w:r w:rsidRPr="00F54FAD">
        <w:rPr>
          <w:rFonts w:ascii="Arial" w:hAnsi="Arial" w:cs="Arial"/>
          <w:color w:val="000000" w:themeColor="text1"/>
        </w:rPr>
        <w:t xml:space="preserve">t habitable room opening for the nearest noise affected residential unit located on the development site </w:t>
      </w:r>
      <w:r w:rsidRPr="00AB267D">
        <w:rPr>
          <w:rFonts w:ascii="Arial" w:hAnsi="Arial" w:cs="Arial"/>
          <w:color w:val="000000" w:themeColor="text1"/>
        </w:rPr>
        <w:t>shall comply with the criteria below:</w:t>
      </w:r>
      <w:r w:rsidRPr="00EF3759">
        <w:rPr>
          <w:rFonts w:ascii="Arial" w:hAnsi="Arial" w:cs="Arial"/>
          <w:color w:val="000000" w:themeColor="text1"/>
        </w:rPr>
        <w:t xml:space="preserve">  </w:t>
      </w:r>
      <w:r w:rsidRPr="00EF3759">
        <w:rPr>
          <w:rFonts w:ascii="Arial" w:eastAsia="Times New Roman" w:hAnsi="Arial" w:cs="Arial"/>
          <w:color w:val="000000" w:themeColor="text1"/>
        </w:rPr>
        <w:t xml:space="preserve"> </w:t>
      </w:r>
    </w:p>
    <w:p w14:paraId="0088E07E" w14:textId="77777777" w:rsidR="001A016F" w:rsidRDefault="001A016F" w:rsidP="001A016F">
      <w:pPr>
        <w:spacing w:after="0" w:line="240" w:lineRule="auto"/>
        <w:jc w:val="both"/>
        <w:rPr>
          <w:rFonts w:ascii="Arial" w:eastAsia="Times New Roman" w:hAnsi="Arial" w:cs="Arial"/>
        </w:rPr>
      </w:pPr>
    </w:p>
    <w:p w14:paraId="1E18F494" w14:textId="77777777" w:rsidR="001A016F" w:rsidRPr="00F54FAD" w:rsidRDefault="001A016F" w:rsidP="001A016F">
      <w:pPr>
        <w:spacing w:after="0" w:line="240" w:lineRule="auto"/>
        <w:ind w:left="567"/>
        <w:jc w:val="both"/>
        <w:rPr>
          <w:rFonts w:ascii="Arial" w:eastAsia="Times New Roman" w:hAnsi="Arial" w:cs="Arial"/>
          <w:color w:val="000000" w:themeColor="text1"/>
        </w:rPr>
      </w:pPr>
      <w:r w:rsidRPr="00F54FAD">
        <w:rPr>
          <w:rFonts w:ascii="Arial" w:eastAsia="Times New Roman" w:hAnsi="Arial" w:cs="Arial"/>
          <w:color w:val="000000" w:themeColor="text1"/>
        </w:rPr>
        <w:t>Day Laeq15min – 53dB(A) 7am – 6pm</w:t>
      </w:r>
    </w:p>
    <w:p w14:paraId="3E6B8B16" w14:textId="77777777" w:rsidR="001A016F" w:rsidRPr="00F54FAD" w:rsidRDefault="001A016F" w:rsidP="001A016F">
      <w:pPr>
        <w:spacing w:after="0" w:line="240" w:lineRule="auto"/>
        <w:ind w:left="567" w:hanging="567"/>
        <w:jc w:val="both"/>
        <w:rPr>
          <w:rFonts w:ascii="Arial" w:eastAsia="Times New Roman" w:hAnsi="Arial" w:cs="Arial"/>
          <w:color w:val="000000" w:themeColor="text1"/>
        </w:rPr>
      </w:pPr>
      <w:r w:rsidRPr="00F54FAD">
        <w:rPr>
          <w:rFonts w:ascii="Arial" w:eastAsia="Times New Roman" w:hAnsi="Arial" w:cs="Arial"/>
          <w:color w:val="000000" w:themeColor="text1"/>
        </w:rPr>
        <w:tab/>
        <w:t>Evening Laeq15min – 43 dB(A) 6pm – 10pm; and</w:t>
      </w:r>
    </w:p>
    <w:p w14:paraId="3EC3AE9C" w14:textId="77777777" w:rsidR="001A016F" w:rsidRPr="00F54FAD" w:rsidRDefault="001A016F" w:rsidP="001A016F">
      <w:pPr>
        <w:spacing w:after="0" w:line="240" w:lineRule="auto"/>
        <w:ind w:left="567" w:hanging="567"/>
        <w:jc w:val="both"/>
        <w:rPr>
          <w:rFonts w:ascii="Arial" w:eastAsia="Times New Roman" w:hAnsi="Arial" w:cs="Arial"/>
          <w:color w:val="000000" w:themeColor="text1"/>
        </w:rPr>
      </w:pPr>
      <w:r w:rsidRPr="00F54FAD">
        <w:rPr>
          <w:rFonts w:ascii="Arial" w:eastAsia="Times New Roman" w:hAnsi="Arial" w:cs="Arial"/>
          <w:color w:val="000000" w:themeColor="text1"/>
        </w:rPr>
        <w:tab/>
        <w:t>Night Laeq15min – 38 dB(A) 10pm – 7am.</w:t>
      </w:r>
    </w:p>
    <w:p w14:paraId="740E7022" w14:textId="77777777" w:rsidR="001A016F" w:rsidRPr="00806E5A" w:rsidRDefault="001A016F" w:rsidP="001A016F">
      <w:pPr>
        <w:spacing w:after="0" w:line="240" w:lineRule="auto"/>
        <w:jc w:val="both"/>
        <w:rPr>
          <w:rFonts w:ascii="Arial" w:eastAsia="Times New Roman" w:hAnsi="Arial" w:cs="Arial"/>
        </w:rPr>
      </w:pPr>
    </w:p>
    <w:p w14:paraId="68F0C3E8" w14:textId="77777777" w:rsidR="001A016F" w:rsidRPr="00806E5A" w:rsidRDefault="001A016F" w:rsidP="001A016F">
      <w:pPr>
        <w:spacing w:after="0" w:line="240" w:lineRule="auto"/>
        <w:ind w:left="567"/>
        <w:jc w:val="both"/>
        <w:rPr>
          <w:rFonts w:ascii="Arial" w:eastAsia="Times New Roman" w:hAnsi="Arial" w:cs="Arial"/>
        </w:rPr>
      </w:pPr>
      <w:r w:rsidRPr="00806E5A">
        <w:rPr>
          <w:rFonts w:ascii="Arial" w:eastAsia="Times New Roman" w:hAnsi="Arial" w:cs="Arial"/>
        </w:rPr>
        <w:t>All noise attenuation materials and structures used for the mitigation and control of noise must be compliant with the conditions of this development consent.</w:t>
      </w:r>
    </w:p>
    <w:p w14:paraId="77988959" w14:textId="77777777" w:rsidR="001A016F" w:rsidRPr="00806E5A" w:rsidRDefault="001A016F" w:rsidP="001A016F">
      <w:pPr>
        <w:spacing w:after="0" w:line="240" w:lineRule="auto"/>
        <w:ind w:left="567"/>
        <w:jc w:val="both"/>
        <w:rPr>
          <w:rFonts w:ascii="Arial" w:eastAsia="Times New Roman" w:hAnsi="Arial" w:cs="Arial"/>
        </w:rPr>
      </w:pPr>
    </w:p>
    <w:p w14:paraId="31DA1504" w14:textId="77777777" w:rsidR="001A016F" w:rsidRPr="00806E5A" w:rsidRDefault="001A016F" w:rsidP="001A016F">
      <w:pPr>
        <w:spacing w:after="0" w:line="240" w:lineRule="auto"/>
        <w:ind w:left="567"/>
        <w:jc w:val="both"/>
        <w:rPr>
          <w:rFonts w:ascii="Arial" w:eastAsia="Times New Roman" w:hAnsi="Arial" w:cs="Arial"/>
        </w:rPr>
      </w:pPr>
      <w:r w:rsidRPr="00806E5A">
        <w:rPr>
          <w:rFonts w:ascii="Arial" w:eastAsia="Times New Roman" w:hAnsi="Arial" w:cs="Arial"/>
        </w:rPr>
        <w:t>For any non-compliance, the report must make recommendations for compliance or further attenuation of noise sources and these recommendations will be enforced by Council at the cost of the owner/occupier.</w:t>
      </w:r>
    </w:p>
    <w:p w14:paraId="166513B2" w14:textId="77777777" w:rsidR="001A016F" w:rsidRPr="00806E5A" w:rsidRDefault="001A016F" w:rsidP="001A016F">
      <w:pPr>
        <w:spacing w:after="0" w:line="240" w:lineRule="auto"/>
        <w:ind w:left="567"/>
        <w:jc w:val="both"/>
        <w:rPr>
          <w:rFonts w:ascii="Arial" w:eastAsia="Times New Roman" w:hAnsi="Arial" w:cs="Arial"/>
        </w:rPr>
      </w:pPr>
    </w:p>
    <w:p w14:paraId="3EB153F4" w14:textId="77777777" w:rsidR="001A016F" w:rsidRPr="00806E5A" w:rsidRDefault="001A016F" w:rsidP="001A016F">
      <w:pPr>
        <w:spacing w:after="0" w:line="240" w:lineRule="auto"/>
        <w:ind w:left="567"/>
        <w:jc w:val="both"/>
        <w:rPr>
          <w:rFonts w:ascii="Arial" w:eastAsia="Times New Roman" w:hAnsi="Arial" w:cs="Arial"/>
        </w:rPr>
      </w:pPr>
      <w:r w:rsidRPr="00806E5A">
        <w:rPr>
          <w:rFonts w:ascii="Arial" w:eastAsia="Times New Roman" w:hAnsi="Arial" w:cs="Arial"/>
        </w:rPr>
        <w:t>The owner/occupier must then provide a supplementary acoustic report to the principal certifier certifying that all compliance works have been completed and that noise levels comply with the above criteria.</w:t>
      </w:r>
    </w:p>
    <w:p w14:paraId="4365A0BD" w14:textId="77777777" w:rsidR="008B30AF" w:rsidRDefault="008B30AF" w:rsidP="00806E5A">
      <w:pPr>
        <w:spacing w:after="0" w:line="240" w:lineRule="auto"/>
        <w:jc w:val="both"/>
        <w:rPr>
          <w:rFonts w:ascii="Arial Bold" w:eastAsia="Times New Roman" w:hAnsi="Arial Bold" w:cs="Arial"/>
          <w:b/>
          <w:sz w:val="24"/>
        </w:rPr>
      </w:pPr>
    </w:p>
    <w:p w14:paraId="17162237" w14:textId="51BFA639" w:rsidR="00806E5A" w:rsidRPr="00806E5A" w:rsidRDefault="00656E32" w:rsidP="00806E5A">
      <w:pPr>
        <w:spacing w:after="0" w:line="240" w:lineRule="auto"/>
        <w:jc w:val="both"/>
        <w:rPr>
          <w:rFonts w:ascii="Arial Bold" w:eastAsia="Times New Roman" w:hAnsi="Arial Bold" w:cs="Arial"/>
          <w:b/>
          <w:sz w:val="24"/>
        </w:rPr>
      </w:pPr>
      <w:r>
        <w:rPr>
          <w:rFonts w:ascii="Arial Bold" w:eastAsia="Times New Roman" w:hAnsi="Arial Bold" w:cs="Arial"/>
          <w:b/>
          <w:sz w:val="24"/>
        </w:rPr>
        <w:t>8</w:t>
      </w:r>
      <w:r w:rsidR="00806E5A" w:rsidRPr="00806E5A">
        <w:rPr>
          <w:rFonts w:ascii="Arial Bold" w:eastAsia="Times New Roman" w:hAnsi="Arial Bold" w:cs="Arial"/>
          <w:b/>
          <w:sz w:val="24"/>
        </w:rPr>
        <w:t xml:space="preserve">.0 - </w:t>
      </w:r>
      <w:r w:rsidR="00806E5A" w:rsidRPr="00806E5A">
        <w:rPr>
          <w:rFonts w:ascii="Arial Bold" w:eastAsia="Times New Roman" w:hAnsi="Arial Bold" w:cs="Arial"/>
          <w:b/>
          <w:sz w:val="24"/>
          <w:szCs w:val="24"/>
        </w:rPr>
        <w:t xml:space="preserve">Prior to Issue of a </w:t>
      </w:r>
      <w:r w:rsidR="00806E5A" w:rsidRPr="00806E5A">
        <w:rPr>
          <w:rFonts w:ascii="Arial Bold" w:eastAsia="Times New Roman" w:hAnsi="Arial Bold" w:cs="Arial"/>
          <w:b/>
          <w:sz w:val="24"/>
        </w:rPr>
        <w:t>Subdivision Certificate</w:t>
      </w:r>
    </w:p>
    <w:p w14:paraId="472B62E9" w14:textId="77777777" w:rsidR="00806E5A" w:rsidRPr="00806E5A" w:rsidRDefault="00806E5A" w:rsidP="00806E5A">
      <w:pPr>
        <w:spacing w:after="0" w:line="240" w:lineRule="auto"/>
        <w:jc w:val="both"/>
        <w:rPr>
          <w:rFonts w:ascii="Arial" w:eastAsia="Times New Roman" w:hAnsi="Arial" w:cs="Arial"/>
        </w:rPr>
      </w:pPr>
    </w:p>
    <w:p w14:paraId="667E50B2" w14:textId="77777777" w:rsidR="00806E5A" w:rsidRPr="00806E5A" w:rsidRDefault="00806E5A" w:rsidP="00806E5A">
      <w:pPr>
        <w:spacing w:after="0" w:line="240" w:lineRule="auto"/>
        <w:jc w:val="both"/>
        <w:rPr>
          <w:rFonts w:ascii="Arial" w:eastAsia="Times New Roman" w:hAnsi="Arial" w:cs="Arial"/>
        </w:rPr>
      </w:pPr>
      <w:r w:rsidRPr="00806E5A">
        <w:rPr>
          <w:rFonts w:ascii="Arial" w:eastAsia="Times New Roman" w:hAnsi="Arial" w:cs="Arial"/>
        </w:rPr>
        <w:t>The following conditions of consent shall be complied with prior to the issue of a Subdivision Certificate.</w:t>
      </w:r>
    </w:p>
    <w:p w14:paraId="16EAA484" w14:textId="77777777" w:rsidR="00806E5A" w:rsidRPr="00806E5A" w:rsidRDefault="00806E5A" w:rsidP="00806E5A">
      <w:pPr>
        <w:spacing w:after="0" w:line="240" w:lineRule="auto"/>
        <w:jc w:val="both"/>
        <w:rPr>
          <w:rFonts w:ascii="Arial" w:eastAsia="Times New Roman" w:hAnsi="Arial" w:cs="Arial"/>
        </w:rPr>
      </w:pPr>
    </w:p>
    <w:p w14:paraId="42B62C5A" w14:textId="77777777" w:rsidR="00806E5A" w:rsidRPr="00806E5A" w:rsidRDefault="00806E5A" w:rsidP="00914333">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Pr="00806E5A">
        <w:rPr>
          <w:rFonts w:ascii="Arial" w:eastAsia="Times New Roman" w:hAnsi="Arial" w:cs="Arial"/>
        </w:rPr>
        <w:tab/>
      </w:r>
      <w:r w:rsidRPr="00806E5A">
        <w:rPr>
          <w:rFonts w:ascii="Arial" w:eastAsia="Times New Roman" w:hAnsi="Arial" w:cs="Arial"/>
          <w:b/>
        </w:rPr>
        <w:t xml:space="preserve">Requirement for a Subdivision Certificate </w:t>
      </w:r>
      <w:r w:rsidRPr="00806E5A">
        <w:rPr>
          <w:rFonts w:ascii="Arial" w:eastAsia="Times New Roman" w:hAnsi="Arial" w:cs="Arial"/>
        </w:rPr>
        <w:t>- The application for subdivision certificate(s) shall be made in accordance with the requirements of Clause 157 of the Environmental Planning &amp; Assessment Regulation 2000.</w:t>
      </w:r>
    </w:p>
    <w:p w14:paraId="61D04EB6" w14:textId="77777777" w:rsidR="00806E5A" w:rsidRPr="00806E5A" w:rsidRDefault="00806E5A" w:rsidP="00806E5A">
      <w:pPr>
        <w:spacing w:after="0" w:line="240" w:lineRule="auto"/>
        <w:jc w:val="both"/>
        <w:rPr>
          <w:rFonts w:ascii="Arial" w:eastAsia="Times New Roman" w:hAnsi="Arial" w:cs="Arial"/>
        </w:rPr>
      </w:pPr>
    </w:p>
    <w:p w14:paraId="70B13D52" w14:textId="327794AF" w:rsidR="00806E5A" w:rsidRPr="00806E5A" w:rsidRDefault="00806E5A" w:rsidP="00914333">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517F76">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bCs/>
        </w:rPr>
        <w:t xml:space="preserve">Show Easements/ Restrictions </w:t>
      </w:r>
      <w:proofErr w:type="gramStart"/>
      <w:r w:rsidRPr="00806E5A">
        <w:rPr>
          <w:rFonts w:ascii="Arial" w:eastAsia="Times New Roman" w:hAnsi="Arial" w:cs="Arial"/>
          <w:b/>
          <w:bCs/>
        </w:rPr>
        <w:t>On</w:t>
      </w:r>
      <w:proofErr w:type="gramEnd"/>
      <w:r w:rsidRPr="00806E5A">
        <w:rPr>
          <w:rFonts w:ascii="Arial" w:eastAsia="Times New Roman" w:hAnsi="Arial" w:cs="Arial"/>
          <w:b/>
          <w:bCs/>
        </w:rPr>
        <w:t xml:space="preserve"> The Plan Of Subdivision </w:t>
      </w:r>
      <w:r w:rsidRPr="00806E5A">
        <w:rPr>
          <w:rFonts w:ascii="Arial" w:eastAsia="Times New Roman" w:hAnsi="Arial" w:cs="Arial"/>
        </w:rPr>
        <w:t>- The developer shall acknowledge all existing easements and/or restrictions on the use of the land on the final plan of subdivision.</w:t>
      </w:r>
    </w:p>
    <w:p w14:paraId="5A8A74B7" w14:textId="77777777" w:rsidR="00806E5A" w:rsidRPr="00806E5A" w:rsidRDefault="00806E5A" w:rsidP="00806E5A">
      <w:pPr>
        <w:spacing w:after="0" w:line="240" w:lineRule="auto"/>
        <w:jc w:val="both"/>
        <w:rPr>
          <w:rFonts w:ascii="Arial" w:eastAsia="Times New Roman" w:hAnsi="Arial" w:cs="Arial"/>
        </w:rPr>
      </w:pPr>
    </w:p>
    <w:p w14:paraId="0CAC6920" w14:textId="19CEE91B" w:rsidR="00806E5A" w:rsidRPr="00806E5A" w:rsidRDefault="00806E5A" w:rsidP="00914333">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w:t>
      </w:r>
      <w:r w:rsidR="00517F76">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bCs/>
        </w:rPr>
        <w:t xml:space="preserve">Burdened Lots </w:t>
      </w:r>
      <w:proofErr w:type="gramStart"/>
      <w:r w:rsidRPr="00806E5A">
        <w:rPr>
          <w:rFonts w:ascii="Arial" w:eastAsia="Times New Roman" w:hAnsi="Arial" w:cs="Arial"/>
          <w:b/>
          <w:bCs/>
        </w:rPr>
        <w:t>To</w:t>
      </w:r>
      <w:proofErr w:type="gramEnd"/>
      <w:r w:rsidRPr="00806E5A">
        <w:rPr>
          <w:rFonts w:ascii="Arial" w:eastAsia="Times New Roman" w:hAnsi="Arial" w:cs="Arial"/>
          <w:b/>
          <w:bCs/>
        </w:rPr>
        <w:t xml:space="preserve"> Be Identified</w:t>
      </w:r>
      <w:r w:rsidRPr="00806E5A">
        <w:rPr>
          <w:rFonts w:ascii="Arial" w:eastAsia="Times New Roman" w:hAnsi="Arial" w:cs="Arial"/>
        </w:rPr>
        <w:t xml:space="preserve"> - Any lots subsequently identified during the subdivision as requiring restrictions shall also be suitably burdened.</w:t>
      </w:r>
    </w:p>
    <w:p w14:paraId="4D499F88"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1C79F302" w14:textId="48A7FA33" w:rsidR="00806E5A" w:rsidRPr="00806E5A" w:rsidRDefault="00806E5A" w:rsidP="00914333">
      <w:pPr>
        <w:autoSpaceDE w:val="0"/>
        <w:autoSpaceDN w:val="0"/>
        <w:adjustRightInd w:val="0"/>
        <w:spacing w:after="0" w:line="240" w:lineRule="auto"/>
        <w:ind w:left="567" w:hanging="567"/>
        <w:jc w:val="both"/>
        <w:rPr>
          <w:rFonts w:ascii="Arial" w:eastAsia="Times New Roman" w:hAnsi="Arial" w:cs="Arial"/>
          <w:lang w:eastAsia="en-AU"/>
        </w:rPr>
      </w:pPr>
      <w:r w:rsidRPr="00806E5A">
        <w:rPr>
          <w:rFonts w:ascii="Arial" w:eastAsia="Times New Roman" w:hAnsi="Arial" w:cs="Arial"/>
        </w:rPr>
        <w:t>(</w:t>
      </w:r>
      <w:r w:rsidR="00517F76">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lang w:eastAsia="en-AU"/>
        </w:rPr>
        <w:t>Subdivision Certificate</w:t>
      </w:r>
      <w:r w:rsidRPr="00806E5A">
        <w:rPr>
          <w:rFonts w:ascii="Arial" w:eastAsia="Times New Roman" w:hAnsi="Arial" w:cs="Arial"/>
        </w:rPr>
        <w:t xml:space="preserve"> - </w:t>
      </w:r>
      <w:r w:rsidRPr="00806E5A">
        <w:rPr>
          <w:rFonts w:ascii="Arial" w:eastAsia="Times New Roman" w:hAnsi="Arial" w:cs="Arial"/>
          <w:lang w:eastAsia="en-AU"/>
        </w:rPr>
        <w:t xml:space="preserve">The issue of a Subdivision Certificate is not to occur until all conditions of this development consent have been satisfactorily addressed and all </w:t>
      </w:r>
      <w:r w:rsidRPr="00806E5A">
        <w:rPr>
          <w:rFonts w:ascii="Arial" w:eastAsia="Times New Roman" w:hAnsi="Arial" w:cs="Arial"/>
          <w:lang w:eastAsia="en-AU"/>
        </w:rPr>
        <w:lastRenderedPageBreak/>
        <w:t xml:space="preserve">engineering works are complete (where the subdivision involves engineering works), unless otherwise approved in writing by the </w:t>
      </w:r>
      <w:r w:rsidRPr="00806E5A">
        <w:rPr>
          <w:rFonts w:ascii="Arial" w:eastAsia="Times New Roman" w:hAnsi="Arial" w:cs="Arial"/>
        </w:rPr>
        <w:t>principal certifier</w:t>
      </w:r>
      <w:r w:rsidRPr="00806E5A">
        <w:rPr>
          <w:rFonts w:ascii="Arial" w:eastAsia="Times New Roman" w:hAnsi="Arial" w:cs="Arial"/>
          <w:lang w:eastAsia="en-AU"/>
        </w:rPr>
        <w:t>.</w:t>
      </w:r>
    </w:p>
    <w:p w14:paraId="0D6C5BF6"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1110A3BE" w14:textId="138A82BE" w:rsidR="00806E5A" w:rsidRPr="00806E5A" w:rsidRDefault="00806E5A" w:rsidP="00914333">
      <w:pPr>
        <w:autoSpaceDE w:val="0"/>
        <w:autoSpaceDN w:val="0"/>
        <w:adjustRightInd w:val="0"/>
        <w:spacing w:after="0" w:line="240" w:lineRule="auto"/>
        <w:ind w:left="567" w:hanging="567"/>
        <w:jc w:val="both"/>
        <w:rPr>
          <w:rFonts w:ascii="Arial" w:eastAsia="Times New Roman" w:hAnsi="Arial" w:cs="Arial"/>
          <w:lang w:eastAsia="en-AU"/>
        </w:rPr>
      </w:pPr>
      <w:r w:rsidRPr="00806E5A">
        <w:rPr>
          <w:rFonts w:ascii="Arial" w:eastAsia="Times New Roman" w:hAnsi="Arial" w:cs="Arial"/>
        </w:rPr>
        <w:t>(</w:t>
      </w:r>
      <w:r w:rsidR="00517F76">
        <w:rPr>
          <w:rFonts w:ascii="Arial" w:eastAsia="Times New Roman" w:hAnsi="Arial" w:cs="Arial"/>
        </w:rPr>
        <w:t>5</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lang w:eastAsia="en-AU"/>
        </w:rPr>
        <w:t>Fill Plan</w:t>
      </w:r>
      <w:r w:rsidRPr="00806E5A">
        <w:rPr>
          <w:rFonts w:ascii="Arial" w:eastAsia="Times New Roman" w:hAnsi="Arial" w:cs="Arial"/>
        </w:rPr>
        <w:t xml:space="preserve"> - </w:t>
      </w:r>
      <w:r w:rsidRPr="00806E5A">
        <w:rPr>
          <w:rFonts w:ascii="Arial" w:eastAsia="Times New Roman" w:hAnsi="Arial" w:cs="Arial"/>
          <w:lang w:eastAsia="en-AU"/>
        </w:rPr>
        <w:t xml:space="preserve">A fill plan shall be provided to the </w:t>
      </w:r>
      <w:r w:rsidRPr="00806E5A">
        <w:rPr>
          <w:rFonts w:ascii="Arial" w:eastAsia="Times New Roman" w:hAnsi="Arial" w:cs="Arial"/>
        </w:rPr>
        <w:t xml:space="preserve">principal certifier </w:t>
      </w:r>
      <w:r w:rsidRPr="00806E5A">
        <w:rPr>
          <w:rFonts w:ascii="Arial" w:eastAsia="Times New Roman" w:hAnsi="Arial" w:cs="Arial"/>
          <w:lang w:eastAsia="en-AU"/>
        </w:rPr>
        <w:t>prior to the issue of any Subdivision certificate. The plan must show (where applicable):</w:t>
      </w:r>
    </w:p>
    <w:p w14:paraId="46666C6A"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625A07C8" w14:textId="77777777" w:rsidR="00806E5A" w:rsidRPr="00806E5A" w:rsidRDefault="00806E5A" w:rsidP="00914333">
      <w:pPr>
        <w:numPr>
          <w:ilvl w:val="0"/>
          <w:numId w:val="42"/>
        </w:numPr>
        <w:spacing w:after="0" w:line="240" w:lineRule="auto"/>
        <w:ind w:left="1134" w:hanging="567"/>
        <w:jc w:val="both"/>
        <w:rPr>
          <w:rFonts w:ascii="Arial" w:eastAsia="Times New Roman" w:hAnsi="Arial" w:cs="Arial"/>
          <w:lang w:eastAsia="en-AU"/>
        </w:rPr>
      </w:pPr>
      <w:r w:rsidRPr="00806E5A">
        <w:rPr>
          <w:rFonts w:ascii="Arial" w:eastAsia="Times New Roman" w:hAnsi="Arial" w:cs="Arial"/>
          <w:lang w:eastAsia="en-AU"/>
        </w:rPr>
        <w:t xml:space="preserve">lot </w:t>
      </w:r>
      <w:proofErr w:type="gramStart"/>
      <w:r w:rsidRPr="00806E5A">
        <w:rPr>
          <w:rFonts w:ascii="Arial" w:eastAsia="Times New Roman" w:hAnsi="Arial" w:cs="Arial"/>
          <w:lang w:eastAsia="en-AU"/>
        </w:rPr>
        <w:t>boundaries;</w:t>
      </w:r>
      <w:proofErr w:type="gramEnd"/>
    </w:p>
    <w:p w14:paraId="32E9655D" w14:textId="77777777" w:rsidR="00806E5A" w:rsidRPr="00806E5A" w:rsidRDefault="00806E5A" w:rsidP="00914333">
      <w:pPr>
        <w:numPr>
          <w:ilvl w:val="0"/>
          <w:numId w:val="42"/>
        </w:numPr>
        <w:spacing w:after="0" w:line="240" w:lineRule="auto"/>
        <w:ind w:left="1134" w:hanging="567"/>
        <w:jc w:val="both"/>
        <w:rPr>
          <w:rFonts w:ascii="Arial" w:eastAsia="Times New Roman" w:hAnsi="Arial" w:cs="Arial"/>
          <w:lang w:eastAsia="en-AU"/>
        </w:rPr>
      </w:pPr>
      <w:r w:rsidRPr="00806E5A">
        <w:rPr>
          <w:rFonts w:ascii="Arial" w:eastAsia="Times New Roman" w:hAnsi="Arial" w:cs="Arial"/>
          <w:lang w:eastAsia="en-AU"/>
        </w:rPr>
        <w:t xml:space="preserve">road/drainage/public </w:t>
      </w:r>
      <w:proofErr w:type="gramStart"/>
      <w:r w:rsidRPr="00806E5A">
        <w:rPr>
          <w:rFonts w:ascii="Arial" w:eastAsia="Times New Roman" w:hAnsi="Arial" w:cs="Arial"/>
          <w:lang w:eastAsia="en-AU"/>
        </w:rPr>
        <w:t>reserves;</w:t>
      </w:r>
      <w:proofErr w:type="gramEnd"/>
    </w:p>
    <w:p w14:paraId="3EE2753B" w14:textId="77777777" w:rsidR="00806E5A" w:rsidRPr="00806E5A" w:rsidRDefault="00806E5A" w:rsidP="00914333">
      <w:pPr>
        <w:numPr>
          <w:ilvl w:val="0"/>
          <w:numId w:val="42"/>
        </w:numPr>
        <w:spacing w:after="0" w:line="240" w:lineRule="auto"/>
        <w:ind w:left="1134" w:hanging="567"/>
        <w:jc w:val="both"/>
        <w:rPr>
          <w:rFonts w:ascii="Arial" w:eastAsia="Times New Roman" w:hAnsi="Arial" w:cs="Arial"/>
          <w:lang w:eastAsia="en-AU"/>
        </w:rPr>
      </w:pPr>
      <w:r w:rsidRPr="00806E5A">
        <w:rPr>
          <w:rFonts w:ascii="Arial" w:eastAsia="Times New Roman" w:hAnsi="Arial" w:cs="Arial"/>
          <w:lang w:eastAsia="en-AU"/>
        </w:rPr>
        <w:t xml:space="preserve">street </w:t>
      </w:r>
      <w:proofErr w:type="gramStart"/>
      <w:r w:rsidRPr="00806E5A">
        <w:rPr>
          <w:rFonts w:ascii="Arial" w:eastAsia="Times New Roman" w:hAnsi="Arial" w:cs="Arial"/>
          <w:lang w:eastAsia="en-AU"/>
        </w:rPr>
        <w:t>names;</w:t>
      </w:r>
      <w:proofErr w:type="gramEnd"/>
      <w:r w:rsidRPr="00806E5A">
        <w:rPr>
          <w:rFonts w:ascii="Arial" w:eastAsia="Times New Roman" w:hAnsi="Arial" w:cs="Arial"/>
          <w:lang w:eastAsia="en-AU"/>
        </w:rPr>
        <w:t xml:space="preserve"> </w:t>
      </w:r>
    </w:p>
    <w:p w14:paraId="10B8271D" w14:textId="77777777" w:rsidR="00806E5A" w:rsidRPr="00806E5A" w:rsidRDefault="00806E5A" w:rsidP="00914333">
      <w:pPr>
        <w:numPr>
          <w:ilvl w:val="0"/>
          <w:numId w:val="42"/>
        </w:numPr>
        <w:spacing w:after="0" w:line="240" w:lineRule="auto"/>
        <w:ind w:left="1134" w:hanging="567"/>
        <w:jc w:val="both"/>
        <w:rPr>
          <w:rFonts w:ascii="Arial" w:eastAsia="Times New Roman" w:hAnsi="Arial" w:cs="Arial"/>
          <w:lang w:eastAsia="en-AU"/>
        </w:rPr>
      </w:pPr>
      <w:r w:rsidRPr="00806E5A">
        <w:rPr>
          <w:rFonts w:ascii="Arial" w:eastAsia="Times New Roman" w:hAnsi="Arial" w:cs="Arial"/>
          <w:lang w:eastAsia="en-AU"/>
        </w:rPr>
        <w:t>final fill contours and boundaries; and</w:t>
      </w:r>
    </w:p>
    <w:p w14:paraId="03C12C60" w14:textId="77777777" w:rsidR="00806E5A" w:rsidRPr="00806E5A" w:rsidRDefault="00806E5A" w:rsidP="00914333">
      <w:pPr>
        <w:numPr>
          <w:ilvl w:val="0"/>
          <w:numId w:val="42"/>
        </w:numPr>
        <w:spacing w:after="0" w:line="240" w:lineRule="auto"/>
        <w:ind w:left="1134" w:hanging="567"/>
        <w:jc w:val="both"/>
        <w:rPr>
          <w:rFonts w:ascii="Arial" w:eastAsia="Times New Roman" w:hAnsi="Arial" w:cs="Arial"/>
          <w:lang w:eastAsia="en-AU"/>
        </w:rPr>
      </w:pPr>
      <w:r w:rsidRPr="00806E5A">
        <w:rPr>
          <w:rFonts w:ascii="Arial" w:eastAsia="Times New Roman" w:hAnsi="Arial" w:cs="Arial"/>
          <w:lang w:eastAsia="en-AU"/>
        </w:rPr>
        <w:t>depth in filling in maximum 0.5m Increments</w:t>
      </w:r>
    </w:p>
    <w:p w14:paraId="24D01221" w14:textId="77777777" w:rsidR="00806E5A" w:rsidRPr="00806E5A" w:rsidRDefault="00806E5A" w:rsidP="00806E5A">
      <w:pPr>
        <w:spacing w:after="0" w:line="240" w:lineRule="auto"/>
        <w:jc w:val="both"/>
        <w:rPr>
          <w:rFonts w:ascii="Arial" w:eastAsia="Times New Roman" w:hAnsi="Arial" w:cs="Arial"/>
          <w:lang w:eastAsia="en-AU"/>
        </w:rPr>
      </w:pPr>
    </w:p>
    <w:p w14:paraId="5D5438C1" w14:textId="77777777" w:rsidR="00806E5A" w:rsidRPr="00806E5A" w:rsidRDefault="00806E5A" w:rsidP="00914333">
      <w:pPr>
        <w:autoSpaceDE w:val="0"/>
        <w:autoSpaceDN w:val="0"/>
        <w:adjustRightInd w:val="0"/>
        <w:spacing w:after="0" w:line="240" w:lineRule="auto"/>
        <w:ind w:firstLine="567"/>
        <w:jc w:val="both"/>
        <w:rPr>
          <w:rFonts w:ascii="Arial" w:eastAsia="Times New Roman" w:hAnsi="Arial" w:cs="Arial"/>
          <w:lang w:eastAsia="en-AU"/>
        </w:rPr>
      </w:pPr>
      <w:r w:rsidRPr="00806E5A">
        <w:rPr>
          <w:rFonts w:ascii="Arial" w:eastAsia="Times New Roman" w:hAnsi="Arial" w:cs="Arial"/>
          <w:lang w:eastAsia="en-AU"/>
        </w:rPr>
        <w:t xml:space="preserve">The plan is to be provided electronically in portable document format (.PDF). </w:t>
      </w:r>
    </w:p>
    <w:p w14:paraId="031229DF"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6ADCF6BF" w14:textId="301A2E5C" w:rsidR="00806E5A" w:rsidRPr="00806E5A" w:rsidRDefault="00806E5A" w:rsidP="00914333">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w:t>
      </w:r>
      <w:r w:rsidR="00517F76">
        <w:rPr>
          <w:rFonts w:ascii="Arial" w:eastAsia="Times New Roman" w:hAnsi="Arial" w:cs="Arial"/>
        </w:rPr>
        <w:t>6</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lang w:eastAsia="en-AU"/>
        </w:rPr>
        <w:t>Incomplete Works</w:t>
      </w:r>
      <w:r w:rsidRPr="00806E5A">
        <w:rPr>
          <w:rFonts w:ascii="Arial" w:eastAsia="Times New Roman" w:hAnsi="Arial" w:cs="Arial"/>
        </w:rPr>
        <w:t xml:space="preserve"> </w:t>
      </w:r>
      <w:r w:rsidRPr="00806E5A">
        <w:rPr>
          <w:rFonts w:ascii="Arial" w:eastAsia="Times New Roman" w:hAnsi="Arial" w:cs="Arial"/>
          <w:b/>
        </w:rPr>
        <w:t>Bond</w:t>
      </w:r>
      <w:r w:rsidRPr="00806E5A">
        <w:rPr>
          <w:rFonts w:ascii="Arial" w:eastAsia="Times New Roman" w:hAnsi="Arial" w:cs="Arial"/>
        </w:rPr>
        <w:t xml:space="preserve"> - Where the applicant proposes deferral of work in accordance with Council’s engineering specifications, a bond is to be lodged with Council for the construction of incomplete works in accordance with Council’s Development Infrastructure Bonds Policy.</w:t>
      </w:r>
    </w:p>
    <w:p w14:paraId="39F2FA12"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397058AF" w14:textId="77777777" w:rsidR="00806E5A" w:rsidRPr="00806E5A" w:rsidRDefault="00806E5A" w:rsidP="00914333">
      <w:pPr>
        <w:spacing w:after="0" w:line="240" w:lineRule="auto"/>
        <w:ind w:left="567"/>
        <w:jc w:val="both"/>
        <w:rPr>
          <w:rFonts w:ascii="Arial" w:eastAsia="Times New Roman" w:hAnsi="Arial" w:cs="Arial"/>
        </w:rPr>
      </w:pPr>
      <w:r w:rsidRPr="00806E5A">
        <w:rPr>
          <w:rFonts w:ascii="Arial" w:eastAsia="Times New Roman" w:hAnsi="Arial" w:cs="Arial"/>
          <w:b/>
        </w:rPr>
        <w:t>Note.</w:t>
      </w:r>
      <w:r w:rsidRPr="00806E5A">
        <w:rPr>
          <w:rFonts w:ascii="Arial" w:eastAsia="Times New Roman" w:hAnsi="Arial" w:cs="Arial"/>
        </w:rPr>
        <w:t xml:space="preserve"> Fees are payable for the lodgement and refund of the bond.</w:t>
      </w:r>
    </w:p>
    <w:p w14:paraId="26070ABE"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7733D457" w14:textId="4FF64DFB" w:rsidR="00806E5A" w:rsidRPr="00806E5A" w:rsidRDefault="00806E5A" w:rsidP="00914333">
      <w:pPr>
        <w:autoSpaceDE w:val="0"/>
        <w:autoSpaceDN w:val="0"/>
        <w:adjustRightInd w:val="0"/>
        <w:spacing w:after="0" w:line="240" w:lineRule="auto"/>
        <w:ind w:left="567" w:hanging="567"/>
        <w:jc w:val="both"/>
        <w:rPr>
          <w:rFonts w:ascii="Arial" w:eastAsia="Times New Roman" w:hAnsi="Arial" w:cs="Arial"/>
        </w:rPr>
      </w:pPr>
      <w:r w:rsidRPr="00806E5A">
        <w:rPr>
          <w:rFonts w:ascii="Arial" w:eastAsia="Times New Roman" w:hAnsi="Arial" w:cs="Arial"/>
        </w:rPr>
        <w:t>(</w:t>
      </w:r>
      <w:r w:rsidR="00517F76">
        <w:rPr>
          <w:rFonts w:ascii="Arial" w:eastAsia="Times New Roman" w:hAnsi="Arial" w:cs="Arial"/>
        </w:rPr>
        <w:t>7</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lang w:eastAsia="en-AU"/>
        </w:rPr>
        <w:t>Surveyor’s Report</w:t>
      </w:r>
      <w:r w:rsidRPr="00806E5A">
        <w:rPr>
          <w:rFonts w:ascii="Arial" w:eastAsia="Times New Roman" w:hAnsi="Arial" w:cs="Arial"/>
        </w:rPr>
        <w:t xml:space="preserve"> - Prior to the issue of the Subdivision Certificate a certificate from a registered surveyor must be provided to the principal certifier, certifying that all drainage lines have been laid within their proposed easements. Certification is also to be provided stating that no services or accessways encroach over the proposed boundary other than as provided for by easements as created by the final plan of subdivision.</w:t>
      </w:r>
    </w:p>
    <w:p w14:paraId="1A660C16" w14:textId="77777777" w:rsidR="00806E5A" w:rsidRPr="00806E5A" w:rsidRDefault="00806E5A" w:rsidP="00806E5A">
      <w:pPr>
        <w:autoSpaceDE w:val="0"/>
        <w:autoSpaceDN w:val="0"/>
        <w:adjustRightInd w:val="0"/>
        <w:spacing w:after="0" w:line="240" w:lineRule="auto"/>
        <w:jc w:val="both"/>
        <w:rPr>
          <w:rFonts w:ascii="Arial" w:eastAsia="Times New Roman" w:hAnsi="Arial" w:cs="Arial"/>
        </w:rPr>
      </w:pPr>
    </w:p>
    <w:p w14:paraId="57EA72D8" w14:textId="60788486" w:rsidR="00806E5A" w:rsidRPr="00806E5A" w:rsidRDefault="00806E5A" w:rsidP="00914333">
      <w:pPr>
        <w:spacing w:after="0" w:line="240" w:lineRule="auto"/>
        <w:ind w:left="567" w:hanging="567"/>
        <w:jc w:val="both"/>
        <w:rPr>
          <w:rFonts w:ascii="Arial" w:eastAsia="Cambria" w:hAnsi="Arial" w:cs="Arial"/>
          <w:color w:val="000000"/>
        </w:rPr>
      </w:pPr>
      <w:r w:rsidRPr="00806E5A">
        <w:rPr>
          <w:rFonts w:ascii="Arial" w:eastAsia="Times New Roman" w:hAnsi="Arial" w:cs="Arial"/>
        </w:rPr>
        <w:t>(</w:t>
      </w:r>
      <w:r w:rsidR="00517F76">
        <w:rPr>
          <w:rFonts w:ascii="Arial" w:eastAsia="Times New Roman" w:hAnsi="Arial" w:cs="Arial"/>
        </w:rPr>
        <w:t>8</w:t>
      </w:r>
      <w:r w:rsidRPr="00806E5A">
        <w:rPr>
          <w:rFonts w:ascii="Arial" w:eastAsia="Times New Roman" w:hAnsi="Arial" w:cs="Arial"/>
        </w:rPr>
        <w:t>)</w:t>
      </w:r>
      <w:r w:rsidRPr="00806E5A">
        <w:rPr>
          <w:rFonts w:ascii="Arial" w:eastAsia="Times New Roman" w:hAnsi="Arial" w:cs="Arial"/>
        </w:rPr>
        <w:tab/>
      </w:r>
      <w:r w:rsidRPr="00806E5A">
        <w:rPr>
          <w:rFonts w:ascii="Arial" w:eastAsia="Cambria" w:hAnsi="Arial" w:cs="Arial"/>
          <w:b/>
        </w:rPr>
        <w:t xml:space="preserve">Value of Works </w:t>
      </w:r>
      <w:r w:rsidRPr="00806E5A">
        <w:rPr>
          <w:rFonts w:ascii="Arial" w:eastAsia="Times New Roman" w:hAnsi="Arial" w:cs="Arial"/>
        </w:rPr>
        <w:t xml:space="preserve">- </w:t>
      </w:r>
      <w:r w:rsidRPr="00806E5A">
        <w:rPr>
          <w:rFonts w:ascii="Arial" w:eastAsia="Cambria" w:hAnsi="Arial" w:cs="Arial"/>
          <w:color w:val="000000"/>
        </w:rPr>
        <w:t>Itemised data and value of civil works shall be provided to Council for inclusion in Council's Asset Management System in accordance with Council's Engineering Specifications.</w:t>
      </w:r>
    </w:p>
    <w:p w14:paraId="5844B3EA" w14:textId="77777777" w:rsidR="00806E5A" w:rsidRPr="00806E5A" w:rsidRDefault="00806E5A" w:rsidP="00806E5A">
      <w:pPr>
        <w:spacing w:after="0" w:line="240" w:lineRule="auto"/>
        <w:jc w:val="both"/>
        <w:rPr>
          <w:rFonts w:ascii="Arial" w:eastAsia="Cambria" w:hAnsi="Arial" w:cs="Arial"/>
          <w:color w:val="000000"/>
        </w:rPr>
      </w:pPr>
    </w:p>
    <w:p w14:paraId="5EB703FA" w14:textId="605D63F0" w:rsidR="00806E5A" w:rsidRPr="00806E5A" w:rsidRDefault="00806E5A" w:rsidP="001728DE">
      <w:pPr>
        <w:autoSpaceDE w:val="0"/>
        <w:autoSpaceDN w:val="0"/>
        <w:adjustRightInd w:val="0"/>
        <w:spacing w:after="0" w:line="240" w:lineRule="auto"/>
        <w:ind w:left="567" w:hanging="567"/>
        <w:jc w:val="both"/>
        <w:rPr>
          <w:rFonts w:ascii="Arial" w:eastAsia="Cambria" w:hAnsi="Arial" w:cs="Arial"/>
          <w:color w:val="000000"/>
        </w:rPr>
      </w:pPr>
      <w:r w:rsidRPr="00806E5A">
        <w:rPr>
          <w:rFonts w:ascii="Arial" w:eastAsia="Times New Roman" w:hAnsi="Arial" w:cs="Arial"/>
        </w:rPr>
        <w:t>(</w:t>
      </w:r>
      <w:r w:rsidR="00517F76">
        <w:rPr>
          <w:rFonts w:ascii="Arial" w:eastAsia="Times New Roman" w:hAnsi="Arial" w:cs="Arial"/>
        </w:rPr>
        <w:t>9</w:t>
      </w:r>
      <w:r w:rsidRPr="00806E5A">
        <w:rPr>
          <w:rFonts w:ascii="Arial" w:eastAsia="Times New Roman" w:hAnsi="Arial" w:cs="Arial"/>
        </w:rPr>
        <w:t>)</w:t>
      </w:r>
      <w:r w:rsidRPr="00806E5A">
        <w:rPr>
          <w:rFonts w:ascii="Arial" w:eastAsia="Times New Roman" w:hAnsi="Arial" w:cs="Arial"/>
        </w:rPr>
        <w:tab/>
      </w:r>
      <w:r w:rsidRPr="00806E5A">
        <w:rPr>
          <w:rFonts w:ascii="Arial" w:eastAsia="Cambria" w:hAnsi="Arial" w:cs="Arial"/>
          <w:b/>
        </w:rPr>
        <w:t>Electricity Notice of Arrangement</w:t>
      </w:r>
      <w:r w:rsidRPr="00806E5A">
        <w:rPr>
          <w:rFonts w:ascii="Arial" w:eastAsia="Times New Roman" w:hAnsi="Arial" w:cs="Arial"/>
        </w:rPr>
        <w:t xml:space="preserve"> - </w:t>
      </w:r>
      <w:r w:rsidRPr="00C35402">
        <w:rPr>
          <w:rFonts w:ascii="Arial" w:eastAsia="Cambria" w:hAnsi="Arial" w:cs="Arial"/>
          <w:color w:val="000000" w:themeColor="text1"/>
        </w:rPr>
        <w:t xml:space="preserve">A Notice of Arrangement for the provision of distribution of electricity from Endeavour Energy must be submitted to the </w:t>
      </w:r>
      <w:r w:rsidRPr="00C35402">
        <w:rPr>
          <w:rFonts w:ascii="Arial" w:eastAsia="Times New Roman" w:hAnsi="Arial" w:cs="Arial"/>
          <w:color w:val="000000" w:themeColor="text1"/>
        </w:rPr>
        <w:t xml:space="preserve">principal certifier </w:t>
      </w:r>
      <w:r w:rsidRPr="00C35402">
        <w:rPr>
          <w:rFonts w:ascii="Arial" w:eastAsia="Cambria" w:hAnsi="Arial" w:cs="Arial"/>
          <w:color w:val="000000" w:themeColor="text1"/>
        </w:rPr>
        <w:t>(Council). The arrangement must include the provision of street lighting in accordance with the electrical design approved by Council.</w:t>
      </w:r>
    </w:p>
    <w:p w14:paraId="2E208435" w14:textId="77777777" w:rsidR="005A495B" w:rsidRDefault="005A495B" w:rsidP="00914333">
      <w:pPr>
        <w:spacing w:after="0" w:line="240" w:lineRule="auto"/>
        <w:ind w:left="567" w:hanging="567"/>
        <w:jc w:val="both"/>
        <w:rPr>
          <w:rFonts w:ascii="Arial" w:eastAsia="Times New Roman" w:hAnsi="Arial" w:cs="Arial"/>
        </w:rPr>
      </w:pPr>
    </w:p>
    <w:p w14:paraId="307CBECB" w14:textId="366421BF" w:rsidR="00806E5A" w:rsidRPr="00806E5A" w:rsidRDefault="00806E5A" w:rsidP="00914333">
      <w:pPr>
        <w:spacing w:after="0" w:line="240" w:lineRule="auto"/>
        <w:ind w:left="567" w:hanging="567"/>
        <w:jc w:val="both"/>
        <w:rPr>
          <w:rFonts w:ascii="Arial" w:eastAsia="Cambria" w:hAnsi="Arial" w:cs="Arial"/>
          <w:color w:val="000000"/>
        </w:rPr>
      </w:pPr>
      <w:r w:rsidRPr="00806E5A">
        <w:rPr>
          <w:rFonts w:ascii="Arial" w:eastAsia="Times New Roman" w:hAnsi="Arial" w:cs="Arial"/>
        </w:rPr>
        <w:t>(1</w:t>
      </w:r>
      <w:r w:rsidR="00517F76">
        <w:rPr>
          <w:rFonts w:ascii="Arial" w:eastAsia="Times New Roman" w:hAnsi="Arial" w:cs="Arial"/>
        </w:rPr>
        <w:t>0</w:t>
      </w:r>
      <w:r w:rsidRPr="00806E5A">
        <w:rPr>
          <w:rFonts w:ascii="Arial" w:eastAsia="Times New Roman" w:hAnsi="Arial" w:cs="Arial"/>
        </w:rPr>
        <w:t>)</w:t>
      </w:r>
      <w:r w:rsidRPr="00806E5A">
        <w:rPr>
          <w:rFonts w:ascii="Arial" w:eastAsia="Times New Roman" w:hAnsi="Arial" w:cs="Arial"/>
        </w:rPr>
        <w:tab/>
      </w:r>
      <w:r w:rsidRPr="00806E5A">
        <w:rPr>
          <w:rFonts w:ascii="Arial" w:eastAsia="Cambria" w:hAnsi="Arial" w:cs="Arial"/>
          <w:b/>
        </w:rPr>
        <w:t xml:space="preserve">Soil Classification </w:t>
      </w:r>
      <w:r w:rsidRPr="00806E5A">
        <w:rPr>
          <w:rFonts w:ascii="Arial" w:eastAsia="Times New Roman" w:hAnsi="Arial" w:cs="Arial"/>
        </w:rPr>
        <w:t xml:space="preserve">- </w:t>
      </w:r>
      <w:r w:rsidRPr="00806E5A">
        <w:rPr>
          <w:rFonts w:ascii="Arial" w:eastAsia="Cambria" w:hAnsi="Arial" w:cs="Arial"/>
          <w:color w:val="000000"/>
        </w:rPr>
        <w:t>A s</w:t>
      </w:r>
      <w:r w:rsidRPr="00806E5A">
        <w:rPr>
          <w:rFonts w:ascii="Arial" w:eastAsia="Cambria" w:hAnsi="Arial" w:cs="Arial"/>
        </w:rPr>
        <w:t xml:space="preserve">oil classification report prepared by a suitably qualified person in accordance with AS 2870 'Residential Slabs and Footings', detailing the general </w:t>
      </w:r>
      <w:r w:rsidRPr="00806E5A">
        <w:rPr>
          <w:rFonts w:ascii="Arial" w:eastAsia="Cambria" w:hAnsi="Arial" w:cs="Arial"/>
          <w:color w:val="000000"/>
        </w:rPr>
        <w:t xml:space="preserve">classification of soil type generally found within the subdivision, shall be provided to the </w:t>
      </w:r>
      <w:r w:rsidRPr="00806E5A">
        <w:rPr>
          <w:rFonts w:ascii="Arial" w:eastAsia="Times New Roman" w:hAnsi="Arial" w:cs="Arial"/>
        </w:rPr>
        <w:t>principal certifier</w:t>
      </w:r>
      <w:r w:rsidRPr="00806E5A">
        <w:rPr>
          <w:rFonts w:ascii="Arial" w:eastAsia="Cambria" w:hAnsi="Arial" w:cs="Arial"/>
          <w:color w:val="000000"/>
        </w:rPr>
        <w:t>. A classification shall be provided for each lot within the subdivision. The s</w:t>
      </w:r>
      <w:r w:rsidRPr="00806E5A">
        <w:rPr>
          <w:rFonts w:ascii="Arial" w:eastAsia="Cambria" w:hAnsi="Arial" w:cs="Arial"/>
        </w:rPr>
        <w:t xml:space="preserve">oil classification report </w:t>
      </w:r>
      <w:r w:rsidRPr="00806E5A">
        <w:rPr>
          <w:rFonts w:ascii="Arial" w:eastAsia="Cambria" w:hAnsi="Arial" w:cs="Arial"/>
          <w:color w:val="000000"/>
        </w:rPr>
        <w:t>shall also be provided to Council.</w:t>
      </w:r>
    </w:p>
    <w:p w14:paraId="3CB04DE9" w14:textId="77777777" w:rsidR="00806E5A" w:rsidRPr="00806E5A" w:rsidRDefault="00806E5A" w:rsidP="00806E5A">
      <w:pPr>
        <w:spacing w:after="0" w:line="240" w:lineRule="auto"/>
        <w:jc w:val="both"/>
        <w:rPr>
          <w:rFonts w:ascii="Arial" w:eastAsia="Cambria" w:hAnsi="Arial" w:cs="Arial"/>
          <w:color w:val="000000"/>
        </w:rPr>
      </w:pPr>
    </w:p>
    <w:p w14:paraId="52A9A727" w14:textId="3604FB1A" w:rsidR="00806E5A" w:rsidRPr="00806E5A" w:rsidRDefault="00806E5A" w:rsidP="00914333">
      <w:pPr>
        <w:autoSpaceDE w:val="0"/>
        <w:autoSpaceDN w:val="0"/>
        <w:adjustRightInd w:val="0"/>
        <w:spacing w:after="0" w:line="240" w:lineRule="auto"/>
        <w:ind w:left="567" w:hanging="567"/>
        <w:jc w:val="both"/>
        <w:rPr>
          <w:rFonts w:ascii="Arial" w:eastAsia="Times New Roman" w:hAnsi="Arial" w:cs="Arial"/>
          <w:color w:val="000000"/>
        </w:rPr>
      </w:pPr>
      <w:r w:rsidRPr="00806E5A">
        <w:rPr>
          <w:rFonts w:ascii="Arial" w:eastAsia="Times New Roman" w:hAnsi="Arial" w:cs="Arial"/>
        </w:rPr>
        <w:t>(1</w:t>
      </w:r>
      <w:r w:rsidR="00517F76">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Services</w:t>
      </w:r>
      <w:r w:rsidRPr="00806E5A">
        <w:rPr>
          <w:rFonts w:ascii="Arial" w:eastAsia="Times New Roman" w:hAnsi="Arial" w:cs="Arial"/>
        </w:rPr>
        <w:t xml:space="preserve"> - </w:t>
      </w:r>
      <w:r w:rsidRPr="00806E5A">
        <w:rPr>
          <w:rFonts w:ascii="Arial" w:eastAsia="Times New Roman" w:hAnsi="Arial" w:cs="Arial"/>
          <w:lang w:eastAsia="en-AU"/>
        </w:rPr>
        <w:t xml:space="preserve">Certificates and/or relevant documents shall be obtained from the following service providers and provided to the </w:t>
      </w:r>
      <w:r w:rsidRPr="00806E5A">
        <w:rPr>
          <w:rFonts w:ascii="Arial" w:eastAsia="Times New Roman" w:hAnsi="Arial" w:cs="Arial"/>
        </w:rPr>
        <w:t>principal certifier</w:t>
      </w:r>
      <w:r w:rsidRPr="00806E5A">
        <w:rPr>
          <w:rFonts w:ascii="Arial" w:eastAsia="Times New Roman" w:hAnsi="Arial" w:cs="Arial"/>
          <w:color w:val="000000"/>
        </w:rPr>
        <w:t>:</w:t>
      </w:r>
    </w:p>
    <w:p w14:paraId="517E7642" w14:textId="77777777" w:rsidR="00806E5A" w:rsidRPr="00806E5A" w:rsidRDefault="00806E5A" w:rsidP="00806E5A">
      <w:pPr>
        <w:autoSpaceDE w:val="0"/>
        <w:autoSpaceDN w:val="0"/>
        <w:adjustRightInd w:val="0"/>
        <w:spacing w:after="0" w:line="240" w:lineRule="auto"/>
        <w:jc w:val="both"/>
        <w:rPr>
          <w:rFonts w:ascii="Arial" w:eastAsia="Times New Roman" w:hAnsi="Arial" w:cs="Arial"/>
          <w:color w:val="000000"/>
        </w:rPr>
      </w:pPr>
    </w:p>
    <w:p w14:paraId="7B8B9BD0" w14:textId="77777777" w:rsidR="00806E5A" w:rsidRPr="00806E5A" w:rsidRDefault="00806E5A" w:rsidP="00806E5A">
      <w:pPr>
        <w:numPr>
          <w:ilvl w:val="0"/>
          <w:numId w:val="43"/>
        </w:numPr>
        <w:spacing w:after="240" w:line="240" w:lineRule="auto"/>
        <w:ind w:left="1418" w:hanging="709"/>
        <w:jc w:val="both"/>
        <w:rPr>
          <w:rFonts w:ascii="Arial" w:eastAsia="Times New Roman" w:hAnsi="Arial" w:cs="Arial"/>
          <w:lang w:eastAsia="en-AU"/>
        </w:rPr>
      </w:pPr>
      <w:r w:rsidRPr="00806E5A">
        <w:rPr>
          <w:rFonts w:ascii="Arial" w:eastAsia="Times New Roman" w:hAnsi="Arial" w:cs="Arial"/>
        </w:rPr>
        <w:t xml:space="preserve">Energy supplier – A Notice of Arrangement for the provision of distribution of electricity from Endeavour Energy to service the proposed </w:t>
      </w:r>
      <w:proofErr w:type="gramStart"/>
      <w:r w:rsidRPr="00806E5A">
        <w:rPr>
          <w:rFonts w:ascii="Arial" w:eastAsia="Times New Roman" w:hAnsi="Arial" w:cs="Arial"/>
        </w:rPr>
        <w:t>development;</w:t>
      </w:r>
      <w:proofErr w:type="gramEnd"/>
    </w:p>
    <w:p w14:paraId="35E57299" w14:textId="77777777" w:rsidR="00806E5A" w:rsidRPr="00806E5A" w:rsidRDefault="00806E5A" w:rsidP="00806E5A">
      <w:pPr>
        <w:numPr>
          <w:ilvl w:val="0"/>
          <w:numId w:val="43"/>
        </w:numPr>
        <w:spacing w:after="0" w:line="240" w:lineRule="auto"/>
        <w:ind w:left="1418" w:hanging="709"/>
        <w:jc w:val="both"/>
        <w:rPr>
          <w:rFonts w:ascii="Arial" w:eastAsia="Cambria" w:hAnsi="Arial" w:cs="Arial"/>
          <w:color w:val="000000"/>
        </w:rPr>
      </w:pPr>
      <w:r w:rsidRPr="00806E5A">
        <w:rPr>
          <w:rFonts w:ascii="Arial" w:eastAsia="Times New Roman" w:hAnsi="Arial" w:cs="Arial"/>
        </w:rPr>
        <w:t>Water supplier – A Section 73 Compliance Certificate demonstrating that satisfactory arrangements have been made with a water supply provider to service the proposed development.</w:t>
      </w:r>
    </w:p>
    <w:p w14:paraId="3E6A311F" w14:textId="77777777" w:rsidR="00806E5A" w:rsidRPr="00806E5A" w:rsidRDefault="00806E5A" w:rsidP="00806E5A">
      <w:pPr>
        <w:spacing w:after="0" w:line="240" w:lineRule="auto"/>
        <w:jc w:val="both"/>
        <w:rPr>
          <w:rFonts w:ascii="Arial" w:eastAsia="Cambria" w:hAnsi="Arial" w:cs="Arial"/>
          <w:color w:val="000000"/>
        </w:rPr>
      </w:pPr>
    </w:p>
    <w:p w14:paraId="0AEB4E6D" w14:textId="77777777" w:rsidR="00806E5A" w:rsidRPr="00806E5A" w:rsidRDefault="00806E5A" w:rsidP="00914333">
      <w:pPr>
        <w:spacing w:after="0" w:line="240" w:lineRule="auto"/>
        <w:ind w:left="567"/>
        <w:jc w:val="both"/>
        <w:rPr>
          <w:rFonts w:ascii="Arial" w:eastAsia="Cambria" w:hAnsi="Arial" w:cs="Arial"/>
          <w:color w:val="000000"/>
        </w:rPr>
      </w:pPr>
      <w:r w:rsidRPr="00806E5A">
        <w:rPr>
          <w:rFonts w:ascii="Arial" w:eastAsia="Cambria" w:hAnsi="Arial" w:cs="Arial"/>
          <w:color w:val="000000"/>
        </w:rPr>
        <w:t xml:space="preserve">The assessment will determine the availability of water and sewer services, which may require extension, </w:t>
      </w:r>
      <w:proofErr w:type="gramStart"/>
      <w:r w:rsidRPr="00806E5A">
        <w:rPr>
          <w:rFonts w:ascii="Arial" w:eastAsia="Cambria" w:hAnsi="Arial" w:cs="Arial"/>
          <w:color w:val="000000"/>
        </w:rPr>
        <w:t>adjustment</w:t>
      </w:r>
      <w:proofErr w:type="gramEnd"/>
      <w:r w:rsidRPr="00806E5A">
        <w:rPr>
          <w:rFonts w:ascii="Arial" w:eastAsia="Cambria" w:hAnsi="Arial" w:cs="Arial"/>
          <w:color w:val="000000"/>
        </w:rPr>
        <w:t xml:space="preserve"> or connection to Sydney Water mains. Sydney Water will assess the development and if required will issue a Notice of Requirements letter </w:t>
      </w:r>
      <w:r w:rsidRPr="00806E5A">
        <w:rPr>
          <w:rFonts w:ascii="Arial" w:eastAsia="Cambria" w:hAnsi="Arial" w:cs="Arial"/>
          <w:color w:val="000000"/>
        </w:rPr>
        <w:lastRenderedPageBreak/>
        <w:t xml:space="preserve">detailing all requirements that must be met. Applications can be made either directly to Sydney Water or through a Sydney Water accredited Water Servicing Coordinator (WSC). Go to </w:t>
      </w:r>
      <w:hyperlink r:id="rId13" w:history="1">
        <w:r w:rsidRPr="00806E5A">
          <w:rPr>
            <w:rFonts w:ascii="Arial" w:eastAsia="Cambria" w:hAnsi="Arial" w:cs="Arial"/>
            <w:color w:val="0000FF"/>
            <w:u w:val="single"/>
          </w:rPr>
          <w:t>www.sydneywater.com.au/section73</w:t>
        </w:r>
      </w:hyperlink>
      <w:r w:rsidRPr="00806E5A">
        <w:rPr>
          <w:rFonts w:ascii="Arial" w:eastAsia="Cambria" w:hAnsi="Arial" w:cs="Arial"/>
          <w:color w:val="000000"/>
        </w:rPr>
        <w:t xml:space="preserve"> or phone 1300 082 746 to learn more about applying through an authorised WSC or Sydney Water.</w:t>
      </w:r>
    </w:p>
    <w:p w14:paraId="002C6F1D" w14:textId="77777777" w:rsidR="00806E5A" w:rsidRPr="00806E5A" w:rsidRDefault="00806E5A" w:rsidP="00806E5A">
      <w:pPr>
        <w:spacing w:after="0" w:line="240" w:lineRule="auto"/>
        <w:jc w:val="both"/>
        <w:rPr>
          <w:rFonts w:ascii="Arial" w:eastAsia="Cambria" w:hAnsi="Arial" w:cs="Arial"/>
          <w:color w:val="000000"/>
        </w:rPr>
      </w:pPr>
    </w:p>
    <w:p w14:paraId="43AF51E6" w14:textId="487A3B4C" w:rsidR="00806E5A" w:rsidRPr="00806E5A" w:rsidRDefault="00806E5A" w:rsidP="00914333">
      <w:pPr>
        <w:spacing w:after="0" w:line="240" w:lineRule="auto"/>
        <w:ind w:left="567" w:hanging="567"/>
        <w:jc w:val="both"/>
        <w:rPr>
          <w:rFonts w:ascii="Arial" w:eastAsia="Times New Roman" w:hAnsi="Arial" w:cs="Arial"/>
          <w:lang w:eastAsia="en-AU"/>
        </w:rPr>
      </w:pPr>
      <w:r w:rsidRPr="00806E5A">
        <w:rPr>
          <w:rFonts w:ascii="Arial" w:eastAsia="Times New Roman" w:hAnsi="Arial" w:cs="Arial"/>
        </w:rPr>
        <w:t>(1</w:t>
      </w:r>
      <w:r w:rsidR="00517F76">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Works </w:t>
      </w:r>
      <w:proofErr w:type="gramStart"/>
      <w:r w:rsidRPr="00806E5A">
        <w:rPr>
          <w:rFonts w:ascii="Arial" w:eastAsia="Times New Roman" w:hAnsi="Arial" w:cs="Arial"/>
          <w:b/>
        </w:rPr>
        <w:t>As</w:t>
      </w:r>
      <w:proofErr w:type="gramEnd"/>
      <w:r w:rsidRPr="00806E5A">
        <w:rPr>
          <w:rFonts w:ascii="Arial" w:eastAsia="Times New Roman" w:hAnsi="Arial" w:cs="Arial"/>
          <w:b/>
        </w:rPr>
        <w:t xml:space="preserve"> Executed Plan</w:t>
      </w:r>
      <w:r w:rsidRPr="00806E5A">
        <w:rPr>
          <w:rFonts w:ascii="Arial" w:eastAsia="Times New Roman" w:hAnsi="Arial" w:cs="Arial"/>
        </w:rPr>
        <w:t xml:space="preserve"> - Works As Executed Plans </w:t>
      </w:r>
      <w:r w:rsidRPr="00806E5A">
        <w:rPr>
          <w:rFonts w:ascii="Arial" w:eastAsia="Times New Roman" w:hAnsi="Arial" w:cs="Arial"/>
          <w:lang w:eastAsia="en-AU"/>
        </w:rPr>
        <w:t xml:space="preserve">shall be prepared and provided in accordance with Council's Engineering Specifications. </w:t>
      </w:r>
    </w:p>
    <w:p w14:paraId="37E5BE65"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03C608C1" w14:textId="77777777" w:rsidR="00806E5A" w:rsidRPr="00806E5A" w:rsidRDefault="00806E5A" w:rsidP="00914333">
      <w:pPr>
        <w:spacing w:after="0" w:line="240" w:lineRule="auto"/>
        <w:ind w:left="567"/>
        <w:jc w:val="both"/>
        <w:rPr>
          <w:rFonts w:ascii="Arial" w:eastAsia="Times New Roman" w:hAnsi="Arial" w:cs="Arial"/>
          <w:lang w:val="en-US"/>
        </w:rPr>
      </w:pPr>
      <w:r w:rsidRPr="00806E5A">
        <w:rPr>
          <w:rFonts w:ascii="Arial" w:eastAsia="Times New Roman" w:hAnsi="Arial" w:cs="Arial"/>
        </w:rPr>
        <w:t xml:space="preserve">Digital data must be in </w:t>
      </w:r>
      <w:r w:rsidRPr="00806E5A">
        <w:rPr>
          <w:rFonts w:ascii="Arial" w:eastAsia="Times New Roman" w:hAnsi="Arial" w:cs="Arial"/>
          <w:u w:val="single"/>
        </w:rPr>
        <w:t>AutoCAD .dwg or .</w:t>
      </w:r>
      <w:proofErr w:type="spellStart"/>
      <w:r w:rsidRPr="00806E5A">
        <w:rPr>
          <w:rFonts w:ascii="Arial" w:eastAsia="Times New Roman" w:hAnsi="Arial" w:cs="Arial"/>
          <w:u w:val="single"/>
        </w:rPr>
        <w:t>dxf</w:t>
      </w:r>
      <w:proofErr w:type="spellEnd"/>
      <w:r w:rsidRPr="00806E5A">
        <w:rPr>
          <w:rFonts w:ascii="Arial" w:eastAsia="Times New Roman" w:hAnsi="Arial" w:cs="Arial"/>
          <w:u w:val="single"/>
        </w:rPr>
        <w:t xml:space="preserve"> format</w:t>
      </w:r>
      <w:r w:rsidRPr="00806E5A">
        <w:rPr>
          <w:rFonts w:ascii="Arial" w:eastAsia="Times New Roman" w:hAnsi="Arial" w:cs="Arial"/>
        </w:rPr>
        <w:t>, and the data projection coordinate must be in (</w:t>
      </w:r>
      <w:r w:rsidRPr="00806E5A">
        <w:rPr>
          <w:rFonts w:ascii="Arial" w:eastAsia="Times New Roman" w:hAnsi="Arial" w:cs="Arial"/>
          <w:u w:val="single"/>
        </w:rPr>
        <w:t>GDA94.MGA zone 56</w:t>
      </w:r>
      <w:r w:rsidRPr="00806E5A">
        <w:rPr>
          <w:rFonts w:ascii="Arial" w:eastAsia="Times New Roman" w:hAnsi="Arial" w:cs="Arial"/>
        </w:rPr>
        <w:t>)</w:t>
      </w:r>
      <w:r w:rsidRPr="00806E5A">
        <w:rPr>
          <w:rFonts w:ascii="Arial" w:eastAsia="Times New Roman" w:hAnsi="Arial" w:cs="Arial"/>
          <w:lang w:val="en-US"/>
        </w:rPr>
        <w:t>.</w:t>
      </w:r>
    </w:p>
    <w:p w14:paraId="5F4A8258" w14:textId="77777777" w:rsidR="00806E5A" w:rsidRPr="00806E5A" w:rsidRDefault="00806E5A" w:rsidP="00806E5A">
      <w:pPr>
        <w:spacing w:after="0" w:line="240" w:lineRule="auto"/>
        <w:jc w:val="both"/>
        <w:rPr>
          <w:rFonts w:ascii="Arial" w:eastAsia="Times New Roman" w:hAnsi="Arial" w:cs="Arial"/>
          <w:lang w:val="en-US"/>
        </w:rPr>
      </w:pPr>
    </w:p>
    <w:p w14:paraId="48774694" w14:textId="2AC90AF6" w:rsidR="00806E5A" w:rsidRPr="00806E5A" w:rsidRDefault="00806E5A" w:rsidP="00914333">
      <w:pPr>
        <w:autoSpaceDE w:val="0"/>
        <w:autoSpaceDN w:val="0"/>
        <w:adjustRightInd w:val="0"/>
        <w:spacing w:after="0" w:line="240" w:lineRule="auto"/>
        <w:ind w:left="567" w:hanging="567"/>
        <w:jc w:val="both"/>
        <w:rPr>
          <w:rFonts w:ascii="Arial" w:eastAsia="Times New Roman" w:hAnsi="Arial" w:cs="Arial"/>
          <w:lang w:eastAsia="en-AU"/>
        </w:rPr>
      </w:pPr>
      <w:r w:rsidRPr="00806E5A">
        <w:rPr>
          <w:rFonts w:ascii="Arial" w:eastAsia="Times New Roman" w:hAnsi="Arial" w:cs="Arial"/>
        </w:rPr>
        <w:t>(1</w:t>
      </w:r>
      <w:r w:rsidR="005C1768">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lang w:eastAsia="en-AU"/>
        </w:rPr>
        <w:t>Section 88B Instrument</w:t>
      </w:r>
      <w:r w:rsidRPr="00806E5A">
        <w:rPr>
          <w:rFonts w:ascii="Arial" w:eastAsia="Times New Roman" w:hAnsi="Arial" w:cs="Arial"/>
        </w:rPr>
        <w:t xml:space="preserve"> - </w:t>
      </w:r>
      <w:r w:rsidRPr="00806E5A">
        <w:rPr>
          <w:rFonts w:ascii="Arial" w:eastAsia="Times New Roman" w:hAnsi="Arial" w:cs="Arial"/>
          <w:lang w:eastAsia="en-AU"/>
        </w:rPr>
        <w:t xml:space="preserve">The applicant shall prepare a Section 88B Instrument for approval by the </w:t>
      </w:r>
      <w:r w:rsidRPr="00806E5A">
        <w:rPr>
          <w:rFonts w:ascii="Arial" w:eastAsia="Times New Roman" w:hAnsi="Arial" w:cs="Arial"/>
        </w:rPr>
        <w:t xml:space="preserve">principal certifier </w:t>
      </w:r>
      <w:r w:rsidRPr="00806E5A">
        <w:rPr>
          <w:rFonts w:ascii="Arial" w:eastAsia="Times New Roman" w:hAnsi="Arial" w:cs="Arial"/>
          <w:lang w:eastAsia="en-AU"/>
        </w:rPr>
        <w:t>which incorporates the following easements, positive covenants and restrictions to user where necessary:</w:t>
      </w:r>
    </w:p>
    <w:p w14:paraId="22DB8917"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5B26EB5B" w14:textId="77777777" w:rsidR="00806E5A" w:rsidRPr="00AB267D" w:rsidRDefault="00806E5A" w:rsidP="00914333">
      <w:pPr>
        <w:numPr>
          <w:ilvl w:val="0"/>
          <w:numId w:val="44"/>
        </w:numPr>
        <w:spacing w:after="240" w:line="240" w:lineRule="auto"/>
        <w:ind w:left="1134" w:hanging="567"/>
        <w:jc w:val="both"/>
        <w:rPr>
          <w:rFonts w:ascii="Arial" w:eastAsia="Times New Roman" w:hAnsi="Arial" w:cs="Arial"/>
        </w:rPr>
      </w:pPr>
      <w:r w:rsidRPr="00AB267D">
        <w:rPr>
          <w:rFonts w:ascii="Arial" w:eastAsia="Times New Roman" w:hAnsi="Arial" w:cs="Arial"/>
        </w:rPr>
        <w:t xml:space="preserve">easement for </w:t>
      </w:r>
      <w:proofErr w:type="gramStart"/>
      <w:r w:rsidRPr="00AB267D">
        <w:rPr>
          <w:rFonts w:ascii="Arial" w:eastAsia="Times New Roman" w:hAnsi="Arial" w:cs="Arial"/>
        </w:rPr>
        <w:t>services;</w:t>
      </w:r>
      <w:proofErr w:type="gramEnd"/>
      <w:r w:rsidRPr="00AB267D">
        <w:rPr>
          <w:rFonts w:ascii="Arial" w:eastAsia="Times New Roman" w:hAnsi="Arial" w:cs="Arial"/>
        </w:rPr>
        <w:t xml:space="preserve"> </w:t>
      </w:r>
    </w:p>
    <w:p w14:paraId="7F1FDE24" w14:textId="77777777" w:rsidR="00806E5A" w:rsidRPr="00AB267D" w:rsidRDefault="00806E5A" w:rsidP="00914333">
      <w:pPr>
        <w:numPr>
          <w:ilvl w:val="0"/>
          <w:numId w:val="44"/>
        </w:numPr>
        <w:spacing w:after="240" w:line="240" w:lineRule="auto"/>
        <w:ind w:left="1134" w:hanging="567"/>
        <w:jc w:val="both"/>
        <w:rPr>
          <w:rFonts w:ascii="Arial" w:eastAsia="Times New Roman" w:hAnsi="Arial" w:cs="Arial"/>
        </w:rPr>
      </w:pPr>
      <w:r w:rsidRPr="00AB267D">
        <w:rPr>
          <w:rFonts w:ascii="Arial" w:eastAsia="Times New Roman" w:hAnsi="Arial" w:cs="Arial"/>
        </w:rPr>
        <w:t xml:space="preserve">easement to drain water and drainage easement/s over overland flow </w:t>
      </w:r>
      <w:proofErr w:type="gramStart"/>
      <w:r w:rsidRPr="00AB267D">
        <w:rPr>
          <w:rFonts w:ascii="Arial" w:eastAsia="Times New Roman" w:hAnsi="Arial" w:cs="Arial"/>
        </w:rPr>
        <w:t>paths;</w:t>
      </w:r>
      <w:proofErr w:type="gramEnd"/>
    </w:p>
    <w:p w14:paraId="049A145A" w14:textId="77777777" w:rsidR="00806E5A" w:rsidRPr="00AB267D" w:rsidRDefault="00806E5A" w:rsidP="00AB267D">
      <w:pPr>
        <w:numPr>
          <w:ilvl w:val="0"/>
          <w:numId w:val="44"/>
        </w:numPr>
        <w:spacing w:after="240" w:line="240" w:lineRule="auto"/>
        <w:ind w:left="1134" w:hanging="567"/>
        <w:jc w:val="both"/>
        <w:rPr>
          <w:rFonts w:ascii="Arial" w:eastAsia="Times New Roman" w:hAnsi="Arial" w:cs="Arial"/>
        </w:rPr>
      </w:pPr>
      <w:r w:rsidRPr="00AB267D">
        <w:rPr>
          <w:rFonts w:ascii="Arial" w:eastAsia="Times New Roman" w:hAnsi="Arial" w:cs="Arial"/>
        </w:rPr>
        <w:t xml:space="preserve">retaining wall, positive covenant, and restriction to </w:t>
      </w:r>
      <w:proofErr w:type="gramStart"/>
      <w:r w:rsidRPr="00AB267D">
        <w:rPr>
          <w:rFonts w:ascii="Arial" w:eastAsia="Times New Roman" w:hAnsi="Arial" w:cs="Arial"/>
        </w:rPr>
        <w:t>user;</w:t>
      </w:r>
      <w:proofErr w:type="gramEnd"/>
    </w:p>
    <w:p w14:paraId="260B6B2E" w14:textId="3B63853D" w:rsidR="00806E5A" w:rsidRPr="00806E5A" w:rsidRDefault="00806E5A" w:rsidP="00914333">
      <w:pPr>
        <w:autoSpaceDE w:val="0"/>
        <w:autoSpaceDN w:val="0"/>
        <w:adjustRightInd w:val="0"/>
        <w:spacing w:after="0" w:line="240" w:lineRule="auto"/>
        <w:ind w:left="567" w:hanging="567"/>
        <w:jc w:val="both"/>
        <w:rPr>
          <w:rFonts w:ascii="Arial" w:eastAsia="Times New Roman" w:hAnsi="Arial" w:cs="Arial"/>
          <w:lang w:eastAsia="en-AU"/>
        </w:rPr>
      </w:pPr>
      <w:r w:rsidRPr="00806E5A">
        <w:rPr>
          <w:rFonts w:ascii="Arial" w:eastAsia="Times New Roman" w:hAnsi="Arial" w:cs="Arial"/>
        </w:rPr>
        <w:t>(1</w:t>
      </w:r>
      <w:r w:rsidR="00517F76">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lang w:eastAsia="en-AU"/>
        </w:rPr>
        <w:t xml:space="preserve">Compaction Report </w:t>
      </w:r>
      <w:r w:rsidRPr="00806E5A">
        <w:rPr>
          <w:rFonts w:ascii="Arial" w:eastAsia="Times New Roman" w:hAnsi="Arial" w:cs="Arial"/>
        </w:rPr>
        <w:t xml:space="preserve">- </w:t>
      </w:r>
      <w:r w:rsidRPr="00806E5A">
        <w:rPr>
          <w:rFonts w:ascii="Arial" w:eastAsia="Times New Roman" w:hAnsi="Arial" w:cs="Arial"/>
          <w:lang w:eastAsia="en-AU"/>
        </w:rPr>
        <w:t>A compaction report must be submitted that demonstrates that all roads and lots have been compacted in accordance with Council’s Engineering Specifications.</w:t>
      </w:r>
    </w:p>
    <w:p w14:paraId="1F1B9D2D"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01699C8C" w14:textId="0A15900E" w:rsidR="00806E5A" w:rsidRPr="00806E5A" w:rsidRDefault="00806E5A" w:rsidP="00914333">
      <w:pPr>
        <w:autoSpaceDE w:val="0"/>
        <w:autoSpaceDN w:val="0"/>
        <w:adjustRightInd w:val="0"/>
        <w:spacing w:after="0" w:line="240" w:lineRule="auto"/>
        <w:ind w:left="567" w:hanging="567"/>
        <w:jc w:val="both"/>
        <w:rPr>
          <w:rFonts w:ascii="Arial" w:eastAsia="Times New Roman" w:hAnsi="Arial" w:cs="Arial"/>
          <w:lang w:eastAsia="en-AU"/>
        </w:rPr>
      </w:pPr>
      <w:r w:rsidRPr="00806E5A">
        <w:rPr>
          <w:rFonts w:ascii="Arial" w:eastAsia="Times New Roman" w:hAnsi="Arial" w:cs="Arial"/>
        </w:rPr>
        <w:t>(1</w:t>
      </w:r>
      <w:r w:rsidR="00517F76">
        <w:rPr>
          <w:rFonts w:ascii="Arial" w:eastAsia="Times New Roman" w:hAnsi="Arial" w:cs="Arial"/>
        </w:rPr>
        <w:t>5</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lang w:eastAsia="en-AU"/>
        </w:rPr>
        <w:t xml:space="preserve">Stencilled Pit Lintels </w:t>
      </w:r>
      <w:r w:rsidRPr="00806E5A">
        <w:rPr>
          <w:rFonts w:ascii="Arial" w:eastAsia="Times New Roman" w:hAnsi="Arial" w:cs="Arial"/>
        </w:rPr>
        <w:t>– Pit lintels must be labelled with permanent stencilled signs in accordance with Council’s current Engineering Design Specifications.</w:t>
      </w:r>
    </w:p>
    <w:p w14:paraId="4BA74821"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313F806E" w14:textId="6A97F47F" w:rsidR="00806E5A" w:rsidRPr="00806E5A" w:rsidRDefault="00806E5A" w:rsidP="004116FC">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517F76">
        <w:rPr>
          <w:rFonts w:ascii="Arial" w:eastAsia="Times New Roman" w:hAnsi="Arial" w:cs="Arial"/>
        </w:rPr>
        <w:t>6</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Flood Planning Level Delineation (Works as Executed Plans) </w:t>
      </w:r>
      <w:r w:rsidRPr="00806E5A">
        <w:rPr>
          <w:rFonts w:ascii="Arial" w:eastAsia="Times New Roman" w:hAnsi="Arial" w:cs="Arial"/>
        </w:rPr>
        <w:t>– The Works as Executed plans must clearly delineate the extent of the flood planning levels in addition to the flood mapping requirements outlined in Council’s Engineering Design Specifications. The flood planning level is defined in Council’s Flood Risk Management Policy.</w:t>
      </w:r>
    </w:p>
    <w:p w14:paraId="41039C7E" w14:textId="77777777" w:rsidR="006C33DC" w:rsidRDefault="00806E5A" w:rsidP="00914333">
      <w:pPr>
        <w:spacing w:after="0" w:line="240" w:lineRule="auto"/>
        <w:ind w:left="567" w:hanging="567"/>
        <w:jc w:val="both"/>
        <w:rPr>
          <w:rFonts w:ascii="Arial" w:eastAsia="Times New Roman" w:hAnsi="Arial" w:cs="Arial"/>
        </w:rPr>
      </w:pPr>
      <w:r w:rsidRPr="00806E5A">
        <w:rPr>
          <w:rFonts w:ascii="Arial" w:eastAsia="Times New Roman" w:hAnsi="Arial" w:cs="Arial"/>
        </w:rPr>
        <w:tab/>
      </w:r>
    </w:p>
    <w:p w14:paraId="6C2EDA4B" w14:textId="205D9401" w:rsidR="00806E5A" w:rsidRPr="00806E5A" w:rsidRDefault="00806E5A" w:rsidP="006C33DC">
      <w:pPr>
        <w:spacing w:after="0" w:line="240" w:lineRule="auto"/>
        <w:ind w:left="567"/>
        <w:jc w:val="both"/>
        <w:rPr>
          <w:rFonts w:ascii="Arial" w:eastAsia="Times New Roman" w:hAnsi="Arial" w:cs="Arial"/>
        </w:rPr>
      </w:pPr>
      <w:r w:rsidRPr="00806E5A">
        <w:rPr>
          <w:rFonts w:ascii="Arial" w:eastAsia="Times New Roman" w:hAnsi="Arial" w:cs="Arial"/>
        </w:rPr>
        <w:t>An updated flood map that delineates the extent of the flood planning level and that is based upon the final completed subdivision layout must be provided to Council for integration into Council’s mapping system. The updated flood map must be provided as a separate layer in .</w:t>
      </w:r>
      <w:proofErr w:type="spellStart"/>
      <w:r w:rsidRPr="00806E5A">
        <w:rPr>
          <w:rFonts w:ascii="Arial" w:eastAsia="Times New Roman" w:hAnsi="Arial" w:cs="Arial"/>
        </w:rPr>
        <w:t>dxf</w:t>
      </w:r>
      <w:proofErr w:type="spellEnd"/>
      <w:r w:rsidRPr="00806E5A">
        <w:rPr>
          <w:rFonts w:ascii="Arial" w:eastAsia="Times New Roman" w:hAnsi="Arial" w:cs="Arial"/>
        </w:rPr>
        <w:t xml:space="preserve"> or .dwg format and show the flood planning level, PMF, 1% and 5% AEP levels.</w:t>
      </w:r>
    </w:p>
    <w:p w14:paraId="5C796362" w14:textId="77777777" w:rsidR="00806E5A" w:rsidRPr="00806E5A" w:rsidRDefault="00806E5A" w:rsidP="00806E5A">
      <w:pPr>
        <w:spacing w:after="0" w:line="240" w:lineRule="auto"/>
        <w:jc w:val="both"/>
        <w:rPr>
          <w:rFonts w:ascii="Arial" w:eastAsia="Times New Roman" w:hAnsi="Arial" w:cs="Arial"/>
        </w:rPr>
      </w:pPr>
    </w:p>
    <w:p w14:paraId="37E6956C" w14:textId="207F7863" w:rsidR="00806E5A" w:rsidRPr="00806E5A" w:rsidRDefault="00806E5A" w:rsidP="00914333">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517F76">
        <w:rPr>
          <w:rFonts w:ascii="Arial" w:eastAsia="Times New Roman" w:hAnsi="Arial" w:cs="Arial"/>
        </w:rPr>
        <w:t>7</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Fibre-Ready Facilities/Telecommunications Infrastructure </w:t>
      </w:r>
      <w:r w:rsidRPr="00806E5A">
        <w:rPr>
          <w:rFonts w:ascii="Arial" w:eastAsia="Times New Roman" w:hAnsi="Arial" w:cs="Arial"/>
        </w:rPr>
        <w:t>– Documentary evidence must be provided to the principal certifier demonstrating that satisfactory arrangements have been made for:</w:t>
      </w:r>
    </w:p>
    <w:p w14:paraId="23FF1C83" w14:textId="77777777" w:rsidR="00806E5A" w:rsidRPr="00806E5A" w:rsidRDefault="00806E5A" w:rsidP="00806E5A">
      <w:pPr>
        <w:spacing w:after="0" w:line="240" w:lineRule="auto"/>
        <w:jc w:val="both"/>
        <w:rPr>
          <w:rFonts w:ascii="Arial" w:eastAsia="Times New Roman" w:hAnsi="Arial" w:cs="Arial"/>
        </w:rPr>
      </w:pPr>
    </w:p>
    <w:p w14:paraId="0CF5A3FC" w14:textId="77777777" w:rsidR="00806E5A" w:rsidRPr="00806E5A" w:rsidRDefault="00806E5A" w:rsidP="00093192">
      <w:pPr>
        <w:numPr>
          <w:ilvl w:val="0"/>
          <w:numId w:val="51"/>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the installation of fibre-ready facilities to all individual lots and/or premises in a real estate development project </w:t>
      </w:r>
      <w:proofErr w:type="gramStart"/>
      <w:r w:rsidRPr="00806E5A">
        <w:rPr>
          <w:rFonts w:ascii="Arial" w:eastAsia="Times New Roman" w:hAnsi="Arial" w:cs="Arial"/>
        </w:rPr>
        <w:t>so as to</w:t>
      </w:r>
      <w:proofErr w:type="gramEnd"/>
      <w:r w:rsidRPr="00806E5A">
        <w:rPr>
          <w:rFonts w:ascii="Arial" w:eastAsia="Times New Roman" w:hAnsi="Arial" w:cs="Arial"/>
        </w:rPr>
        <w:t xml:space="preserve"> enable fibre to be readily connected to any premises that is being or may be constructed on those lots. The carrier must confirm in writing that they are satisfied that the fibre-ready facilities are fit for purpose; and</w:t>
      </w:r>
    </w:p>
    <w:p w14:paraId="46A0BE95" w14:textId="77777777" w:rsidR="00806E5A" w:rsidRPr="00806E5A" w:rsidRDefault="00806E5A" w:rsidP="00093192">
      <w:pPr>
        <w:numPr>
          <w:ilvl w:val="0"/>
          <w:numId w:val="51"/>
        </w:numPr>
        <w:spacing w:after="240" w:line="240" w:lineRule="auto"/>
        <w:ind w:left="1134" w:hanging="567"/>
        <w:jc w:val="both"/>
        <w:rPr>
          <w:rFonts w:ascii="Arial" w:eastAsia="Times New Roman" w:hAnsi="Arial" w:cs="Arial"/>
        </w:rPr>
      </w:pPr>
      <w:r w:rsidRPr="00806E5A">
        <w:rPr>
          <w:rFonts w:ascii="Arial" w:eastAsia="Times New Roman" w:hAnsi="Arial" w:cs="Arial"/>
        </w:rPr>
        <w:t>the provision of fixed-line telecommunications infrastructure in the fibre-ready facilities to all individual lots and/or premises in a real estate development project demonstrated through an agreement with a carrier.</w:t>
      </w:r>
    </w:p>
    <w:p w14:paraId="1FBC3146" w14:textId="77777777" w:rsidR="00806E5A" w:rsidRPr="00887709" w:rsidRDefault="00806E5A" w:rsidP="00887709">
      <w:pPr>
        <w:spacing w:after="240" w:line="240" w:lineRule="auto"/>
        <w:ind w:left="567"/>
        <w:jc w:val="both"/>
        <w:rPr>
          <w:rFonts w:ascii="Arial" w:eastAsia="Times New Roman" w:hAnsi="Arial" w:cs="Arial"/>
        </w:rPr>
      </w:pPr>
      <w:r w:rsidRPr="00806E5A">
        <w:rPr>
          <w:rFonts w:ascii="Arial" w:eastAsia="Times New Roman" w:hAnsi="Arial" w:cs="Arial"/>
        </w:rPr>
        <w:lastRenderedPageBreak/>
        <w:t>This condition does not apply where an applicable exemption exists under Commonwealth law. Documentary evidence of any exemption relied upon must be provided to the principal certifier.</w:t>
      </w:r>
    </w:p>
    <w:p w14:paraId="11BB076D" w14:textId="7F197D7F" w:rsidR="00806E5A" w:rsidRPr="00806E5A" w:rsidRDefault="00806E5A" w:rsidP="00093192">
      <w:pPr>
        <w:spacing w:after="0" w:line="240" w:lineRule="auto"/>
        <w:ind w:left="567" w:hanging="567"/>
        <w:jc w:val="both"/>
        <w:rPr>
          <w:rFonts w:ascii="Arial" w:eastAsia="Times New Roman" w:hAnsi="Arial" w:cs="Arial"/>
          <w:lang w:eastAsia="en-AU"/>
        </w:rPr>
      </w:pPr>
      <w:r w:rsidRPr="00806E5A">
        <w:rPr>
          <w:rFonts w:ascii="Arial" w:eastAsia="Times New Roman" w:hAnsi="Arial" w:cs="Arial"/>
        </w:rPr>
        <w:t>(</w:t>
      </w:r>
      <w:r w:rsidR="00517F76">
        <w:rPr>
          <w:rFonts w:ascii="Arial" w:eastAsia="Times New Roman" w:hAnsi="Arial" w:cs="Arial"/>
        </w:rPr>
        <w:t>18</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Footpath Works Bond </w:t>
      </w:r>
      <w:r w:rsidRPr="00806E5A">
        <w:rPr>
          <w:rFonts w:ascii="Arial" w:eastAsia="Times New Roman" w:hAnsi="Arial" w:cs="Arial"/>
        </w:rPr>
        <w:t>- Where t</w:t>
      </w:r>
      <w:r w:rsidRPr="00806E5A">
        <w:rPr>
          <w:rFonts w:ascii="Arial" w:eastAsia="Times New Roman" w:hAnsi="Arial" w:cs="Arial"/>
          <w:lang w:eastAsia="en-AU"/>
        </w:rPr>
        <w:t>he applicant proposes deferral of work in accordance with Council’s engineering specifications, a bond is to be lodged with Council for the construction of concrete footpaths and/or pedestrian/cycle shared ways in accordance with Council’s Development Infrastructure Bonds Policy.</w:t>
      </w:r>
    </w:p>
    <w:p w14:paraId="4F188E87" w14:textId="77777777" w:rsidR="00806E5A" w:rsidRPr="00806E5A" w:rsidRDefault="00806E5A" w:rsidP="00806E5A">
      <w:pPr>
        <w:spacing w:after="0" w:line="240" w:lineRule="auto"/>
        <w:jc w:val="both"/>
        <w:rPr>
          <w:rFonts w:ascii="Arial" w:eastAsia="Times New Roman" w:hAnsi="Arial" w:cs="Arial"/>
          <w:lang w:eastAsia="en-AU"/>
        </w:rPr>
      </w:pPr>
    </w:p>
    <w:p w14:paraId="7C20B824" w14:textId="77777777" w:rsidR="00806E5A" w:rsidRPr="00806E5A" w:rsidRDefault="00806E5A" w:rsidP="00093192">
      <w:pPr>
        <w:spacing w:after="0" w:line="240" w:lineRule="auto"/>
        <w:ind w:left="567" w:hanging="567"/>
        <w:jc w:val="both"/>
        <w:rPr>
          <w:rFonts w:ascii="Arial" w:eastAsia="Times New Roman" w:hAnsi="Arial" w:cs="Arial"/>
          <w:lang w:eastAsia="en-AU"/>
        </w:rPr>
      </w:pPr>
      <w:r w:rsidRPr="00806E5A">
        <w:rPr>
          <w:rFonts w:ascii="Arial" w:eastAsia="Times New Roman" w:hAnsi="Arial" w:cs="Arial"/>
          <w:lang w:eastAsia="en-AU"/>
        </w:rPr>
        <w:tab/>
        <w:t>The deferred footpath works must be completed once 80% of housing has been constructed within the approved subdivision, or within 2 years from the date of deferrals, whichever occurs first.</w:t>
      </w:r>
    </w:p>
    <w:p w14:paraId="0E453AE3"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10F0C90B" w14:textId="77777777" w:rsidR="00806E5A" w:rsidRPr="00806E5A" w:rsidRDefault="00806E5A" w:rsidP="00093192">
      <w:pPr>
        <w:spacing w:after="0" w:line="240" w:lineRule="auto"/>
        <w:ind w:left="567"/>
        <w:jc w:val="both"/>
        <w:rPr>
          <w:rFonts w:ascii="Arial" w:eastAsia="Times New Roman" w:hAnsi="Arial" w:cs="Arial"/>
        </w:rPr>
      </w:pPr>
      <w:r w:rsidRPr="00806E5A">
        <w:rPr>
          <w:rFonts w:ascii="Arial" w:eastAsia="Times New Roman" w:hAnsi="Arial" w:cs="Arial"/>
          <w:b/>
        </w:rPr>
        <w:t>Note.</w:t>
      </w:r>
      <w:r w:rsidRPr="00806E5A">
        <w:rPr>
          <w:rFonts w:ascii="Arial" w:eastAsia="Times New Roman" w:hAnsi="Arial" w:cs="Arial"/>
        </w:rPr>
        <w:t xml:space="preserve"> Fees are payable for the lodgement and refund of the bond.</w:t>
      </w:r>
    </w:p>
    <w:p w14:paraId="005D75C7"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1C7C1169" w14:textId="14673D4E" w:rsidR="00806E5A" w:rsidRPr="00806E5A" w:rsidRDefault="00806E5A" w:rsidP="00093192">
      <w:pPr>
        <w:spacing w:after="0" w:line="240" w:lineRule="auto"/>
        <w:ind w:left="567" w:hanging="567"/>
        <w:jc w:val="both"/>
        <w:rPr>
          <w:rFonts w:ascii="Arial" w:eastAsia="Times New Roman" w:hAnsi="Arial" w:cs="Arial"/>
          <w:lang w:eastAsia="en-AU"/>
        </w:rPr>
      </w:pPr>
      <w:r w:rsidRPr="00806E5A">
        <w:rPr>
          <w:rFonts w:ascii="Arial" w:eastAsia="Times New Roman" w:hAnsi="Arial" w:cs="Arial"/>
        </w:rPr>
        <w:t>(</w:t>
      </w:r>
      <w:r w:rsidR="00887709">
        <w:rPr>
          <w:rFonts w:ascii="Arial" w:eastAsia="Times New Roman" w:hAnsi="Arial" w:cs="Arial"/>
        </w:rPr>
        <w:t>1</w:t>
      </w:r>
      <w:r w:rsidR="00517F76">
        <w:rPr>
          <w:rFonts w:ascii="Arial" w:eastAsia="Times New Roman" w:hAnsi="Arial" w:cs="Arial"/>
        </w:rPr>
        <w:t>9</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Defects and Liability Bond </w:t>
      </w:r>
      <w:r w:rsidRPr="00806E5A">
        <w:rPr>
          <w:rFonts w:ascii="Arial" w:eastAsia="Times New Roman" w:hAnsi="Arial" w:cs="Arial"/>
        </w:rPr>
        <w:t>- T</w:t>
      </w:r>
      <w:r w:rsidRPr="00806E5A">
        <w:rPr>
          <w:rFonts w:ascii="Arial" w:eastAsia="Times New Roman" w:hAnsi="Arial" w:cs="Arial"/>
          <w:lang w:eastAsia="en-AU"/>
        </w:rPr>
        <w:t>he applicant is to lodge a bond with Council to cover any defects and liabilities of any new public infrastructure in accordance with Council’s Development Infrastructure Bonds Policy.</w:t>
      </w:r>
    </w:p>
    <w:p w14:paraId="5EB4B2E0" w14:textId="77777777" w:rsidR="00806E5A" w:rsidRPr="00806E5A" w:rsidRDefault="00806E5A" w:rsidP="00806E5A">
      <w:pPr>
        <w:autoSpaceDE w:val="0"/>
        <w:autoSpaceDN w:val="0"/>
        <w:adjustRightInd w:val="0"/>
        <w:spacing w:after="0" w:line="240" w:lineRule="auto"/>
        <w:jc w:val="both"/>
        <w:rPr>
          <w:rFonts w:ascii="Arial" w:eastAsia="Times New Roman" w:hAnsi="Arial" w:cs="Arial"/>
          <w:lang w:eastAsia="en-AU"/>
        </w:rPr>
      </w:pPr>
    </w:p>
    <w:p w14:paraId="553F1969" w14:textId="77777777" w:rsidR="00806E5A" w:rsidRPr="00806E5A" w:rsidRDefault="00806E5A" w:rsidP="00093192">
      <w:pPr>
        <w:spacing w:after="0" w:line="240" w:lineRule="auto"/>
        <w:ind w:firstLine="567"/>
        <w:jc w:val="both"/>
        <w:rPr>
          <w:rFonts w:ascii="Arial" w:eastAsia="Times New Roman" w:hAnsi="Arial" w:cs="Arial"/>
        </w:rPr>
      </w:pPr>
      <w:r w:rsidRPr="00806E5A">
        <w:rPr>
          <w:rFonts w:ascii="Arial" w:eastAsia="Times New Roman" w:hAnsi="Arial" w:cs="Arial"/>
          <w:b/>
        </w:rPr>
        <w:t>Note.</w:t>
      </w:r>
      <w:r w:rsidRPr="00806E5A">
        <w:rPr>
          <w:rFonts w:ascii="Arial" w:eastAsia="Times New Roman" w:hAnsi="Arial" w:cs="Arial"/>
        </w:rPr>
        <w:t xml:space="preserve"> Fees are payable for the lodgement and refund of the bond.</w:t>
      </w:r>
    </w:p>
    <w:p w14:paraId="63BE9008" w14:textId="20A8771F" w:rsidR="00BB0466" w:rsidRDefault="00BB0466" w:rsidP="00A9607C">
      <w:pPr>
        <w:spacing w:after="0" w:line="240" w:lineRule="auto"/>
        <w:jc w:val="both"/>
      </w:pPr>
    </w:p>
    <w:p w14:paraId="5D75F9EF" w14:textId="410A7EC9" w:rsidR="00A9607C" w:rsidRPr="00806E5A" w:rsidRDefault="00BB0466" w:rsidP="00A9607C">
      <w:pPr>
        <w:spacing w:after="0" w:line="240" w:lineRule="auto"/>
        <w:jc w:val="both"/>
        <w:rPr>
          <w:rFonts w:ascii="Arial Bold" w:eastAsia="Times New Roman" w:hAnsi="Arial Bold" w:cs="Arial"/>
          <w:b/>
          <w:sz w:val="24"/>
        </w:rPr>
      </w:pPr>
      <w:r>
        <w:rPr>
          <w:rFonts w:ascii="Arial Bold" w:eastAsia="Times New Roman" w:hAnsi="Arial Bold" w:cs="Arial"/>
          <w:b/>
          <w:sz w:val="24"/>
        </w:rPr>
        <w:t>9</w:t>
      </w:r>
      <w:r w:rsidR="00A9607C" w:rsidRPr="00806E5A">
        <w:rPr>
          <w:rFonts w:ascii="Arial Bold" w:eastAsia="Times New Roman" w:hAnsi="Arial Bold" w:cs="Arial"/>
          <w:b/>
          <w:sz w:val="24"/>
        </w:rPr>
        <w:t>.0 - Ongoing Use</w:t>
      </w:r>
    </w:p>
    <w:p w14:paraId="1202291B" w14:textId="77777777" w:rsidR="00A9607C" w:rsidRPr="00806E5A" w:rsidRDefault="00A9607C" w:rsidP="00A9607C">
      <w:pPr>
        <w:spacing w:after="0" w:line="240" w:lineRule="auto"/>
        <w:jc w:val="both"/>
        <w:rPr>
          <w:rFonts w:ascii="Arial" w:eastAsia="Times New Roman" w:hAnsi="Arial" w:cs="Arial"/>
        </w:rPr>
      </w:pPr>
    </w:p>
    <w:p w14:paraId="77EFBE22" w14:textId="77777777" w:rsidR="00A9607C" w:rsidRPr="00806E5A" w:rsidRDefault="00A9607C" w:rsidP="00A9607C">
      <w:pPr>
        <w:spacing w:after="0" w:line="240" w:lineRule="auto"/>
        <w:jc w:val="both"/>
        <w:rPr>
          <w:rFonts w:ascii="Arial" w:eastAsia="Times New Roman" w:hAnsi="Arial" w:cs="Arial"/>
        </w:rPr>
      </w:pPr>
      <w:r w:rsidRPr="00806E5A">
        <w:rPr>
          <w:rFonts w:ascii="Arial" w:eastAsia="Times New Roman" w:hAnsi="Arial" w:cs="Arial"/>
        </w:rPr>
        <w:t>The following conditions of consent are operational conditions applying to the development.</w:t>
      </w:r>
    </w:p>
    <w:p w14:paraId="435E0993" w14:textId="77777777" w:rsidR="00A9607C" w:rsidRPr="00806E5A" w:rsidRDefault="00A9607C" w:rsidP="00A9607C">
      <w:pPr>
        <w:spacing w:after="0" w:line="240" w:lineRule="auto"/>
        <w:jc w:val="both"/>
        <w:rPr>
          <w:rFonts w:ascii="Arial" w:eastAsia="Times New Roman" w:hAnsi="Arial" w:cs="Arial"/>
        </w:rPr>
      </w:pPr>
    </w:p>
    <w:p w14:paraId="09A2238C" w14:textId="12F568D0" w:rsidR="00A9607C" w:rsidRPr="00806E5A" w:rsidRDefault="00A9607C" w:rsidP="00A9607C">
      <w:pPr>
        <w:tabs>
          <w:tab w:val="left" w:pos="-988"/>
          <w:tab w:val="left" w:pos="-720"/>
        </w:tabs>
        <w:spacing w:after="0" w:line="240" w:lineRule="auto"/>
        <w:ind w:left="567" w:hanging="567"/>
        <w:jc w:val="both"/>
        <w:rPr>
          <w:rFonts w:ascii="Arial" w:eastAsia="Times New Roman" w:hAnsi="Arial" w:cs="Arial"/>
        </w:rPr>
      </w:pPr>
      <w:r w:rsidRPr="00806E5A">
        <w:rPr>
          <w:rFonts w:ascii="Arial" w:eastAsia="Times New Roman" w:hAnsi="Arial" w:cs="Arial"/>
        </w:rPr>
        <w:t>(1)</w:t>
      </w:r>
      <w:r w:rsidRPr="00806E5A">
        <w:rPr>
          <w:rFonts w:ascii="Arial" w:eastAsia="Times New Roman" w:hAnsi="Arial" w:cs="Arial"/>
        </w:rPr>
        <w:tab/>
      </w:r>
      <w:r w:rsidRPr="00806E5A">
        <w:rPr>
          <w:rFonts w:ascii="Arial" w:eastAsia="Times New Roman" w:hAnsi="Arial" w:cs="Arial"/>
          <w:b/>
        </w:rPr>
        <w:t>Display of Goods on Footpath</w:t>
      </w:r>
      <w:r w:rsidRPr="00806E5A">
        <w:rPr>
          <w:rFonts w:ascii="Arial" w:eastAsia="Times New Roman" w:hAnsi="Arial" w:cs="Arial"/>
        </w:rPr>
        <w:t xml:space="preserve"> - No goods are to be displayed outside the confines of the building</w:t>
      </w:r>
      <w:r w:rsidR="00AA794D">
        <w:rPr>
          <w:rFonts w:ascii="Arial" w:eastAsia="Times New Roman" w:hAnsi="Arial" w:cs="Arial"/>
        </w:rPr>
        <w:t xml:space="preserve"> on </w:t>
      </w:r>
      <w:r w:rsidR="00AA794D" w:rsidRPr="00774E95">
        <w:rPr>
          <w:rFonts w:ascii="Arial" w:eastAsia="Times New Roman" w:hAnsi="Arial" w:cs="Arial"/>
          <w:color w:val="000000" w:themeColor="text1"/>
        </w:rPr>
        <w:t>public land.</w:t>
      </w:r>
    </w:p>
    <w:p w14:paraId="2C3A6EDA" w14:textId="77777777" w:rsidR="00A9607C" w:rsidRPr="00806E5A" w:rsidRDefault="00A9607C" w:rsidP="00A9607C">
      <w:pPr>
        <w:tabs>
          <w:tab w:val="left" w:pos="-988"/>
          <w:tab w:val="left" w:pos="-720"/>
        </w:tabs>
        <w:spacing w:after="0" w:line="240" w:lineRule="auto"/>
        <w:jc w:val="both"/>
        <w:rPr>
          <w:rFonts w:ascii="Arial" w:eastAsia="Times New Roman" w:hAnsi="Arial" w:cs="Arial"/>
        </w:rPr>
      </w:pPr>
    </w:p>
    <w:p w14:paraId="58BB757D" w14:textId="77777777"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Pr="00806E5A">
        <w:rPr>
          <w:rFonts w:ascii="Arial" w:eastAsia="Times New Roman" w:hAnsi="Arial" w:cs="Arial"/>
        </w:rPr>
        <w:tab/>
      </w:r>
      <w:r w:rsidRPr="00806E5A">
        <w:rPr>
          <w:rFonts w:ascii="Arial" w:eastAsia="Times New Roman" w:hAnsi="Arial" w:cs="Arial"/>
          <w:b/>
        </w:rPr>
        <w:t xml:space="preserve">Manoeuvring of Vehicles </w:t>
      </w:r>
      <w:r w:rsidRPr="00806E5A">
        <w:rPr>
          <w:rFonts w:ascii="Arial" w:eastAsia="Times New Roman" w:hAnsi="Arial" w:cs="Arial"/>
        </w:rPr>
        <w:t>- All vehicles shall enter and exit the site in a forward direction.</w:t>
      </w:r>
    </w:p>
    <w:p w14:paraId="2A972383" w14:textId="77777777" w:rsidR="00A9607C" w:rsidRPr="00806E5A" w:rsidRDefault="00A9607C" w:rsidP="00A9607C">
      <w:pPr>
        <w:spacing w:after="0" w:line="240" w:lineRule="auto"/>
        <w:jc w:val="both"/>
        <w:rPr>
          <w:rFonts w:ascii="Arial" w:eastAsia="Times New Roman" w:hAnsi="Arial" w:cs="Arial"/>
        </w:rPr>
      </w:pPr>
    </w:p>
    <w:p w14:paraId="033A3009" w14:textId="77777777"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(3)</w:t>
      </w:r>
      <w:r w:rsidRPr="00806E5A">
        <w:rPr>
          <w:rFonts w:ascii="Arial" w:eastAsia="Times New Roman" w:hAnsi="Arial" w:cs="Arial"/>
        </w:rPr>
        <w:tab/>
      </w:r>
      <w:r w:rsidRPr="00806E5A">
        <w:rPr>
          <w:rFonts w:ascii="Arial" w:eastAsia="Times New Roman" w:hAnsi="Arial" w:cs="Arial"/>
          <w:b/>
        </w:rPr>
        <w:t xml:space="preserve">Removal of Graffiti </w:t>
      </w:r>
      <w:r w:rsidRPr="00806E5A">
        <w:rPr>
          <w:rFonts w:ascii="Arial" w:eastAsia="Times New Roman" w:hAnsi="Arial" w:cs="Arial"/>
        </w:rPr>
        <w:t>- The owner/manager of the site is responsible for the removal of all graffiti from the building and fences within 48 hours of its application.</w:t>
      </w:r>
    </w:p>
    <w:p w14:paraId="6A517BC5" w14:textId="77777777" w:rsidR="00A9607C" w:rsidRPr="00806E5A" w:rsidRDefault="00A9607C" w:rsidP="00A9607C">
      <w:pPr>
        <w:spacing w:after="0" w:line="240" w:lineRule="auto"/>
        <w:jc w:val="both"/>
        <w:rPr>
          <w:rFonts w:ascii="Arial" w:eastAsia="Times New Roman" w:hAnsi="Arial" w:cs="Arial"/>
        </w:rPr>
      </w:pPr>
    </w:p>
    <w:p w14:paraId="53061EBE" w14:textId="77777777"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(4)</w:t>
      </w:r>
      <w:r w:rsidRPr="00806E5A">
        <w:rPr>
          <w:rFonts w:ascii="Arial" w:eastAsia="Times New Roman" w:hAnsi="Arial" w:cs="Arial"/>
        </w:rPr>
        <w:tab/>
      </w:r>
      <w:r w:rsidRPr="00806E5A">
        <w:rPr>
          <w:rFonts w:ascii="Arial" w:eastAsia="Times New Roman" w:hAnsi="Arial" w:cs="Arial"/>
          <w:b/>
        </w:rPr>
        <w:t xml:space="preserve">Hours of Operation </w:t>
      </w:r>
      <w:r w:rsidRPr="00806E5A">
        <w:rPr>
          <w:rFonts w:ascii="Arial" w:eastAsia="Times New Roman" w:hAnsi="Arial" w:cs="Arial"/>
        </w:rPr>
        <w:t xml:space="preserve">- </w:t>
      </w:r>
      <w:r w:rsidRPr="00BB0466">
        <w:rPr>
          <w:rFonts w:ascii="Arial" w:eastAsia="Times New Roman" w:hAnsi="Arial" w:cs="Arial"/>
          <w:color w:val="000000" w:themeColor="text1"/>
        </w:rPr>
        <w:t>The property is only to be open for business and used for the purpose approved within the following hours:</w:t>
      </w:r>
    </w:p>
    <w:p w14:paraId="2CD63844" w14:textId="369199BA" w:rsidR="00A9607C" w:rsidRDefault="00A9607C" w:rsidP="00A9607C">
      <w:pPr>
        <w:spacing w:after="0" w:line="240" w:lineRule="auto"/>
        <w:jc w:val="both"/>
        <w:rPr>
          <w:rFonts w:ascii="Arial" w:eastAsia="Times New Roman" w:hAnsi="Arial" w:cs="Arial"/>
          <w:sz w:val="24"/>
          <w:szCs w:val="20"/>
        </w:rPr>
      </w:pPr>
    </w:p>
    <w:p w14:paraId="0AC33829" w14:textId="2DE4DFE5" w:rsidR="001F5C67" w:rsidRPr="006557AD" w:rsidRDefault="001F5C67" w:rsidP="001F5C67">
      <w:pPr>
        <w:spacing w:after="0" w:line="240" w:lineRule="auto"/>
        <w:ind w:firstLine="567"/>
        <w:jc w:val="both"/>
        <w:rPr>
          <w:rFonts w:ascii="Arial" w:eastAsia="Times New Roman" w:hAnsi="Arial" w:cs="Arial"/>
          <w:color w:val="000000" w:themeColor="text1"/>
        </w:rPr>
      </w:pPr>
      <w:r w:rsidRPr="006557AD">
        <w:rPr>
          <w:rFonts w:ascii="Arial" w:eastAsia="Times New Roman" w:hAnsi="Arial" w:cs="Arial"/>
          <w:color w:val="000000" w:themeColor="text1"/>
        </w:rPr>
        <w:t>Grocer / Supermarket</w:t>
      </w:r>
    </w:p>
    <w:p w14:paraId="17B6C8CB" w14:textId="77777777" w:rsidR="001F5C67" w:rsidRPr="00806E5A" w:rsidRDefault="001F5C67" w:rsidP="00A9607C">
      <w:pPr>
        <w:spacing w:after="0" w:line="240" w:lineRule="auto"/>
        <w:jc w:val="both"/>
        <w:rPr>
          <w:rFonts w:ascii="Arial" w:eastAsia="Times New Roman" w:hAnsi="Arial" w:cs="Arial"/>
          <w:sz w:val="24"/>
          <w:szCs w:val="20"/>
        </w:rPr>
      </w:pPr>
    </w:p>
    <w:tbl>
      <w:tblPr>
        <w:tblW w:w="77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3"/>
        <w:gridCol w:w="3875"/>
      </w:tblGrid>
      <w:tr w:rsidR="00A9607C" w:rsidRPr="00806E5A" w14:paraId="328D7E4C" w14:textId="77777777" w:rsidTr="006557AD">
        <w:trPr>
          <w:trHeight w:val="283"/>
        </w:trPr>
        <w:tc>
          <w:tcPr>
            <w:tcW w:w="3893" w:type="dxa"/>
            <w:shd w:val="clear" w:color="auto" w:fill="D9D9D9"/>
          </w:tcPr>
          <w:p w14:paraId="313948FE" w14:textId="77777777" w:rsidR="00A9607C" w:rsidRPr="00806E5A" w:rsidRDefault="00A9607C" w:rsidP="00B4397B">
            <w:pPr>
              <w:spacing w:after="0" w:line="240" w:lineRule="auto"/>
              <w:jc w:val="both"/>
              <w:rPr>
                <w:rFonts w:ascii="Arial" w:eastAsia="Times New Roman" w:hAnsi="Arial" w:cs="Arial"/>
                <w:b/>
              </w:rPr>
            </w:pPr>
            <w:r w:rsidRPr="00806E5A">
              <w:rPr>
                <w:rFonts w:ascii="Arial" w:eastAsia="Times New Roman" w:hAnsi="Arial" w:cs="Arial"/>
                <w:b/>
              </w:rPr>
              <w:t>Day</w:t>
            </w:r>
          </w:p>
        </w:tc>
        <w:tc>
          <w:tcPr>
            <w:tcW w:w="3875" w:type="dxa"/>
            <w:shd w:val="clear" w:color="auto" w:fill="D9D9D9"/>
          </w:tcPr>
          <w:p w14:paraId="7DB20C44" w14:textId="77777777" w:rsidR="00A9607C" w:rsidRPr="00806E5A" w:rsidRDefault="00A9607C" w:rsidP="00B4397B">
            <w:pPr>
              <w:spacing w:after="0" w:line="240" w:lineRule="auto"/>
              <w:jc w:val="both"/>
              <w:rPr>
                <w:rFonts w:ascii="Arial" w:eastAsia="Times New Roman" w:hAnsi="Arial" w:cs="Arial"/>
                <w:b/>
              </w:rPr>
            </w:pPr>
            <w:r w:rsidRPr="00806E5A">
              <w:rPr>
                <w:rFonts w:ascii="Arial" w:eastAsia="Times New Roman" w:hAnsi="Arial" w:cs="Arial"/>
                <w:b/>
              </w:rPr>
              <w:t>Hours of Operation</w:t>
            </w:r>
          </w:p>
        </w:tc>
      </w:tr>
      <w:tr w:rsidR="00A9607C" w:rsidRPr="00806E5A" w14:paraId="691D24BD" w14:textId="77777777" w:rsidTr="006557AD">
        <w:trPr>
          <w:trHeight w:val="283"/>
        </w:trPr>
        <w:tc>
          <w:tcPr>
            <w:tcW w:w="3893" w:type="dxa"/>
          </w:tcPr>
          <w:p w14:paraId="7932EB2B" w14:textId="1F8006BB" w:rsidR="00A9607C" w:rsidRPr="00E8231B" w:rsidRDefault="00A9607C" w:rsidP="00B4397B">
            <w:pPr>
              <w:spacing w:after="0" w:line="240" w:lineRule="auto"/>
              <w:jc w:val="both"/>
              <w:rPr>
                <w:rFonts w:ascii="Arial" w:eastAsia="Times New Roman" w:hAnsi="Arial" w:cs="Arial"/>
                <w:color w:val="000000" w:themeColor="text1"/>
              </w:rPr>
            </w:pPr>
            <w:r w:rsidRPr="00E8231B">
              <w:rPr>
                <w:rFonts w:ascii="Arial" w:eastAsia="Times New Roman" w:hAnsi="Arial" w:cs="Arial"/>
                <w:color w:val="000000" w:themeColor="text1"/>
              </w:rPr>
              <w:t xml:space="preserve">Monday </w:t>
            </w:r>
            <w:r w:rsidR="001F5C67" w:rsidRPr="00E8231B">
              <w:rPr>
                <w:rFonts w:ascii="Arial" w:eastAsia="Times New Roman" w:hAnsi="Arial" w:cs="Arial"/>
                <w:color w:val="000000" w:themeColor="text1"/>
              </w:rPr>
              <w:t>- Sunday</w:t>
            </w:r>
          </w:p>
        </w:tc>
        <w:tc>
          <w:tcPr>
            <w:tcW w:w="3875" w:type="dxa"/>
          </w:tcPr>
          <w:p w14:paraId="3174CE5A" w14:textId="2063C1CB" w:rsidR="00A9607C" w:rsidRPr="00E8231B" w:rsidRDefault="001F5C67" w:rsidP="00B4397B">
            <w:pPr>
              <w:spacing w:after="0" w:line="240" w:lineRule="auto"/>
              <w:jc w:val="both"/>
              <w:rPr>
                <w:rFonts w:ascii="Arial" w:eastAsia="Times New Roman" w:hAnsi="Arial" w:cs="Arial"/>
                <w:color w:val="000000" w:themeColor="text1"/>
              </w:rPr>
            </w:pPr>
            <w:r w:rsidRPr="00E8231B">
              <w:rPr>
                <w:rFonts w:ascii="Arial" w:eastAsia="Times New Roman" w:hAnsi="Arial" w:cs="Arial"/>
                <w:color w:val="000000" w:themeColor="text1"/>
              </w:rPr>
              <w:t xml:space="preserve">7am – </w:t>
            </w:r>
            <w:r w:rsidR="006557AD" w:rsidRPr="00E8231B">
              <w:rPr>
                <w:rFonts w:ascii="Arial" w:eastAsia="Times New Roman" w:hAnsi="Arial" w:cs="Arial"/>
                <w:color w:val="000000" w:themeColor="text1"/>
              </w:rPr>
              <w:t>9</w:t>
            </w:r>
            <w:r w:rsidRPr="00E8231B">
              <w:rPr>
                <w:rFonts w:ascii="Arial" w:eastAsia="Times New Roman" w:hAnsi="Arial" w:cs="Arial"/>
                <w:color w:val="000000" w:themeColor="text1"/>
              </w:rPr>
              <w:t>pm</w:t>
            </w:r>
          </w:p>
        </w:tc>
      </w:tr>
    </w:tbl>
    <w:p w14:paraId="79221246" w14:textId="7A81F711" w:rsidR="00A9607C" w:rsidRDefault="00A9607C" w:rsidP="00A9607C">
      <w:pPr>
        <w:spacing w:after="0" w:line="240" w:lineRule="auto"/>
        <w:jc w:val="both"/>
        <w:rPr>
          <w:rFonts w:ascii="Arial" w:eastAsia="Times New Roman" w:hAnsi="Arial" w:cs="Arial"/>
        </w:rPr>
      </w:pPr>
    </w:p>
    <w:p w14:paraId="66F042A8" w14:textId="3FD8B30C" w:rsidR="001F5C67" w:rsidRPr="006557AD" w:rsidRDefault="001F5C67" w:rsidP="001F5C67">
      <w:pPr>
        <w:spacing w:after="0" w:line="240" w:lineRule="auto"/>
        <w:ind w:firstLine="567"/>
        <w:jc w:val="both"/>
        <w:rPr>
          <w:rFonts w:ascii="Arial" w:eastAsia="Times New Roman" w:hAnsi="Arial" w:cs="Arial"/>
          <w:color w:val="000000" w:themeColor="text1"/>
        </w:rPr>
      </w:pPr>
      <w:r>
        <w:rPr>
          <w:rFonts w:ascii="Arial" w:eastAsia="Times New Roman" w:hAnsi="Arial" w:cs="Arial"/>
        </w:rPr>
        <w:tab/>
      </w:r>
      <w:r w:rsidRPr="006557AD">
        <w:rPr>
          <w:rFonts w:ascii="Arial" w:eastAsia="Times New Roman" w:hAnsi="Arial" w:cs="Arial"/>
          <w:color w:val="000000" w:themeColor="text1"/>
        </w:rPr>
        <w:t>Childcare centre</w:t>
      </w:r>
    </w:p>
    <w:p w14:paraId="509DA057" w14:textId="246D8FC9" w:rsidR="001F5C67" w:rsidRPr="006557AD" w:rsidRDefault="001F5C67" w:rsidP="00A9607C">
      <w:pPr>
        <w:spacing w:after="0" w:line="240" w:lineRule="auto"/>
        <w:jc w:val="both"/>
        <w:rPr>
          <w:rFonts w:ascii="Arial" w:eastAsia="Times New Roman" w:hAnsi="Arial" w:cs="Arial"/>
          <w:color w:val="000000" w:themeColor="text1"/>
        </w:rPr>
      </w:pPr>
    </w:p>
    <w:tbl>
      <w:tblPr>
        <w:tblW w:w="77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3"/>
        <w:gridCol w:w="3875"/>
      </w:tblGrid>
      <w:tr w:rsidR="006557AD" w:rsidRPr="006557AD" w14:paraId="20199409" w14:textId="77777777" w:rsidTr="006557AD">
        <w:trPr>
          <w:trHeight w:val="283"/>
        </w:trPr>
        <w:tc>
          <w:tcPr>
            <w:tcW w:w="3893" w:type="dxa"/>
            <w:shd w:val="clear" w:color="auto" w:fill="D9D9D9"/>
          </w:tcPr>
          <w:p w14:paraId="4A1D1A4C" w14:textId="77777777" w:rsidR="001F5C67" w:rsidRPr="006557AD" w:rsidRDefault="001F5C67"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Day</w:t>
            </w:r>
          </w:p>
        </w:tc>
        <w:tc>
          <w:tcPr>
            <w:tcW w:w="3875" w:type="dxa"/>
            <w:shd w:val="clear" w:color="auto" w:fill="D9D9D9"/>
          </w:tcPr>
          <w:p w14:paraId="5986B6A4" w14:textId="77777777" w:rsidR="001F5C67" w:rsidRPr="006557AD" w:rsidRDefault="001F5C67"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Hours of Operation</w:t>
            </w:r>
          </w:p>
        </w:tc>
      </w:tr>
      <w:tr w:rsidR="006557AD" w:rsidRPr="006557AD" w14:paraId="54119402" w14:textId="77777777" w:rsidTr="006557AD">
        <w:trPr>
          <w:trHeight w:val="283"/>
        </w:trPr>
        <w:tc>
          <w:tcPr>
            <w:tcW w:w="3893" w:type="dxa"/>
          </w:tcPr>
          <w:p w14:paraId="1050EAAC" w14:textId="00B24625" w:rsidR="001F5C67" w:rsidRPr="006557AD" w:rsidRDefault="001F5C67"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Monday - Friday</w:t>
            </w:r>
          </w:p>
        </w:tc>
        <w:tc>
          <w:tcPr>
            <w:tcW w:w="3875" w:type="dxa"/>
          </w:tcPr>
          <w:p w14:paraId="0B479451" w14:textId="2C6D2894" w:rsidR="001F5C67" w:rsidRPr="006557AD" w:rsidRDefault="001F5C67"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7am – 6pm</w:t>
            </w:r>
          </w:p>
        </w:tc>
      </w:tr>
      <w:tr w:rsidR="006557AD" w:rsidRPr="006557AD" w14:paraId="02F3C622" w14:textId="77777777" w:rsidTr="006557AD">
        <w:trPr>
          <w:trHeight w:val="283"/>
        </w:trPr>
        <w:tc>
          <w:tcPr>
            <w:tcW w:w="3893" w:type="dxa"/>
          </w:tcPr>
          <w:p w14:paraId="4506EBCA" w14:textId="01C14A70" w:rsidR="001F5C67" w:rsidRPr="006557AD" w:rsidRDefault="001F5C67" w:rsidP="004F4E15">
            <w:pPr>
              <w:tabs>
                <w:tab w:val="left" w:pos="527"/>
              </w:tabs>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Saturday &amp; Sunday and Public Holidays</w:t>
            </w:r>
          </w:p>
        </w:tc>
        <w:tc>
          <w:tcPr>
            <w:tcW w:w="3875" w:type="dxa"/>
          </w:tcPr>
          <w:p w14:paraId="35907C0D" w14:textId="62D548EB" w:rsidR="001F5C67" w:rsidRPr="006557AD" w:rsidRDefault="001F5C67"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Closed</w:t>
            </w:r>
          </w:p>
        </w:tc>
      </w:tr>
    </w:tbl>
    <w:p w14:paraId="1D9AF8C3" w14:textId="6F515D7C" w:rsidR="001F5C67" w:rsidRPr="006557AD" w:rsidRDefault="001F5C67" w:rsidP="00A9607C">
      <w:pPr>
        <w:spacing w:after="0" w:line="240" w:lineRule="auto"/>
        <w:jc w:val="both"/>
        <w:rPr>
          <w:rFonts w:ascii="Arial" w:eastAsia="Times New Roman" w:hAnsi="Arial" w:cs="Arial"/>
          <w:color w:val="000000" w:themeColor="text1"/>
        </w:rPr>
      </w:pPr>
    </w:p>
    <w:p w14:paraId="1F7C6419" w14:textId="40490D67" w:rsidR="001F5C67" w:rsidRPr="006557AD" w:rsidRDefault="001F5C67" w:rsidP="00A9607C">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ab/>
        <w:t>Aquatic Centre and Gymnasium</w:t>
      </w:r>
    </w:p>
    <w:p w14:paraId="7BD4528B" w14:textId="7E89F222" w:rsidR="001F5C67" w:rsidRPr="006557AD" w:rsidRDefault="001F5C67" w:rsidP="00A9607C">
      <w:pPr>
        <w:spacing w:after="0" w:line="240" w:lineRule="auto"/>
        <w:jc w:val="both"/>
        <w:rPr>
          <w:rFonts w:ascii="Arial" w:eastAsia="Times New Roman" w:hAnsi="Arial" w:cs="Arial"/>
          <w:color w:val="000000" w:themeColor="text1"/>
        </w:rPr>
      </w:pPr>
    </w:p>
    <w:tbl>
      <w:tblPr>
        <w:tblW w:w="77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3"/>
        <w:gridCol w:w="3875"/>
      </w:tblGrid>
      <w:tr w:rsidR="006557AD" w:rsidRPr="006557AD" w14:paraId="3EC3C640" w14:textId="77777777" w:rsidTr="006557AD">
        <w:trPr>
          <w:trHeight w:val="283"/>
        </w:trPr>
        <w:tc>
          <w:tcPr>
            <w:tcW w:w="3893" w:type="dxa"/>
            <w:shd w:val="clear" w:color="auto" w:fill="D9D9D9"/>
          </w:tcPr>
          <w:p w14:paraId="1B6FA5AB" w14:textId="77777777" w:rsidR="001F5C67" w:rsidRPr="006557AD" w:rsidRDefault="001F5C67"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Day</w:t>
            </w:r>
          </w:p>
        </w:tc>
        <w:tc>
          <w:tcPr>
            <w:tcW w:w="3875" w:type="dxa"/>
            <w:shd w:val="clear" w:color="auto" w:fill="D9D9D9"/>
          </w:tcPr>
          <w:p w14:paraId="25335EAD" w14:textId="77777777" w:rsidR="001F5C67" w:rsidRPr="006557AD" w:rsidRDefault="001F5C67"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Hours of Operation</w:t>
            </w:r>
          </w:p>
        </w:tc>
      </w:tr>
      <w:tr w:rsidR="006557AD" w:rsidRPr="006557AD" w14:paraId="5A0DA304" w14:textId="77777777" w:rsidTr="006557AD">
        <w:trPr>
          <w:trHeight w:val="283"/>
        </w:trPr>
        <w:tc>
          <w:tcPr>
            <w:tcW w:w="3893" w:type="dxa"/>
          </w:tcPr>
          <w:p w14:paraId="77994FF3" w14:textId="77777777" w:rsidR="001F5C67" w:rsidRPr="006557AD" w:rsidRDefault="001F5C67"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Monday - Sunday</w:t>
            </w:r>
          </w:p>
        </w:tc>
        <w:tc>
          <w:tcPr>
            <w:tcW w:w="3875" w:type="dxa"/>
          </w:tcPr>
          <w:p w14:paraId="4F9D2127" w14:textId="0443DBA3" w:rsidR="001F5C67" w:rsidRPr="006557AD" w:rsidRDefault="001F5C67"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5am – 10pm</w:t>
            </w:r>
          </w:p>
        </w:tc>
      </w:tr>
    </w:tbl>
    <w:p w14:paraId="4CB4716B" w14:textId="77777777" w:rsidR="001F5C67" w:rsidRPr="006557AD" w:rsidRDefault="001F5C67" w:rsidP="00A9607C">
      <w:pPr>
        <w:spacing w:after="0" w:line="240" w:lineRule="auto"/>
        <w:jc w:val="both"/>
        <w:rPr>
          <w:rFonts w:ascii="Arial" w:eastAsia="Times New Roman" w:hAnsi="Arial" w:cs="Arial"/>
          <w:color w:val="000000" w:themeColor="text1"/>
        </w:rPr>
      </w:pPr>
    </w:p>
    <w:p w14:paraId="53C3EF2B" w14:textId="416FEE36" w:rsidR="001F5C67" w:rsidRPr="006557AD" w:rsidRDefault="001F5C67" w:rsidP="00A9607C">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ab/>
        <w:t>Cinema</w:t>
      </w:r>
    </w:p>
    <w:p w14:paraId="7E126D5F" w14:textId="77777777" w:rsidR="001F5C67" w:rsidRPr="006557AD" w:rsidRDefault="001F5C67" w:rsidP="00A9607C">
      <w:pPr>
        <w:spacing w:after="0" w:line="240" w:lineRule="auto"/>
        <w:jc w:val="both"/>
        <w:rPr>
          <w:rFonts w:ascii="Arial" w:eastAsia="Times New Roman" w:hAnsi="Arial" w:cs="Arial"/>
          <w:color w:val="000000" w:themeColor="text1"/>
        </w:rPr>
      </w:pPr>
    </w:p>
    <w:tbl>
      <w:tblPr>
        <w:tblW w:w="77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3"/>
        <w:gridCol w:w="3875"/>
      </w:tblGrid>
      <w:tr w:rsidR="006557AD" w:rsidRPr="006557AD" w14:paraId="7C978DD2" w14:textId="77777777" w:rsidTr="006557AD">
        <w:trPr>
          <w:trHeight w:val="283"/>
        </w:trPr>
        <w:tc>
          <w:tcPr>
            <w:tcW w:w="3893" w:type="dxa"/>
            <w:shd w:val="clear" w:color="auto" w:fill="D9D9D9"/>
          </w:tcPr>
          <w:p w14:paraId="7A48AE1C" w14:textId="77777777" w:rsidR="001F5C67" w:rsidRPr="006557AD" w:rsidRDefault="001F5C67"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Day</w:t>
            </w:r>
          </w:p>
        </w:tc>
        <w:tc>
          <w:tcPr>
            <w:tcW w:w="3875" w:type="dxa"/>
            <w:shd w:val="clear" w:color="auto" w:fill="D9D9D9"/>
          </w:tcPr>
          <w:p w14:paraId="514C70FD" w14:textId="77777777" w:rsidR="001F5C67" w:rsidRPr="006557AD" w:rsidRDefault="001F5C67"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Hours of Operation</w:t>
            </w:r>
          </w:p>
        </w:tc>
      </w:tr>
      <w:tr w:rsidR="006557AD" w:rsidRPr="006557AD" w14:paraId="7A9344A7" w14:textId="77777777" w:rsidTr="006557AD">
        <w:trPr>
          <w:trHeight w:val="283"/>
        </w:trPr>
        <w:tc>
          <w:tcPr>
            <w:tcW w:w="3893" w:type="dxa"/>
          </w:tcPr>
          <w:p w14:paraId="5D28B16A" w14:textId="77777777" w:rsidR="001F5C67" w:rsidRPr="006557AD" w:rsidRDefault="001F5C67"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Monday - Sunday</w:t>
            </w:r>
          </w:p>
        </w:tc>
        <w:tc>
          <w:tcPr>
            <w:tcW w:w="3875" w:type="dxa"/>
          </w:tcPr>
          <w:p w14:paraId="7D2B20B9" w14:textId="69AED62C" w:rsidR="001F5C67" w:rsidRPr="006557AD" w:rsidRDefault="001F5C67"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9am – 10pm</w:t>
            </w:r>
          </w:p>
        </w:tc>
      </w:tr>
    </w:tbl>
    <w:p w14:paraId="482B620F" w14:textId="77777777" w:rsidR="007D4755" w:rsidRDefault="007D4755" w:rsidP="00A9607C">
      <w:pPr>
        <w:spacing w:after="0" w:line="240" w:lineRule="auto"/>
        <w:jc w:val="both"/>
        <w:rPr>
          <w:rFonts w:ascii="Arial" w:eastAsia="Times New Roman" w:hAnsi="Arial" w:cs="Arial"/>
          <w:color w:val="FF0000"/>
        </w:rPr>
      </w:pPr>
    </w:p>
    <w:p w14:paraId="1003B843" w14:textId="60A79924" w:rsidR="001F5C67" w:rsidRPr="006557AD" w:rsidRDefault="001F5C67" w:rsidP="00A9607C">
      <w:pPr>
        <w:spacing w:after="0" w:line="240" w:lineRule="auto"/>
        <w:jc w:val="both"/>
        <w:rPr>
          <w:rFonts w:ascii="Arial" w:eastAsia="Times New Roman" w:hAnsi="Arial" w:cs="Arial"/>
          <w:color w:val="000000" w:themeColor="text1"/>
        </w:rPr>
      </w:pPr>
      <w:r>
        <w:rPr>
          <w:rFonts w:ascii="Arial" w:eastAsia="Times New Roman" w:hAnsi="Arial" w:cs="Arial"/>
          <w:color w:val="FF0000"/>
        </w:rPr>
        <w:tab/>
      </w:r>
      <w:r w:rsidRPr="006557AD">
        <w:rPr>
          <w:rFonts w:ascii="Arial" w:eastAsia="Times New Roman" w:hAnsi="Arial" w:cs="Arial"/>
          <w:color w:val="000000" w:themeColor="text1"/>
        </w:rPr>
        <w:t>Medical Centre</w:t>
      </w:r>
    </w:p>
    <w:p w14:paraId="6F2BF9BC" w14:textId="4BD78404" w:rsidR="001F5C67" w:rsidRPr="006557AD" w:rsidRDefault="001F5C67" w:rsidP="00A9607C">
      <w:pPr>
        <w:spacing w:after="0" w:line="240" w:lineRule="auto"/>
        <w:jc w:val="both"/>
        <w:rPr>
          <w:rFonts w:ascii="Arial" w:eastAsia="Times New Roman" w:hAnsi="Arial" w:cs="Arial"/>
          <w:color w:val="000000" w:themeColor="text1"/>
        </w:rPr>
      </w:pPr>
    </w:p>
    <w:tbl>
      <w:tblPr>
        <w:tblW w:w="77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3"/>
        <w:gridCol w:w="3875"/>
      </w:tblGrid>
      <w:tr w:rsidR="006557AD" w:rsidRPr="006557AD" w14:paraId="6092CB43" w14:textId="77777777" w:rsidTr="006557AD">
        <w:trPr>
          <w:trHeight w:val="283"/>
        </w:trPr>
        <w:tc>
          <w:tcPr>
            <w:tcW w:w="3893" w:type="dxa"/>
            <w:shd w:val="clear" w:color="auto" w:fill="D9D9D9"/>
          </w:tcPr>
          <w:p w14:paraId="05189CC8" w14:textId="77777777" w:rsidR="001F5C67" w:rsidRPr="006557AD" w:rsidRDefault="001F5C67"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Day</w:t>
            </w:r>
          </w:p>
        </w:tc>
        <w:tc>
          <w:tcPr>
            <w:tcW w:w="3875" w:type="dxa"/>
            <w:shd w:val="clear" w:color="auto" w:fill="D9D9D9"/>
          </w:tcPr>
          <w:p w14:paraId="1C436552" w14:textId="77777777" w:rsidR="001F5C67" w:rsidRPr="006557AD" w:rsidRDefault="001F5C67"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Hours of Operation</w:t>
            </w:r>
          </w:p>
        </w:tc>
      </w:tr>
      <w:tr w:rsidR="006557AD" w:rsidRPr="006557AD" w14:paraId="1F990167" w14:textId="77777777" w:rsidTr="006557AD">
        <w:trPr>
          <w:trHeight w:val="283"/>
        </w:trPr>
        <w:tc>
          <w:tcPr>
            <w:tcW w:w="3893" w:type="dxa"/>
          </w:tcPr>
          <w:p w14:paraId="7A8CA653" w14:textId="77777777" w:rsidR="001F5C67" w:rsidRPr="006557AD" w:rsidRDefault="001F5C67"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Monday - Sunday</w:t>
            </w:r>
          </w:p>
        </w:tc>
        <w:tc>
          <w:tcPr>
            <w:tcW w:w="3875" w:type="dxa"/>
          </w:tcPr>
          <w:p w14:paraId="00D5A7F5" w14:textId="317F331B" w:rsidR="001F5C67" w:rsidRPr="006557AD" w:rsidRDefault="001F5C67"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7am – 9pm</w:t>
            </w:r>
          </w:p>
        </w:tc>
      </w:tr>
    </w:tbl>
    <w:p w14:paraId="5DB1CDE8" w14:textId="4D02600F" w:rsidR="001F5C67" w:rsidRPr="006557AD" w:rsidRDefault="001F5C67" w:rsidP="00A9607C">
      <w:pPr>
        <w:spacing w:after="0" w:line="240" w:lineRule="auto"/>
        <w:jc w:val="both"/>
        <w:rPr>
          <w:rFonts w:ascii="Arial" w:eastAsia="Times New Roman" w:hAnsi="Arial" w:cs="Arial"/>
          <w:color w:val="000000" w:themeColor="text1"/>
        </w:rPr>
      </w:pPr>
    </w:p>
    <w:p w14:paraId="088BA4F0" w14:textId="55DB3B01" w:rsidR="001F5C67" w:rsidRPr="006557AD" w:rsidRDefault="007D4755" w:rsidP="00A9607C">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ab/>
        <w:t>Business Premises, Retail Premises and Shop</w:t>
      </w:r>
    </w:p>
    <w:p w14:paraId="3FD6560D" w14:textId="612A5B46" w:rsidR="007D4755" w:rsidRPr="006557AD" w:rsidRDefault="007D4755" w:rsidP="00A9607C">
      <w:pPr>
        <w:spacing w:after="0" w:line="240" w:lineRule="auto"/>
        <w:jc w:val="both"/>
        <w:rPr>
          <w:rFonts w:ascii="Arial" w:eastAsia="Times New Roman" w:hAnsi="Arial" w:cs="Arial"/>
          <w:color w:val="000000" w:themeColor="text1"/>
        </w:rPr>
      </w:pPr>
    </w:p>
    <w:tbl>
      <w:tblPr>
        <w:tblW w:w="77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3"/>
        <w:gridCol w:w="3875"/>
      </w:tblGrid>
      <w:tr w:rsidR="006557AD" w:rsidRPr="006557AD" w14:paraId="1AD0862D" w14:textId="77777777" w:rsidTr="006557AD">
        <w:trPr>
          <w:trHeight w:val="283"/>
        </w:trPr>
        <w:tc>
          <w:tcPr>
            <w:tcW w:w="3893" w:type="dxa"/>
            <w:shd w:val="clear" w:color="auto" w:fill="D9D9D9"/>
          </w:tcPr>
          <w:p w14:paraId="1CB00FE2" w14:textId="77777777" w:rsidR="007D4755" w:rsidRPr="006557AD" w:rsidRDefault="007D4755"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Day</w:t>
            </w:r>
          </w:p>
        </w:tc>
        <w:tc>
          <w:tcPr>
            <w:tcW w:w="3875" w:type="dxa"/>
            <w:shd w:val="clear" w:color="auto" w:fill="D9D9D9"/>
          </w:tcPr>
          <w:p w14:paraId="295E1ECE" w14:textId="77777777" w:rsidR="007D4755" w:rsidRPr="006557AD" w:rsidRDefault="007D4755"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Hours of Operation</w:t>
            </w:r>
          </w:p>
        </w:tc>
      </w:tr>
      <w:tr w:rsidR="006557AD" w:rsidRPr="006557AD" w14:paraId="06540AAE" w14:textId="77777777" w:rsidTr="006557AD">
        <w:trPr>
          <w:trHeight w:val="283"/>
        </w:trPr>
        <w:tc>
          <w:tcPr>
            <w:tcW w:w="3893" w:type="dxa"/>
          </w:tcPr>
          <w:p w14:paraId="4CB82ECF" w14:textId="77777777" w:rsidR="007D4755" w:rsidRPr="006557AD" w:rsidRDefault="007D4755"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Monday - Sunday</w:t>
            </w:r>
          </w:p>
        </w:tc>
        <w:tc>
          <w:tcPr>
            <w:tcW w:w="3875" w:type="dxa"/>
          </w:tcPr>
          <w:p w14:paraId="50E89975" w14:textId="4F9BFF56" w:rsidR="007D4755" w:rsidRPr="006557AD" w:rsidRDefault="007D4755"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8am – 6pm</w:t>
            </w:r>
          </w:p>
        </w:tc>
      </w:tr>
    </w:tbl>
    <w:p w14:paraId="6539C567" w14:textId="5673793E" w:rsidR="001F5C67" w:rsidRDefault="001F5C67" w:rsidP="00A9607C">
      <w:pPr>
        <w:spacing w:after="0" w:line="240" w:lineRule="auto"/>
        <w:jc w:val="both"/>
        <w:rPr>
          <w:rFonts w:ascii="Arial" w:eastAsia="Times New Roman" w:hAnsi="Arial" w:cs="Arial"/>
        </w:rPr>
      </w:pPr>
    </w:p>
    <w:p w14:paraId="26FF1E3C" w14:textId="4CBC15FC" w:rsidR="007D4755" w:rsidRPr="006557AD" w:rsidRDefault="007D4755" w:rsidP="00A9607C">
      <w:pPr>
        <w:spacing w:after="0" w:line="240" w:lineRule="auto"/>
        <w:jc w:val="both"/>
        <w:rPr>
          <w:rFonts w:ascii="Arial" w:eastAsia="Times New Roman" w:hAnsi="Arial" w:cs="Arial"/>
          <w:color w:val="000000" w:themeColor="text1"/>
        </w:rPr>
      </w:pPr>
      <w:r>
        <w:rPr>
          <w:rFonts w:ascii="Arial" w:eastAsia="Times New Roman" w:hAnsi="Arial" w:cs="Arial"/>
        </w:rPr>
        <w:tab/>
      </w:r>
      <w:r w:rsidRPr="006557AD">
        <w:rPr>
          <w:rFonts w:ascii="Arial" w:eastAsia="Times New Roman" w:hAnsi="Arial" w:cs="Arial"/>
          <w:color w:val="000000" w:themeColor="text1"/>
        </w:rPr>
        <w:t>Commercial Suites</w:t>
      </w:r>
    </w:p>
    <w:p w14:paraId="756AAB31" w14:textId="72E0FF02" w:rsidR="007D4755" w:rsidRPr="006557AD" w:rsidRDefault="007D4755" w:rsidP="00A9607C">
      <w:pPr>
        <w:spacing w:after="0" w:line="240" w:lineRule="auto"/>
        <w:jc w:val="both"/>
        <w:rPr>
          <w:rFonts w:ascii="Arial" w:eastAsia="Times New Roman" w:hAnsi="Arial" w:cs="Arial"/>
          <w:color w:val="000000" w:themeColor="text1"/>
        </w:rPr>
      </w:pPr>
    </w:p>
    <w:tbl>
      <w:tblPr>
        <w:tblW w:w="77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3"/>
        <w:gridCol w:w="3875"/>
      </w:tblGrid>
      <w:tr w:rsidR="006557AD" w:rsidRPr="006557AD" w14:paraId="6F6E83EF" w14:textId="77777777" w:rsidTr="006557AD">
        <w:trPr>
          <w:trHeight w:val="283"/>
        </w:trPr>
        <w:tc>
          <w:tcPr>
            <w:tcW w:w="3893" w:type="dxa"/>
            <w:shd w:val="clear" w:color="auto" w:fill="D9D9D9"/>
          </w:tcPr>
          <w:p w14:paraId="18366373" w14:textId="77777777" w:rsidR="007D4755" w:rsidRPr="006557AD" w:rsidRDefault="007D4755"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Day</w:t>
            </w:r>
          </w:p>
        </w:tc>
        <w:tc>
          <w:tcPr>
            <w:tcW w:w="3875" w:type="dxa"/>
            <w:shd w:val="clear" w:color="auto" w:fill="D9D9D9"/>
          </w:tcPr>
          <w:p w14:paraId="7991F4F0" w14:textId="77777777" w:rsidR="007D4755" w:rsidRPr="006557AD" w:rsidRDefault="007D4755" w:rsidP="004F4E15">
            <w:pPr>
              <w:spacing w:after="0" w:line="240" w:lineRule="auto"/>
              <w:jc w:val="both"/>
              <w:rPr>
                <w:rFonts w:ascii="Arial" w:eastAsia="Times New Roman" w:hAnsi="Arial" w:cs="Arial"/>
                <w:b/>
                <w:color w:val="000000" w:themeColor="text1"/>
              </w:rPr>
            </w:pPr>
            <w:r w:rsidRPr="006557AD">
              <w:rPr>
                <w:rFonts w:ascii="Arial" w:eastAsia="Times New Roman" w:hAnsi="Arial" w:cs="Arial"/>
                <w:b/>
                <w:color w:val="000000" w:themeColor="text1"/>
              </w:rPr>
              <w:t>Hours of Operation</w:t>
            </w:r>
          </w:p>
        </w:tc>
      </w:tr>
      <w:tr w:rsidR="006557AD" w:rsidRPr="006557AD" w14:paraId="046A08D1" w14:textId="77777777" w:rsidTr="006557AD">
        <w:trPr>
          <w:trHeight w:val="283"/>
        </w:trPr>
        <w:tc>
          <w:tcPr>
            <w:tcW w:w="3893" w:type="dxa"/>
          </w:tcPr>
          <w:p w14:paraId="7DC865A0" w14:textId="0225E068" w:rsidR="007D4755" w:rsidRPr="006557AD" w:rsidRDefault="007D4755"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Monday - Friday</w:t>
            </w:r>
          </w:p>
        </w:tc>
        <w:tc>
          <w:tcPr>
            <w:tcW w:w="3875" w:type="dxa"/>
          </w:tcPr>
          <w:p w14:paraId="0BEFAA6F" w14:textId="77777777" w:rsidR="007D4755" w:rsidRPr="006557AD" w:rsidRDefault="007D4755" w:rsidP="004F4E15">
            <w:pPr>
              <w:spacing w:after="0" w:line="240" w:lineRule="auto"/>
              <w:jc w:val="both"/>
              <w:rPr>
                <w:rFonts w:ascii="Arial" w:eastAsia="Times New Roman" w:hAnsi="Arial" w:cs="Arial"/>
                <w:color w:val="000000" w:themeColor="text1"/>
              </w:rPr>
            </w:pPr>
            <w:r w:rsidRPr="006557AD">
              <w:rPr>
                <w:rFonts w:ascii="Arial" w:eastAsia="Times New Roman" w:hAnsi="Arial" w:cs="Arial"/>
                <w:color w:val="000000" w:themeColor="text1"/>
              </w:rPr>
              <w:t>8am – 6pm</w:t>
            </w:r>
          </w:p>
        </w:tc>
      </w:tr>
    </w:tbl>
    <w:p w14:paraId="071D02CA" w14:textId="77777777" w:rsidR="007D4755" w:rsidRDefault="007D4755" w:rsidP="00A9607C">
      <w:pPr>
        <w:spacing w:after="0" w:line="240" w:lineRule="auto"/>
        <w:jc w:val="both"/>
        <w:rPr>
          <w:rFonts w:ascii="Arial" w:eastAsia="Times New Roman" w:hAnsi="Arial" w:cs="Arial"/>
        </w:rPr>
      </w:pPr>
    </w:p>
    <w:p w14:paraId="2B23F5CD" w14:textId="77777777" w:rsidR="001D192A" w:rsidRDefault="001D192A" w:rsidP="001D192A">
      <w:pPr>
        <w:spacing w:after="0" w:line="240" w:lineRule="auto"/>
        <w:ind w:left="567" w:hanging="567"/>
        <w:jc w:val="both"/>
        <w:rPr>
          <w:rFonts w:ascii="Arial" w:eastAsia="Times New Roman" w:hAnsi="Arial" w:cs="Arial"/>
        </w:rPr>
      </w:pPr>
      <w:r>
        <w:rPr>
          <w:rFonts w:ascii="Arial" w:eastAsia="Times New Roman" w:hAnsi="Arial" w:cs="Arial"/>
        </w:rPr>
        <w:tab/>
        <w:t>All food and beverage premises in the Entertainment Precinct shall only operate between the hours of 7am – 10pm Monday to Sunday.</w:t>
      </w:r>
    </w:p>
    <w:p w14:paraId="1D998261" w14:textId="77777777" w:rsidR="001D192A" w:rsidRDefault="001D192A" w:rsidP="00A9607C">
      <w:pPr>
        <w:spacing w:after="0" w:line="240" w:lineRule="auto"/>
        <w:jc w:val="both"/>
        <w:rPr>
          <w:rFonts w:ascii="Arial" w:eastAsia="Times New Roman" w:hAnsi="Arial" w:cs="Arial"/>
        </w:rPr>
      </w:pPr>
    </w:p>
    <w:p w14:paraId="252B92F7" w14:textId="77777777" w:rsidR="00A9607C" w:rsidRPr="00EF3759" w:rsidRDefault="00A9607C" w:rsidP="00A9607C">
      <w:pPr>
        <w:spacing w:after="0" w:line="240" w:lineRule="auto"/>
        <w:ind w:left="567" w:hanging="567"/>
        <w:jc w:val="both"/>
        <w:rPr>
          <w:rFonts w:ascii="Arial" w:eastAsia="Times New Roman" w:hAnsi="Arial" w:cs="Arial"/>
        </w:rPr>
      </w:pPr>
      <w:r>
        <w:rPr>
          <w:rFonts w:ascii="Arial" w:eastAsia="Times New Roman" w:hAnsi="Arial" w:cs="Arial"/>
        </w:rPr>
        <w:t>(5)</w:t>
      </w:r>
      <w:r>
        <w:rPr>
          <w:rFonts w:ascii="Arial" w:eastAsia="Times New Roman" w:hAnsi="Arial" w:cs="Arial"/>
        </w:rPr>
        <w:tab/>
      </w:r>
      <w:r w:rsidR="00FB26EB" w:rsidRPr="00FB26EB">
        <w:rPr>
          <w:rFonts w:ascii="Arial" w:eastAsia="Times New Roman" w:hAnsi="Arial" w:cs="Arial"/>
          <w:b/>
          <w:bCs/>
        </w:rPr>
        <w:t>Commercial</w:t>
      </w:r>
      <w:r w:rsidR="00FB26EB">
        <w:rPr>
          <w:rFonts w:ascii="Arial" w:eastAsia="Times New Roman" w:hAnsi="Arial" w:cs="Arial"/>
        </w:rPr>
        <w:t xml:space="preserve"> </w:t>
      </w:r>
      <w:r>
        <w:rPr>
          <w:rFonts w:ascii="Arial" w:eastAsia="Times New Roman" w:hAnsi="Arial" w:cs="Arial"/>
          <w:b/>
          <w:bCs/>
        </w:rPr>
        <w:t xml:space="preserve">Waste and Delivery Vehicles Operating Hours </w:t>
      </w:r>
      <w:r w:rsidRPr="00FB26EB">
        <w:rPr>
          <w:rFonts w:ascii="Arial" w:eastAsia="Times New Roman" w:hAnsi="Arial" w:cs="Arial"/>
        </w:rPr>
        <w:t xml:space="preserve">- </w:t>
      </w:r>
      <w:r w:rsidRPr="00FB26EB">
        <w:rPr>
          <w:rFonts w:ascii="Arial" w:hAnsi="Arial" w:cs="Arial"/>
        </w:rPr>
        <w:t xml:space="preserve">Delivery and </w:t>
      </w:r>
      <w:r w:rsidR="00FB26EB" w:rsidRPr="00FB26EB">
        <w:rPr>
          <w:rFonts w:ascii="Arial" w:hAnsi="Arial" w:cs="Arial"/>
        </w:rPr>
        <w:t xml:space="preserve">commercial </w:t>
      </w:r>
      <w:r w:rsidRPr="00FB26EB">
        <w:rPr>
          <w:rFonts w:ascii="Arial" w:hAnsi="Arial" w:cs="Arial"/>
        </w:rPr>
        <w:t>waste vehicles to the site shall only occur during the hours of 7.00am – 6.00pm Monday to Saturday and 8.00am – 6.00pm Sunday and Public Holidays.</w:t>
      </w:r>
    </w:p>
    <w:p w14:paraId="13B1CB66" w14:textId="77777777" w:rsidR="00A9607C" w:rsidRDefault="00A9607C" w:rsidP="00A9607C">
      <w:pPr>
        <w:spacing w:after="0" w:line="240" w:lineRule="auto"/>
        <w:jc w:val="both"/>
        <w:rPr>
          <w:rFonts w:ascii="Arial" w:eastAsia="Times New Roman" w:hAnsi="Arial" w:cs="Arial"/>
        </w:rPr>
      </w:pPr>
    </w:p>
    <w:p w14:paraId="26D4CE57" w14:textId="77777777" w:rsidR="0051528F" w:rsidRDefault="0051528F" w:rsidP="0051528F">
      <w:pPr>
        <w:spacing w:after="0" w:line="240" w:lineRule="auto"/>
        <w:ind w:left="567" w:hanging="567"/>
        <w:jc w:val="both"/>
        <w:rPr>
          <w:rFonts w:ascii="Arial" w:hAnsi="Arial" w:cs="Arial"/>
        </w:rPr>
      </w:pPr>
      <w:r>
        <w:rPr>
          <w:rFonts w:ascii="Arial" w:eastAsia="Times New Roman" w:hAnsi="Arial" w:cs="Arial"/>
        </w:rPr>
        <w:t>(6)</w:t>
      </w:r>
      <w:r>
        <w:rPr>
          <w:rFonts w:ascii="Arial" w:eastAsia="Times New Roman" w:hAnsi="Arial" w:cs="Arial"/>
        </w:rPr>
        <w:tab/>
      </w:r>
      <w:r>
        <w:rPr>
          <w:rFonts w:ascii="Arial" w:eastAsia="Times New Roman" w:hAnsi="Arial" w:cs="Arial"/>
          <w:b/>
          <w:bCs/>
        </w:rPr>
        <w:t xml:space="preserve">Music and Amplifiers </w:t>
      </w:r>
      <w:r>
        <w:rPr>
          <w:rFonts w:ascii="Arial" w:eastAsia="Times New Roman" w:hAnsi="Arial" w:cs="Arial"/>
        </w:rPr>
        <w:t xml:space="preserve">- </w:t>
      </w:r>
      <w:r w:rsidRPr="00E7636B">
        <w:rPr>
          <w:rFonts w:ascii="Arial" w:hAnsi="Arial" w:cs="Arial"/>
        </w:rPr>
        <w:t xml:space="preserve">Music and other amplified sound, including recorded or broadcast programmes or the like, played on the premises, shall be controlled so as not to cause any distraction or disturbance to nearby or adjacent residents, pedestrians or motorists, and shall not exceed 45dB(A) </w:t>
      </w:r>
      <w:proofErr w:type="spellStart"/>
      <w:r w:rsidRPr="00E7636B">
        <w:rPr>
          <w:rFonts w:ascii="Arial" w:hAnsi="Arial" w:cs="Arial"/>
        </w:rPr>
        <w:t>leq</w:t>
      </w:r>
      <w:proofErr w:type="spellEnd"/>
      <w:r w:rsidRPr="00E7636B">
        <w:rPr>
          <w:rFonts w:ascii="Arial" w:hAnsi="Arial" w:cs="Arial"/>
        </w:rPr>
        <w:t xml:space="preserve"> 15min when measured within the neighbouring commercial premises / adjacent premises</w:t>
      </w:r>
      <w:r>
        <w:rPr>
          <w:rFonts w:ascii="Arial" w:hAnsi="Arial" w:cs="Arial"/>
        </w:rPr>
        <w:t>.</w:t>
      </w:r>
    </w:p>
    <w:p w14:paraId="77C1C826" w14:textId="77777777" w:rsidR="0051528F" w:rsidRDefault="0051528F" w:rsidP="00A9607C">
      <w:pPr>
        <w:spacing w:after="0" w:line="240" w:lineRule="auto"/>
        <w:jc w:val="both"/>
        <w:rPr>
          <w:rFonts w:ascii="Arial" w:eastAsia="Times New Roman" w:hAnsi="Arial" w:cs="Arial"/>
        </w:rPr>
      </w:pPr>
    </w:p>
    <w:p w14:paraId="60284A58" w14:textId="4F63CB48" w:rsidR="00A9607C" w:rsidRPr="00457157" w:rsidRDefault="00A9607C" w:rsidP="00A9607C">
      <w:pPr>
        <w:spacing w:after="0" w:line="240" w:lineRule="auto"/>
        <w:ind w:left="567" w:hanging="567"/>
        <w:jc w:val="both"/>
        <w:rPr>
          <w:rFonts w:ascii="Arial" w:eastAsia="Times New Roman" w:hAnsi="Arial" w:cs="Arial"/>
        </w:rPr>
      </w:pPr>
      <w:r>
        <w:rPr>
          <w:rFonts w:ascii="Arial" w:eastAsia="Times New Roman" w:hAnsi="Arial" w:cs="Arial"/>
        </w:rPr>
        <w:t>(</w:t>
      </w:r>
      <w:r w:rsidR="00BB0466">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Temporary Waste Holding Rooms </w:t>
      </w:r>
      <w:r>
        <w:rPr>
          <w:rFonts w:ascii="Arial" w:eastAsia="Times New Roman" w:hAnsi="Arial" w:cs="Arial"/>
        </w:rPr>
        <w:t xml:space="preserve">– Full waste bins shall not be transported into temporary waste holding </w:t>
      </w:r>
      <w:r w:rsidR="00F818CC">
        <w:rPr>
          <w:rFonts w:ascii="Arial" w:eastAsia="Times New Roman" w:hAnsi="Arial" w:cs="Arial"/>
        </w:rPr>
        <w:t>areas</w:t>
      </w:r>
      <w:r>
        <w:rPr>
          <w:rFonts w:ascii="Arial" w:eastAsia="Times New Roman" w:hAnsi="Arial" w:cs="Arial"/>
        </w:rPr>
        <w:t xml:space="preserve"> more than 24 hours prior to collection day.</w:t>
      </w:r>
    </w:p>
    <w:p w14:paraId="04B90B95" w14:textId="77777777" w:rsidR="0051528F" w:rsidRPr="00806E5A" w:rsidRDefault="0051528F" w:rsidP="00A9607C">
      <w:pPr>
        <w:spacing w:after="0" w:line="240" w:lineRule="auto"/>
        <w:jc w:val="both"/>
        <w:rPr>
          <w:rFonts w:ascii="Arial" w:eastAsia="Times New Roman" w:hAnsi="Arial" w:cs="Arial"/>
        </w:rPr>
      </w:pPr>
    </w:p>
    <w:p w14:paraId="49FDFF09" w14:textId="6FB579F5"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BB0466">
        <w:rPr>
          <w:rFonts w:ascii="Arial" w:eastAsia="Times New Roman" w:hAnsi="Arial" w:cs="Arial"/>
        </w:rPr>
        <w:t>8</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Storage or Hazardous Goods </w:t>
      </w:r>
      <w:r w:rsidRPr="00806E5A">
        <w:rPr>
          <w:rFonts w:ascii="Arial" w:eastAsia="Times New Roman" w:hAnsi="Arial" w:cs="Arial"/>
        </w:rPr>
        <w:t xml:space="preserve">- Dangerous and hazardous goods shall be stored in accordance with NSW </w:t>
      </w:r>
      <w:proofErr w:type="spellStart"/>
      <w:r w:rsidRPr="00806E5A">
        <w:rPr>
          <w:rFonts w:ascii="Arial" w:eastAsia="Times New Roman" w:hAnsi="Arial" w:cs="Arial"/>
        </w:rPr>
        <w:t>WorkCover</w:t>
      </w:r>
      <w:proofErr w:type="spellEnd"/>
      <w:r w:rsidRPr="00806E5A">
        <w:rPr>
          <w:rFonts w:ascii="Arial" w:eastAsia="Times New Roman" w:hAnsi="Arial" w:cs="Arial"/>
        </w:rPr>
        <w:t xml:space="preserve"> Authority requirements, dependant on the quantities stored. Any flammable or combustible liquids shall be stored in accordance with AS 1940 'The Storage and Handling of Flammable and Combustible Liquids'.</w:t>
      </w:r>
    </w:p>
    <w:p w14:paraId="302DE70B" w14:textId="77777777" w:rsidR="00A9607C" w:rsidRPr="00806E5A" w:rsidRDefault="00A9607C" w:rsidP="00A9607C">
      <w:pPr>
        <w:tabs>
          <w:tab w:val="left" w:pos="-988"/>
          <w:tab w:val="left" w:pos="-720"/>
        </w:tabs>
        <w:spacing w:after="0" w:line="240" w:lineRule="auto"/>
        <w:jc w:val="both"/>
        <w:rPr>
          <w:rFonts w:ascii="Arial" w:eastAsia="Times New Roman" w:hAnsi="Arial" w:cs="Arial"/>
        </w:rPr>
      </w:pPr>
    </w:p>
    <w:p w14:paraId="6C05649D" w14:textId="77777777" w:rsidR="00A9607C" w:rsidRPr="00806E5A" w:rsidRDefault="00A9607C" w:rsidP="00A9607C">
      <w:pPr>
        <w:spacing w:after="0" w:line="240" w:lineRule="auto"/>
        <w:ind w:left="567"/>
        <w:jc w:val="both"/>
        <w:rPr>
          <w:rFonts w:ascii="Arial" w:eastAsia="Times New Roman" w:hAnsi="Arial" w:cs="Arial"/>
        </w:rPr>
      </w:pPr>
      <w:r w:rsidRPr="00806E5A">
        <w:rPr>
          <w:rFonts w:ascii="Arial" w:eastAsia="Times New Roman" w:hAnsi="Arial" w:cs="Arial"/>
        </w:rPr>
        <w:t xml:space="preserve">Hazardous and/or industrial waste arising from the use shall be removed and/or transported in accordance with the requirements of the EPA and the NSW </w:t>
      </w:r>
      <w:proofErr w:type="spellStart"/>
      <w:r w:rsidRPr="00806E5A">
        <w:rPr>
          <w:rFonts w:ascii="Arial" w:eastAsia="Times New Roman" w:hAnsi="Arial" w:cs="Arial"/>
        </w:rPr>
        <w:t>WorkCover</w:t>
      </w:r>
      <w:proofErr w:type="spellEnd"/>
      <w:r w:rsidRPr="00806E5A">
        <w:rPr>
          <w:rFonts w:ascii="Arial" w:eastAsia="Times New Roman" w:hAnsi="Arial" w:cs="Arial"/>
        </w:rPr>
        <w:t xml:space="preserve"> Authority.</w:t>
      </w:r>
    </w:p>
    <w:p w14:paraId="25F1D026" w14:textId="77777777" w:rsidR="00A9607C" w:rsidRPr="00806E5A" w:rsidRDefault="00A9607C" w:rsidP="00A9607C">
      <w:pPr>
        <w:spacing w:after="0" w:line="240" w:lineRule="auto"/>
        <w:jc w:val="both"/>
        <w:rPr>
          <w:rFonts w:ascii="Arial" w:eastAsia="Times New Roman" w:hAnsi="Arial" w:cs="Arial"/>
        </w:rPr>
      </w:pPr>
    </w:p>
    <w:p w14:paraId="48CB180C" w14:textId="7F7D14E0"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BB0466">
        <w:rPr>
          <w:rFonts w:ascii="Arial" w:eastAsia="Times New Roman" w:hAnsi="Arial" w:cs="Arial"/>
        </w:rPr>
        <w:t>9</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Loading to Occur on Site </w:t>
      </w:r>
      <w:r w:rsidRPr="00806E5A">
        <w:rPr>
          <w:rFonts w:ascii="Arial" w:eastAsia="Times New Roman" w:hAnsi="Arial" w:cs="Arial"/>
        </w:rPr>
        <w:t>- All loading and unloading operations are to be carried out wholly within the building/site.</w:t>
      </w:r>
    </w:p>
    <w:p w14:paraId="326660D2" w14:textId="77777777" w:rsidR="00A9607C" w:rsidRPr="00806E5A" w:rsidRDefault="00A9607C" w:rsidP="00A9607C">
      <w:pPr>
        <w:tabs>
          <w:tab w:val="left" w:pos="-988"/>
          <w:tab w:val="left" w:pos="-720"/>
        </w:tabs>
        <w:spacing w:after="0" w:line="240" w:lineRule="auto"/>
        <w:jc w:val="both"/>
        <w:rPr>
          <w:rFonts w:ascii="Arial" w:eastAsia="Times New Roman" w:hAnsi="Arial" w:cs="Arial"/>
        </w:rPr>
      </w:pPr>
    </w:p>
    <w:p w14:paraId="1C9D37AD" w14:textId="77777777" w:rsidR="00A9607C" w:rsidRPr="00806E5A" w:rsidRDefault="00A9607C" w:rsidP="00A9607C">
      <w:pPr>
        <w:tabs>
          <w:tab w:val="left" w:pos="-988"/>
          <w:tab w:val="left" w:pos="-720"/>
        </w:tabs>
        <w:spacing w:after="0" w:line="240" w:lineRule="auto"/>
        <w:ind w:left="567"/>
        <w:jc w:val="both"/>
        <w:rPr>
          <w:rFonts w:ascii="Arial" w:eastAsia="Times New Roman" w:hAnsi="Arial" w:cs="Arial"/>
        </w:rPr>
      </w:pPr>
      <w:r w:rsidRPr="00806E5A">
        <w:rPr>
          <w:rFonts w:ascii="Arial" w:eastAsia="Times New Roman" w:hAnsi="Arial" w:cs="Arial"/>
        </w:rPr>
        <w:t>The loading dock (if provided) shall be used for loading and unloading operations in connection with the approved use.</w:t>
      </w:r>
    </w:p>
    <w:p w14:paraId="566DA417" w14:textId="77777777" w:rsidR="00A9607C" w:rsidRPr="00806E5A" w:rsidRDefault="00A9607C" w:rsidP="00A9607C">
      <w:pPr>
        <w:tabs>
          <w:tab w:val="left" w:pos="-988"/>
          <w:tab w:val="left" w:pos="-720"/>
        </w:tabs>
        <w:spacing w:after="0" w:line="240" w:lineRule="auto"/>
        <w:jc w:val="both"/>
        <w:rPr>
          <w:rFonts w:ascii="Arial" w:eastAsia="Times New Roman" w:hAnsi="Arial" w:cs="Arial"/>
        </w:rPr>
      </w:pPr>
    </w:p>
    <w:p w14:paraId="473CE1B1" w14:textId="18F5C940"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lastRenderedPageBreak/>
        <w:t>(</w:t>
      </w:r>
      <w:r w:rsidR="001E159B">
        <w:rPr>
          <w:rFonts w:ascii="Arial" w:eastAsia="Times New Roman" w:hAnsi="Arial" w:cs="Arial"/>
        </w:rPr>
        <w:t>1</w:t>
      </w:r>
      <w:r w:rsidR="00BB0466">
        <w:rPr>
          <w:rFonts w:ascii="Arial" w:eastAsia="Times New Roman" w:hAnsi="Arial" w:cs="Arial"/>
        </w:rPr>
        <w:t>0</w:t>
      </w:r>
      <w:r w:rsidRPr="00806E5A">
        <w:rPr>
          <w:rFonts w:ascii="Arial" w:eastAsia="Times New Roman" w:hAnsi="Arial" w:cs="Arial"/>
        </w:rPr>
        <w:t>)</w:t>
      </w:r>
      <w:r w:rsidRPr="00806E5A">
        <w:rPr>
          <w:rFonts w:ascii="Arial" w:eastAsia="Times New Roman" w:hAnsi="Arial" w:cs="Arial"/>
        </w:rPr>
        <w:tab/>
      </w:r>
      <w:r w:rsidR="009D727F" w:rsidRPr="001D7E86">
        <w:rPr>
          <w:rFonts w:ascii="Arial" w:eastAsia="Times New Roman" w:hAnsi="Arial" w:cs="Arial"/>
          <w:b/>
          <w:bCs/>
          <w:color w:val="000000" w:themeColor="text1"/>
        </w:rPr>
        <w:t>Approved</w:t>
      </w:r>
      <w:r w:rsidR="009D727F" w:rsidRPr="001D7E86">
        <w:rPr>
          <w:rFonts w:ascii="Arial" w:eastAsia="Times New Roman" w:hAnsi="Arial" w:cs="Arial"/>
          <w:color w:val="000000" w:themeColor="text1"/>
        </w:rPr>
        <w:t xml:space="preserve"> </w:t>
      </w:r>
      <w:r w:rsidRPr="001D7E86">
        <w:rPr>
          <w:rFonts w:ascii="Arial" w:eastAsia="Times New Roman" w:hAnsi="Arial" w:cs="Arial"/>
          <w:b/>
          <w:color w:val="000000" w:themeColor="text1"/>
        </w:rPr>
        <w:t>Signage</w:t>
      </w:r>
      <w:r w:rsidR="009D727F" w:rsidRPr="001D7E86">
        <w:rPr>
          <w:rFonts w:ascii="Arial" w:eastAsia="Times New Roman" w:hAnsi="Arial" w:cs="Arial"/>
          <w:b/>
          <w:color w:val="000000" w:themeColor="text1"/>
        </w:rPr>
        <w:t xml:space="preserve"> Maintenance</w:t>
      </w:r>
      <w:r w:rsidRPr="001D7E86">
        <w:rPr>
          <w:rFonts w:ascii="Arial" w:eastAsia="Times New Roman" w:hAnsi="Arial" w:cs="Arial"/>
          <w:b/>
          <w:color w:val="000000" w:themeColor="text1"/>
        </w:rPr>
        <w:t xml:space="preserve"> </w:t>
      </w:r>
      <w:r w:rsidR="009D727F" w:rsidRPr="001D7E86">
        <w:rPr>
          <w:rFonts w:ascii="Arial" w:eastAsia="Times New Roman" w:hAnsi="Arial" w:cs="Arial"/>
          <w:color w:val="000000" w:themeColor="text1"/>
        </w:rPr>
        <w:t>–</w:t>
      </w:r>
      <w:r w:rsidRPr="001D7E86">
        <w:rPr>
          <w:rFonts w:ascii="Arial" w:eastAsia="Times New Roman" w:hAnsi="Arial" w:cs="Arial"/>
          <w:color w:val="000000" w:themeColor="text1"/>
        </w:rPr>
        <w:t xml:space="preserve"> </w:t>
      </w:r>
      <w:r w:rsidR="009D727F" w:rsidRPr="001D7E86">
        <w:rPr>
          <w:rFonts w:ascii="Arial" w:eastAsia="Times New Roman" w:hAnsi="Arial" w:cs="Arial"/>
          <w:color w:val="000000" w:themeColor="text1"/>
        </w:rPr>
        <w:t>The approved signs shall be maintained in a presentable and satisfactory state of repair. Where illumination has been approved, the level of illumination and / or lighting intensity used to illuminate the sign/s shall comply with AS 1158 and AS 4282.</w:t>
      </w:r>
    </w:p>
    <w:p w14:paraId="05AB2D41" w14:textId="77777777" w:rsidR="00A9607C" w:rsidRPr="00806E5A" w:rsidRDefault="00A9607C" w:rsidP="00A9607C">
      <w:pPr>
        <w:spacing w:after="0" w:line="240" w:lineRule="auto"/>
        <w:jc w:val="both"/>
        <w:rPr>
          <w:rFonts w:ascii="Arial" w:eastAsia="Times New Roman" w:hAnsi="Arial" w:cs="Arial"/>
        </w:rPr>
      </w:pPr>
    </w:p>
    <w:p w14:paraId="12F3C3F3" w14:textId="3418CC63"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1E159B">
        <w:rPr>
          <w:rFonts w:ascii="Arial" w:eastAsia="Times New Roman" w:hAnsi="Arial" w:cs="Arial"/>
        </w:rPr>
        <w:t>1</w:t>
      </w:r>
      <w:r w:rsidR="00BB0466">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Driveways to be Maintained </w:t>
      </w:r>
      <w:r w:rsidRPr="00806E5A">
        <w:rPr>
          <w:rFonts w:ascii="Arial" w:eastAsia="Times New Roman" w:hAnsi="Arial" w:cs="Arial"/>
        </w:rPr>
        <w:t>- All access crossings and driveways shall be maintained in good order for the life of the development.</w:t>
      </w:r>
    </w:p>
    <w:p w14:paraId="2CB0F0A2" w14:textId="77777777" w:rsidR="00A9607C" w:rsidRPr="00806E5A" w:rsidRDefault="00A9607C" w:rsidP="00A9607C">
      <w:pPr>
        <w:spacing w:after="0" w:line="240" w:lineRule="auto"/>
        <w:jc w:val="both"/>
        <w:rPr>
          <w:rFonts w:ascii="Arial" w:eastAsia="Times New Roman" w:hAnsi="Arial" w:cs="Arial"/>
        </w:rPr>
      </w:pPr>
    </w:p>
    <w:p w14:paraId="1B0C48E7" w14:textId="78CD0093"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Pr>
          <w:rFonts w:ascii="Arial" w:eastAsia="Times New Roman" w:hAnsi="Arial" w:cs="Arial"/>
        </w:rPr>
        <w:t>1</w:t>
      </w:r>
      <w:r w:rsidR="00BB0466">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Parking Areas to be Kept Clear </w:t>
      </w:r>
      <w:r w:rsidRPr="00806E5A">
        <w:rPr>
          <w:rFonts w:ascii="Arial" w:eastAsia="Times New Roman" w:hAnsi="Arial" w:cs="Arial"/>
        </w:rPr>
        <w:t>- At all times, the loading docks, car parking spaces, driveways and footpaths shall be kept clear of goods and shall not be used for storage purposes.</w:t>
      </w:r>
    </w:p>
    <w:p w14:paraId="4155756C" w14:textId="77777777" w:rsidR="00A9607C" w:rsidRPr="00806E5A" w:rsidRDefault="00A9607C" w:rsidP="00A9607C">
      <w:pPr>
        <w:spacing w:after="0" w:line="240" w:lineRule="auto"/>
        <w:jc w:val="both"/>
        <w:rPr>
          <w:rFonts w:ascii="Arial" w:eastAsia="Times New Roman" w:hAnsi="Arial" w:cs="Arial"/>
        </w:rPr>
      </w:pPr>
    </w:p>
    <w:p w14:paraId="06869039" w14:textId="5CD3CBEF"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BB0466">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Number of Children </w:t>
      </w:r>
      <w:r w:rsidRPr="00806E5A">
        <w:rPr>
          <w:rFonts w:ascii="Arial" w:eastAsia="Times New Roman" w:hAnsi="Arial" w:cs="Arial"/>
        </w:rPr>
        <w:t>– The centre is approved to accommodate a maximum of</w:t>
      </w:r>
      <w:r w:rsidR="00113318">
        <w:rPr>
          <w:rFonts w:ascii="Arial" w:eastAsia="Times New Roman" w:hAnsi="Arial" w:cs="Arial"/>
        </w:rPr>
        <w:t xml:space="preserve"> 80</w:t>
      </w:r>
      <w:r w:rsidRPr="00806E5A">
        <w:rPr>
          <w:rFonts w:ascii="Arial" w:eastAsia="Times New Roman" w:hAnsi="Arial" w:cs="Arial"/>
        </w:rPr>
        <w:t xml:space="preserve"> children. However</w:t>
      </w:r>
      <w:r w:rsidR="0051528F">
        <w:rPr>
          <w:rFonts w:ascii="Arial" w:eastAsia="Times New Roman" w:hAnsi="Arial" w:cs="Arial"/>
        </w:rPr>
        <w:t>,</w:t>
      </w:r>
      <w:r w:rsidRPr="00806E5A">
        <w:rPr>
          <w:rFonts w:ascii="Arial" w:eastAsia="Times New Roman" w:hAnsi="Arial" w:cs="Arial"/>
        </w:rPr>
        <w:t xml:space="preserve"> this maximum number shall be reduced to any lower number of children that is separately approved for the centre by the Department of Education.</w:t>
      </w:r>
    </w:p>
    <w:p w14:paraId="735781F7" w14:textId="77777777" w:rsidR="00A9607C" w:rsidRPr="00806E5A" w:rsidRDefault="00A9607C" w:rsidP="00A9607C">
      <w:pPr>
        <w:spacing w:after="0" w:line="240" w:lineRule="auto"/>
        <w:jc w:val="both"/>
        <w:rPr>
          <w:rFonts w:ascii="Arial" w:eastAsia="Times New Roman" w:hAnsi="Arial" w:cs="Arial"/>
        </w:rPr>
      </w:pPr>
    </w:p>
    <w:p w14:paraId="7F21E7D3" w14:textId="68D7B4D3"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BB0466">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Department of Education Approval </w:t>
      </w:r>
      <w:r w:rsidRPr="00806E5A">
        <w:rPr>
          <w:rFonts w:ascii="Arial" w:eastAsia="Times New Roman" w:hAnsi="Arial" w:cs="Arial"/>
        </w:rPr>
        <w:t>– The centre must comply with all requirements of the Department of Education. A letter from the Department of Education which details the approved number and age of children to be accommodated at the centre, and any operational conditions, must be submitted to Council prior to the centre becoming operational.</w:t>
      </w:r>
    </w:p>
    <w:p w14:paraId="52C776AC" w14:textId="77777777" w:rsidR="00A9607C" w:rsidRPr="00806E5A" w:rsidRDefault="00A9607C" w:rsidP="00A9607C">
      <w:pPr>
        <w:spacing w:after="0" w:line="240" w:lineRule="auto"/>
        <w:jc w:val="both"/>
        <w:rPr>
          <w:rFonts w:ascii="Arial" w:eastAsia="Times New Roman" w:hAnsi="Arial" w:cs="Arial"/>
        </w:rPr>
      </w:pPr>
    </w:p>
    <w:p w14:paraId="4920896A" w14:textId="77777777"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ab/>
        <w:t>Should the Department of Education approval be subsequently amended at any time the operator of the centre must submit a copy of the amended approval to Council.</w:t>
      </w:r>
    </w:p>
    <w:p w14:paraId="004474B0" w14:textId="77777777" w:rsidR="00A9607C" w:rsidRPr="00806E5A" w:rsidRDefault="00A9607C" w:rsidP="00A9607C">
      <w:pPr>
        <w:spacing w:after="0" w:line="240" w:lineRule="auto"/>
        <w:jc w:val="both"/>
        <w:rPr>
          <w:rFonts w:ascii="Arial" w:eastAsia="Times New Roman" w:hAnsi="Arial" w:cs="Arial"/>
        </w:rPr>
      </w:pPr>
    </w:p>
    <w:p w14:paraId="5D3D3ADC" w14:textId="75067506"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BB0466">
        <w:rPr>
          <w:rFonts w:ascii="Arial" w:eastAsia="Times New Roman" w:hAnsi="Arial" w:cs="Arial"/>
        </w:rPr>
        <w:t>5</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Residential Air Conditioning Units</w:t>
      </w:r>
      <w:r w:rsidRPr="00806E5A">
        <w:rPr>
          <w:rFonts w:ascii="Arial" w:eastAsia="Times New Roman" w:hAnsi="Arial" w:cs="Arial"/>
        </w:rPr>
        <w:t xml:space="preserve"> - The operation of air conditioning units shall operate as follows:</w:t>
      </w:r>
    </w:p>
    <w:p w14:paraId="1107E93C" w14:textId="77777777" w:rsidR="00A9607C" w:rsidRPr="00806E5A" w:rsidRDefault="00A9607C" w:rsidP="00A9607C">
      <w:pPr>
        <w:spacing w:after="0" w:line="240" w:lineRule="auto"/>
        <w:jc w:val="both"/>
        <w:rPr>
          <w:rFonts w:ascii="Arial" w:eastAsia="Times New Roman" w:hAnsi="Arial" w:cs="Arial"/>
        </w:rPr>
      </w:pPr>
    </w:p>
    <w:p w14:paraId="778B6674" w14:textId="77777777" w:rsidR="00A9607C" w:rsidRPr="00806E5A" w:rsidRDefault="00A9607C" w:rsidP="00A9607C">
      <w:pPr>
        <w:numPr>
          <w:ilvl w:val="0"/>
          <w:numId w:val="39"/>
        </w:numPr>
        <w:spacing w:after="240" w:line="240" w:lineRule="auto"/>
        <w:ind w:left="1418" w:hanging="709"/>
        <w:jc w:val="both"/>
        <w:rPr>
          <w:rFonts w:ascii="Arial" w:eastAsia="Times New Roman" w:hAnsi="Arial" w:cs="Arial"/>
        </w:rPr>
      </w:pPr>
      <w:r w:rsidRPr="00806E5A">
        <w:rPr>
          <w:rFonts w:ascii="Arial" w:eastAsia="Times New Roman" w:hAnsi="Arial" w:cs="Arial"/>
        </w:rPr>
        <w:t>be inaudible in a habitable room during the hours of 10pm – 7am on weekdays and 10pm to 8am on weekends and public holidays; and</w:t>
      </w:r>
    </w:p>
    <w:p w14:paraId="39E6712B" w14:textId="77777777" w:rsidR="00A9607C" w:rsidRPr="00806E5A" w:rsidRDefault="00A9607C" w:rsidP="00A9607C">
      <w:pPr>
        <w:numPr>
          <w:ilvl w:val="0"/>
          <w:numId w:val="39"/>
        </w:numPr>
        <w:spacing w:after="240" w:line="240" w:lineRule="auto"/>
        <w:ind w:left="1418" w:hanging="709"/>
        <w:jc w:val="both"/>
        <w:rPr>
          <w:rFonts w:ascii="Arial" w:eastAsia="Times New Roman" w:hAnsi="Arial" w:cs="Arial"/>
        </w:rPr>
      </w:pPr>
      <w:r w:rsidRPr="00806E5A">
        <w:rPr>
          <w:rFonts w:ascii="Arial" w:eastAsia="Times New Roman" w:hAnsi="Arial" w:cs="Arial"/>
        </w:rPr>
        <w:t xml:space="preserve">emit a sound pressure level when measured at the boundary of any neighbouring residential property, at a time other than those specified in (a) above, which exceeds the background (LA90, 15 minutes) by more than 5dB(A). The source noise level shall be measured as a </w:t>
      </w:r>
      <w:proofErr w:type="spellStart"/>
      <w:r w:rsidRPr="00806E5A">
        <w:rPr>
          <w:rFonts w:ascii="Arial" w:eastAsia="Times New Roman" w:hAnsi="Arial" w:cs="Arial"/>
        </w:rPr>
        <w:t>LAeq</w:t>
      </w:r>
      <w:proofErr w:type="spellEnd"/>
      <w:r w:rsidRPr="00806E5A">
        <w:rPr>
          <w:rFonts w:ascii="Arial" w:eastAsia="Times New Roman" w:hAnsi="Arial" w:cs="Arial"/>
        </w:rPr>
        <w:t xml:space="preserve"> 15 minute.</w:t>
      </w:r>
    </w:p>
    <w:p w14:paraId="5890505E" w14:textId="6F54BCA4" w:rsidR="00A9607C" w:rsidRPr="00986767" w:rsidRDefault="00A9607C" w:rsidP="00A9607C">
      <w:pPr>
        <w:spacing w:after="0" w:line="240" w:lineRule="auto"/>
        <w:ind w:left="567" w:hanging="567"/>
        <w:jc w:val="both"/>
        <w:rPr>
          <w:rFonts w:ascii="Arial" w:eastAsia="Times New Roman" w:hAnsi="Arial" w:cs="Arial"/>
          <w:spacing w:val="-3"/>
        </w:rPr>
      </w:pPr>
      <w:r w:rsidRPr="00806E5A">
        <w:rPr>
          <w:rFonts w:ascii="Arial" w:eastAsia="Times New Roman" w:hAnsi="Arial" w:cs="Arial"/>
        </w:rPr>
        <w:t>(1</w:t>
      </w:r>
      <w:r w:rsidR="00BB0466">
        <w:rPr>
          <w:rFonts w:ascii="Arial" w:eastAsia="Times New Roman" w:hAnsi="Arial" w:cs="Arial"/>
        </w:rPr>
        <w:t>6</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Swimming Pool Water Health Standards</w:t>
      </w:r>
      <w:r w:rsidRPr="00806E5A">
        <w:rPr>
          <w:rFonts w:ascii="Arial" w:eastAsia="Times New Roman" w:hAnsi="Arial" w:cs="Arial"/>
        </w:rPr>
        <w:t xml:space="preserve"> </w:t>
      </w:r>
      <w:r w:rsidRPr="00986767">
        <w:rPr>
          <w:rFonts w:ascii="Arial" w:eastAsia="Times New Roman" w:hAnsi="Arial" w:cs="Arial"/>
        </w:rPr>
        <w:t xml:space="preserve">- </w:t>
      </w:r>
      <w:r w:rsidRPr="00986767">
        <w:rPr>
          <w:rFonts w:ascii="Arial" w:eastAsia="Times New Roman" w:hAnsi="Arial" w:cs="Arial"/>
          <w:spacing w:val="-3"/>
        </w:rPr>
        <w:t xml:space="preserve">To maintain hygienic conditions, the swimming pool/spa </w:t>
      </w:r>
      <w:proofErr w:type="gramStart"/>
      <w:r w:rsidRPr="00986767">
        <w:rPr>
          <w:rFonts w:ascii="Arial" w:eastAsia="Times New Roman" w:hAnsi="Arial" w:cs="Arial"/>
          <w:spacing w:val="-3"/>
        </w:rPr>
        <w:t>must be maintained in a clean and healthy condition at all times</w:t>
      </w:r>
      <w:proofErr w:type="gramEnd"/>
      <w:r w:rsidRPr="00986767">
        <w:rPr>
          <w:rFonts w:ascii="Arial" w:eastAsia="Times New Roman" w:hAnsi="Arial" w:cs="Arial"/>
          <w:spacing w:val="-3"/>
        </w:rPr>
        <w:t xml:space="preserve">.  For this </w:t>
      </w:r>
      <w:proofErr w:type="gramStart"/>
      <w:r w:rsidRPr="00986767">
        <w:rPr>
          <w:rFonts w:ascii="Arial" w:eastAsia="Times New Roman" w:hAnsi="Arial" w:cs="Arial"/>
          <w:spacing w:val="-3"/>
        </w:rPr>
        <w:t>purpose</w:t>
      </w:r>
      <w:proofErr w:type="gramEnd"/>
      <w:r w:rsidRPr="00986767">
        <w:rPr>
          <w:rFonts w:ascii="Arial" w:eastAsia="Times New Roman" w:hAnsi="Arial" w:cs="Arial"/>
          <w:spacing w:val="-3"/>
        </w:rPr>
        <w:t xml:space="preserve"> the following health standards must be maintained:</w:t>
      </w:r>
    </w:p>
    <w:p w14:paraId="33680682" w14:textId="77777777" w:rsidR="00A9607C" w:rsidRPr="00986767" w:rsidRDefault="00A9607C" w:rsidP="00A9607C">
      <w:pPr>
        <w:spacing w:after="0" w:line="240" w:lineRule="auto"/>
        <w:jc w:val="both"/>
        <w:rPr>
          <w:rFonts w:ascii="Arial" w:eastAsia="Times New Roman" w:hAnsi="Arial" w:cs="Arial"/>
          <w:spacing w:val="-3"/>
        </w:rPr>
      </w:pPr>
    </w:p>
    <w:p w14:paraId="38CE7355" w14:textId="77777777" w:rsidR="00A9607C" w:rsidRPr="00986767" w:rsidRDefault="00A9607C" w:rsidP="00A9607C">
      <w:pPr>
        <w:spacing w:after="0" w:line="240" w:lineRule="auto"/>
        <w:ind w:left="1134" w:hanging="567"/>
        <w:jc w:val="both"/>
        <w:rPr>
          <w:rFonts w:ascii="Arial" w:eastAsia="Times New Roman" w:hAnsi="Arial" w:cs="Arial"/>
          <w:spacing w:val="-3"/>
        </w:rPr>
      </w:pPr>
      <w:r w:rsidRPr="00986767">
        <w:rPr>
          <w:rFonts w:ascii="Arial" w:eastAsia="Times New Roman" w:hAnsi="Arial" w:cs="Arial"/>
          <w:spacing w:val="-3"/>
        </w:rPr>
        <w:t>a)</w:t>
      </w:r>
      <w:r w:rsidRPr="00986767">
        <w:rPr>
          <w:rFonts w:ascii="Arial" w:eastAsia="Times New Roman" w:hAnsi="Arial" w:cs="Arial"/>
          <w:spacing w:val="-3"/>
        </w:rPr>
        <w:tab/>
        <w:t>Chlorination without Cyanurate Sun Stabiliser</w:t>
      </w:r>
    </w:p>
    <w:p w14:paraId="632B5001" w14:textId="77777777" w:rsidR="00A9607C" w:rsidRPr="00986767" w:rsidRDefault="00A9607C" w:rsidP="00A9607C">
      <w:pPr>
        <w:spacing w:after="0" w:line="240" w:lineRule="auto"/>
        <w:ind w:left="1134" w:hanging="567"/>
        <w:jc w:val="both"/>
        <w:rPr>
          <w:rFonts w:ascii="Arial" w:eastAsia="Times New Roman" w:hAnsi="Arial" w:cs="Arial"/>
          <w:spacing w:val="-3"/>
        </w:rPr>
      </w:pPr>
      <w:r w:rsidRPr="00986767">
        <w:rPr>
          <w:rFonts w:ascii="Arial" w:eastAsia="Times New Roman" w:hAnsi="Arial" w:cs="Arial"/>
          <w:spacing w:val="-3"/>
        </w:rPr>
        <w:t>Free chlorine concentration must be maintained within the following range:</w:t>
      </w:r>
    </w:p>
    <w:p w14:paraId="0FA9252F" w14:textId="77777777" w:rsidR="00A9607C" w:rsidRPr="00986767" w:rsidRDefault="00A9607C" w:rsidP="00A9607C">
      <w:pPr>
        <w:spacing w:after="0" w:line="240" w:lineRule="auto"/>
        <w:jc w:val="both"/>
        <w:rPr>
          <w:rFonts w:ascii="Arial" w:eastAsia="Times New Roman" w:hAnsi="Arial" w:cs="Arial"/>
          <w:spacing w:val="-3"/>
        </w:rPr>
      </w:pPr>
    </w:p>
    <w:p w14:paraId="67044859" w14:textId="77777777" w:rsidR="00A9607C" w:rsidRPr="00986767" w:rsidRDefault="00A9607C" w:rsidP="00A9607C">
      <w:pPr>
        <w:spacing w:after="0" w:line="240" w:lineRule="auto"/>
        <w:ind w:firstLine="567"/>
        <w:jc w:val="both"/>
        <w:rPr>
          <w:rFonts w:ascii="Arial" w:eastAsia="Times New Roman" w:hAnsi="Arial" w:cs="Arial"/>
          <w:spacing w:val="-3"/>
        </w:rPr>
      </w:pPr>
      <w:r w:rsidRPr="00986767">
        <w:rPr>
          <w:rFonts w:ascii="Arial" w:eastAsia="Times New Roman" w:hAnsi="Arial" w:cs="Arial"/>
          <w:spacing w:val="-3"/>
        </w:rPr>
        <w:t>Outdoor swimming pools -</w:t>
      </w:r>
      <w:r w:rsidRPr="00986767">
        <w:rPr>
          <w:rFonts w:ascii="Arial" w:eastAsia="Times New Roman" w:hAnsi="Arial" w:cs="Arial"/>
          <w:spacing w:val="-3"/>
        </w:rPr>
        <w:tab/>
        <w:t xml:space="preserve">not less than 1mg per </w:t>
      </w:r>
      <w:proofErr w:type="gramStart"/>
      <w:r w:rsidRPr="00986767">
        <w:rPr>
          <w:rFonts w:ascii="Arial" w:eastAsia="Times New Roman" w:hAnsi="Arial" w:cs="Arial"/>
          <w:spacing w:val="-3"/>
        </w:rPr>
        <w:t>litre;</w:t>
      </w:r>
      <w:proofErr w:type="gramEnd"/>
    </w:p>
    <w:p w14:paraId="2A587B17" w14:textId="77777777" w:rsidR="00A9607C" w:rsidRPr="00986767" w:rsidRDefault="00A9607C" w:rsidP="00A9607C">
      <w:pPr>
        <w:spacing w:after="0" w:line="240" w:lineRule="auto"/>
        <w:jc w:val="both"/>
        <w:rPr>
          <w:rFonts w:ascii="Arial" w:eastAsia="Times New Roman" w:hAnsi="Arial" w:cs="Arial"/>
          <w:spacing w:val="-3"/>
        </w:rPr>
      </w:pPr>
    </w:p>
    <w:p w14:paraId="1F76E565" w14:textId="77777777" w:rsidR="00A9607C" w:rsidRPr="00986767" w:rsidRDefault="00A9607C" w:rsidP="00A9607C">
      <w:pPr>
        <w:tabs>
          <w:tab w:val="left" w:pos="2585"/>
        </w:tabs>
        <w:spacing w:after="0" w:line="240" w:lineRule="auto"/>
        <w:ind w:left="567"/>
        <w:jc w:val="both"/>
        <w:rPr>
          <w:rFonts w:ascii="Arial" w:eastAsia="Times New Roman" w:hAnsi="Arial" w:cs="Arial"/>
          <w:spacing w:val="-3"/>
        </w:rPr>
      </w:pPr>
      <w:r w:rsidRPr="00986767">
        <w:rPr>
          <w:rFonts w:ascii="Arial" w:eastAsia="Times New Roman" w:hAnsi="Arial" w:cs="Arial"/>
          <w:spacing w:val="-3"/>
        </w:rPr>
        <w:t>Indoor swimming pools -</w:t>
      </w:r>
      <w:r w:rsidRPr="00986767">
        <w:rPr>
          <w:rFonts w:ascii="Arial" w:eastAsia="Times New Roman" w:hAnsi="Arial" w:cs="Arial"/>
          <w:spacing w:val="-3"/>
        </w:rPr>
        <w:tab/>
        <w:t xml:space="preserve">water temperature 26 degrees C or below, not less than 1.5mg per </w:t>
      </w:r>
      <w:proofErr w:type="gramStart"/>
      <w:r w:rsidRPr="00986767">
        <w:rPr>
          <w:rFonts w:ascii="Arial" w:eastAsia="Times New Roman" w:hAnsi="Arial" w:cs="Arial"/>
          <w:spacing w:val="-3"/>
        </w:rPr>
        <w:t>litre;</w:t>
      </w:r>
      <w:proofErr w:type="gramEnd"/>
    </w:p>
    <w:p w14:paraId="2F4B0479" w14:textId="77777777" w:rsidR="00A9607C" w:rsidRPr="00986767" w:rsidRDefault="00A9607C" w:rsidP="00A9607C">
      <w:pPr>
        <w:spacing w:after="0" w:line="240" w:lineRule="auto"/>
        <w:jc w:val="both"/>
        <w:rPr>
          <w:rFonts w:ascii="Arial" w:eastAsia="Times New Roman" w:hAnsi="Arial" w:cs="Arial"/>
          <w:spacing w:val="-3"/>
        </w:rPr>
      </w:pPr>
    </w:p>
    <w:p w14:paraId="6BF752F2" w14:textId="77777777" w:rsidR="00A9607C" w:rsidRPr="00986767" w:rsidRDefault="00A9607C" w:rsidP="00A9607C">
      <w:pPr>
        <w:spacing w:after="0" w:line="240" w:lineRule="auto"/>
        <w:ind w:left="567"/>
        <w:jc w:val="both"/>
        <w:rPr>
          <w:rFonts w:ascii="Arial" w:eastAsia="Times New Roman" w:hAnsi="Arial" w:cs="Arial"/>
          <w:spacing w:val="-3"/>
        </w:rPr>
      </w:pPr>
      <w:r w:rsidRPr="00986767">
        <w:rPr>
          <w:rFonts w:ascii="Arial" w:eastAsia="Times New Roman" w:hAnsi="Arial" w:cs="Arial"/>
          <w:spacing w:val="-3"/>
        </w:rPr>
        <w:t xml:space="preserve">water temperature above 26 degrees C not less than 2mg per </w:t>
      </w:r>
      <w:proofErr w:type="gramStart"/>
      <w:r w:rsidRPr="00986767">
        <w:rPr>
          <w:rFonts w:ascii="Arial" w:eastAsia="Times New Roman" w:hAnsi="Arial" w:cs="Arial"/>
          <w:spacing w:val="-3"/>
        </w:rPr>
        <w:t>litre;</w:t>
      </w:r>
      <w:proofErr w:type="gramEnd"/>
    </w:p>
    <w:p w14:paraId="0A360893" w14:textId="77777777" w:rsidR="00A9607C" w:rsidRPr="00986767" w:rsidRDefault="00A9607C" w:rsidP="00A9607C">
      <w:pPr>
        <w:spacing w:after="0" w:line="240" w:lineRule="auto"/>
        <w:jc w:val="both"/>
        <w:rPr>
          <w:rFonts w:ascii="Arial" w:eastAsia="Times New Roman" w:hAnsi="Arial" w:cs="Arial"/>
          <w:spacing w:val="-3"/>
        </w:rPr>
      </w:pPr>
    </w:p>
    <w:p w14:paraId="55F3B037" w14:textId="77777777" w:rsidR="00A9607C" w:rsidRPr="00986767" w:rsidRDefault="00A9607C" w:rsidP="00A9607C">
      <w:pPr>
        <w:spacing w:after="0" w:line="240" w:lineRule="auto"/>
        <w:ind w:left="567"/>
        <w:jc w:val="both"/>
        <w:rPr>
          <w:rFonts w:ascii="Arial" w:eastAsia="Times New Roman" w:hAnsi="Arial" w:cs="Arial"/>
          <w:spacing w:val="-3"/>
        </w:rPr>
      </w:pPr>
      <w:r w:rsidRPr="00986767">
        <w:rPr>
          <w:rFonts w:ascii="Arial" w:eastAsia="Times New Roman" w:hAnsi="Arial" w:cs="Arial"/>
          <w:spacing w:val="-3"/>
        </w:rPr>
        <w:t>Note – Cyanurate compounds must not be used in the disinfecting of indoor swimming pools and spa water.</w:t>
      </w:r>
    </w:p>
    <w:p w14:paraId="00BC0C65" w14:textId="77777777" w:rsidR="00A9607C" w:rsidRPr="00986767" w:rsidRDefault="00A9607C" w:rsidP="00A9607C">
      <w:pPr>
        <w:spacing w:after="0" w:line="240" w:lineRule="auto"/>
        <w:jc w:val="both"/>
        <w:rPr>
          <w:rFonts w:ascii="Arial" w:eastAsia="Times New Roman" w:hAnsi="Arial" w:cs="Arial"/>
          <w:spacing w:val="-3"/>
        </w:rPr>
      </w:pPr>
    </w:p>
    <w:p w14:paraId="49342D12" w14:textId="77777777" w:rsidR="00A9607C" w:rsidRPr="00986767" w:rsidRDefault="00A9607C" w:rsidP="00A9607C">
      <w:pPr>
        <w:spacing w:after="0" w:line="240" w:lineRule="auto"/>
        <w:ind w:left="1134" w:hanging="567"/>
        <w:jc w:val="both"/>
        <w:rPr>
          <w:rFonts w:ascii="Arial" w:eastAsia="Times New Roman" w:hAnsi="Arial" w:cs="Arial"/>
          <w:spacing w:val="-3"/>
        </w:rPr>
      </w:pPr>
      <w:r w:rsidRPr="00986767">
        <w:rPr>
          <w:rFonts w:ascii="Arial" w:eastAsia="Times New Roman" w:hAnsi="Arial" w:cs="Arial"/>
          <w:spacing w:val="-3"/>
        </w:rPr>
        <w:t>b)</w:t>
      </w:r>
      <w:r w:rsidRPr="00986767">
        <w:rPr>
          <w:rFonts w:ascii="Arial" w:eastAsia="Times New Roman" w:hAnsi="Arial" w:cs="Arial"/>
          <w:spacing w:val="-3"/>
        </w:rPr>
        <w:tab/>
        <w:t>Chlorination with Cyanurate (Sun Stabiliser Added)</w:t>
      </w:r>
    </w:p>
    <w:p w14:paraId="71B1F616" w14:textId="77777777" w:rsidR="00A9607C" w:rsidRPr="00986767" w:rsidRDefault="00A9607C" w:rsidP="00A9607C">
      <w:pPr>
        <w:spacing w:after="0" w:line="240" w:lineRule="auto"/>
        <w:ind w:firstLine="1134"/>
        <w:jc w:val="both"/>
        <w:rPr>
          <w:rFonts w:ascii="Arial" w:eastAsia="Times New Roman" w:hAnsi="Arial" w:cs="Arial"/>
          <w:spacing w:val="-3"/>
        </w:rPr>
      </w:pPr>
      <w:r w:rsidRPr="00986767">
        <w:rPr>
          <w:rFonts w:ascii="Arial" w:eastAsia="Times New Roman" w:hAnsi="Arial" w:cs="Arial"/>
          <w:spacing w:val="-3"/>
        </w:rPr>
        <w:t>Free residual chlorine concentration must be not less than 3mg per litre.</w:t>
      </w:r>
    </w:p>
    <w:p w14:paraId="533A9A89" w14:textId="77777777" w:rsidR="00A9607C" w:rsidRPr="00986767" w:rsidRDefault="00A9607C" w:rsidP="00A9607C">
      <w:pPr>
        <w:spacing w:after="0" w:line="240" w:lineRule="auto"/>
        <w:ind w:left="1134"/>
        <w:jc w:val="both"/>
        <w:rPr>
          <w:rFonts w:ascii="Arial" w:eastAsia="Times New Roman" w:hAnsi="Arial" w:cs="Arial"/>
          <w:spacing w:val="-3"/>
        </w:rPr>
      </w:pPr>
      <w:r w:rsidRPr="00986767">
        <w:rPr>
          <w:rFonts w:ascii="Arial" w:eastAsia="Times New Roman" w:hAnsi="Arial" w:cs="Arial"/>
          <w:spacing w:val="-3"/>
        </w:rPr>
        <w:lastRenderedPageBreak/>
        <w:t xml:space="preserve">The Cyanurate concentration must be maintained within the range 25 to 50mg per </w:t>
      </w:r>
      <w:proofErr w:type="gramStart"/>
      <w:r w:rsidRPr="00986767">
        <w:rPr>
          <w:rFonts w:ascii="Arial" w:eastAsia="Times New Roman" w:hAnsi="Arial" w:cs="Arial"/>
          <w:spacing w:val="-3"/>
        </w:rPr>
        <w:t>litre;</w:t>
      </w:r>
      <w:proofErr w:type="gramEnd"/>
    </w:p>
    <w:p w14:paraId="0A474D05" w14:textId="77777777" w:rsidR="00A9607C" w:rsidRPr="00986767" w:rsidRDefault="00A9607C" w:rsidP="00A9607C">
      <w:pPr>
        <w:spacing w:after="0" w:line="240" w:lineRule="auto"/>
        <w:jc w:val="both"/>
        <w:rPr>
          <w:rFonts w:ascii="Arial" w:eastAsia="Times New Roman" w:hAnsi="Arial" w:cs="Arial"/>
          <w:spacing w:val="-3"/>
        </w:rPr>
      </w:pPr>
    </w:p>
    <w:p w14:paraId="6C6264B9" w14:textId="77777777" w:rsidR="00A9607C" w:rsidRPr="00986767" w:rsidRDefault="00A9607C" w:rsidP="00A9607C">
      <w:pPr>
        <w:spacing w:after="0" w:line="240" w:lineRule="auto"/>
        <w:ind w:left="1134" w:hanging="567"/>
        <w:jc w:val="both"/>
        <w:rPr>
          <w:rFonts w:ascii="Arial" w:eastAsia="Times New Roman" w:hAnsi="Arial" w:cs="Arial"/>
          <w:spacing w:val="-3"/>
        </w:rPr>
      </w:pPr>
      <w:r w:rsidRPr="00986767">
        <w:rPr>
          <w:rFonts w:ascii="Arial" w:eastAsia="Times New Roman" w:hAnsi="Arial" w:cs="Arial"/>
          <w:spacing w:val="-3"/>
        </w:rPr>
        <w:t>c)</w:t>
      </w:r>
      <w:r w:rsidRPr="00986767">
        <w:rPr>
          <w:rFonts w:ascii="Arial" w:eastAsia="Times New Roman" w:hAnsi="Arial" w:cs="Arial"/>
          <w:spacing w:val="-3"/>
        </w:rPr>
        <w:tab/>
      </w:r>
      <w:r w:rsidRPr="00986767">
        <w:rPr>
          <w:rFonts w:ascii="Arial" w:eastAsia="Times New Roman" w:hAnsi="Arial" w:cs="Arial"/>
          <w:spacing w:val="-3"/>
          <w:u w:val="single"/>
        </w:rPr>
        <w:t>pH</w:t>
      </w:r>
      <w:r w:rsidRPr="00986767">
        <w:rPr>
          <w:rFonts w:ascii="Arial" w:eastAsia="Times New Roman" w:hAnsi="Arial" w:cs="Arial"/>
          <w:spacing w:val="-3"/>
        </w:rPr>
        <w:t xml:space="preserve"> must be maintained within the range of 7.5 and </w:t>
      </w:r>
      <w:proofErr w:type="gramStart"/>
      <w:r w:rsidRPr="00986767">
        <w:rPr>
          <w:rFonts w:ascii="Arial" w:eastAsia="Times New Roman" w:hAnsi="Arial" w:cs="Arial"/>
          <w:spacing w:val="-3"/>
        </w:rPr>
        <w:t>8.1;</w:t>
      </w:r>
      <w:proofErr w:type="gramEnd"/>
    </w:p>
    <w:p w14:paraId="15BEF7FC" w14:textId="77777777" w:rsidR="00A9607C" w:rsidRPr="00986767" w:rsidRDefault="00A9607C" w:rsidP="00A9607C">
      <w:pPr>
        <w:spacing w:after="0" w:line="240" w:lineRule="auto"/>
        <w:jc w:val="both"/>
        <w:rPr>
          <w:rFonts w:ascii="Arial" w:eastAsia="Times New Roman" w:hAnsi="Arial" w:cs="Arial"/>
          <w:spacing w:val="-3"/>
        </w:rPr>
      </w:pPr>
    </w:p>
    <w:p w14:paraId="5A3C2BE1" w14:textId="77777777" w:rsidR="00A9607C" w:rsidRPr="00986767" w:rsidRDefault="00A9607C" w:rsidP="00A9607C">
      <w:pPr>
        <w:spacing w:after="0" w:line="240" w:lineRule="auto"/>
        <w:ind w:left="1134" w:hanging="567"/>
        <w:jc w:val="both"/>
        <w:rPr>
          <w:rFonts w:ascii="Arial" w:eastAsia="Times New Roman" w:hAnsi="Arial" w:cs="Arial"/>
          <w:spacing w:val="-3"/>
        </w:rPr>
      </w:pPr>
      <w:r w:rsidRPr="00986767">
        <w:rPr>
          <w:rFonts w:ascii="Arial" w:eastAsia="Times New Roman" w:hAnsi="Arial" w:cs="Arial"/>
          <w:spacing w:val="-3"/>
        </w:rPr>
        <w:t>d)</w:t>
      </w:r>
      <w:r w:rsidRPr="00986767">
        <w:rPr>
          <w:rFonts w:ascii="Arial" w:eastAsia="Times New Roman" w:hAnsi="Arial" w:cs="Arial"/>
          <w:spacing w:val="-3"/>
        </w:rPr>
        <w:tab/>
        <w:t>Reserve Alkalinity</w:t>
      </w:r>
    </w:p>
    <w:p w14:paraId="516C2C75" w14:textId="77777777" w:rsidR="00A9607C" w:rsidRPr="00986767" w:rsidRDefault="00A9607C" w:rsidP="00A9607C">
      <w:pPr>
        <w:spacing w:after="0" w:line="240" w:lineRule="auto"/>
        <w:jc w:val="both"/>
        <w:rPr>
          <w:rFonts w:ascii="Arial" w:eastAsia="Times New Roman" w:hAnsi="Arial" w:cs="Arial"/>
          <w:spacing w:val="-3"/>
        </w:rPr>
      </w:pPr>
    </w:p>
    <w:p w14:paraId="14EF3518" w14:textId="435DC39F" w:rsidR="00A9607C" w:rsidRPr="00986767" w:rsidRDefault="00A9607C" w:rsidP="007D4755">
      <w:pPr>
        <w:spacing w:after="0" w:line="240" w:lineRule="auto"/>
        <w:ind w:left="567"/>
        <w:jc w:val="both"/>
        <w:rPr>
          <w:rFonts w:ascii="Arial" w:eastAsia="Times New Roman" w:hAnsi="Arial" w:cs="Arial"/>
          <w:spacing w:val="-3"/>
        </w:rPr>
      </w:pPr>
      <w:r w:rsidRPr="00986767">
        <w:rPr>
          <w:rFonts w:ascii="Arial" w:eastAsia="Times New Roman" w:hAnsi="Arial" w:cs="Arial"/>
          <w:spacing w:val="-3"/>
        </w:rPr>
        <w:t xml:space="preserve">Where sodium or calcium </w:t>
      </w:r>
      <w:proofErr w:type="spellStart"/>
      <w:r w:rsidRPr="00986767">
        <w:rPr>
          <w:rFonts w:ascii="Arial" w:eastAsia="Times New Roman" w:hAnsi="Arial" w:cs="Arial"/>
          <w:spacing w:val="-3"/>
        </w:rPr>
        <w:t>hypochloride</w:t>
      </w:r>
      <w:proofErr w:type="spellEnd"/>
      <w:r w:rsidRPr="00986767">
        <w:rPr>
          <w:rFonts w:ascii="Arial" w:eastAsia="Times New Roman" w:hAnsi="Arial" w:cs="Arial"/>
          <w:spacing w:val="-3"/>
        </w:rPr>
        <w:t xml:space="preserve"> is used, must be not less than 60mg per litre; and</w:t>
      </w:r>
    </w:p>
    <w:p w14:paraId="37D49357" w14:textId="77777777" w:rsidR="00A9607C" w:rsidRPr="00986767" w:rsidRDefault="00A9607C" w:rsidP="00A9607C">
      <w:pPr>
        <w:spacing w:after="0" w:line="240" w:lineRule="auto"/>
        <w:ind w:left="1134" w:hanging="567"/>
        <w:jc w:val="both"/>
        <w:rPr>
          <w:rFonts w:ascii="Arial" w:eastAsia="Times New Roman" w:hAnsi="Arial" w:cs="Arial"/>
          <w:spacing w:val="-3"/>
        </w:rPr>
      </w:pPr>
      <w:r w:rsidRPr="00986767">
        <w:rPr>
          <w:rFonts w:ascii="Arial" w:eastAsia="Times New Roman" w:hAnsi="Arial" w:cs="Arial"/>
          <w:spacing w:val="-3"/>
        </w:rPr>
        <w:t>e)</w:t>
      </w:r>
      <w:r w:rsidRPr="00986767">
        <w:rPr>
          <w:rFonts w:ascii="Arial" w:eastAsia="Times New Roman" w:hAnsi="Arial" w:cs="Arial"/>
          <w:spacing w:val="-3"/>
        </w:rPr>
        <w:tab/>
        <w:t xml:space="preserve">Sodium </w:t>
      </w:r>
      <w:proofErr w:type="spellStart"/>
      <w:r w:rsidRPr="00986767">
        <w:rPr>
          <w:rFonts w:ascii="Arial" w:eastAsia="Times New Roman" w:hAnsi="Arial" w:cs="Arial"/>
          <w:spacing w:val="-3"/>
        </w:rPr>
        <w:t>hypochloride</w:t>
      </w:r>
      <w:proofErr w:type="spellEnd"/>
      <w:r w:rsidRPr="00986767">
        <w:rPr>
          <w:rFonts w:ascii="Arial" w:eastAsia="Times New Roman" w:hAnsi="Arial" w:cs="Arial"/>
          <w:spacing w:val="-3"/>
        </w:rPr>
        <w:t xml:space="preserve"> – liquid chlorine</w:t>
      </w:r>
    </w:p>
    <w:p w14:paraId="71253E3A" w14:textId="77777777" w:rsidR="00A9607C" w:rsidRPr="00986767" w:rsidRDefault="00A9607C" w:rsidP="00A9607C">
      <w:pPr>
        <w:spacing w:after="0" w:line="240" w:lineRule="auto"/>
        <w:ind w:left="1134"/>
        <w:jc w:val="both"/>
        <w:rPr>
          <w:rFonts w:ascii="Arial" w:eastAsia="Times New Roman" w:hAnsi="Arial" w:cs="Arial"/>
          <w:spacing w:val="-3"/>
        </w:rPr>
      </w:pPr>
      <w:r w:rsidRPr="00986767">
        <w:rPr>
          <w:rFonts w:ascii="Arial" w:eastAsia="Times New Roman" w:hAnsi="Arial" w:cs="Arial"/>
          <w:spacing w:val="-3"/>
        </w:rPr>
        <w:t xml:space="preserve">Calcium </w:t>
      </w:r>
      <w:proofErr w:type="spellStart"/>
      <w:r w:rsidRPr="00986767">
        <w:rPr>
          <w:rFonts w:ascii="Arial" w:eastAsia="Times New Roman" w:hAnsi="Arial" w:cs="Arial"/>
          <w:spacing w:val="-3"/>
        </w:rPr>
        <w:t>hypochloride</w:t>
      </w:r>
      <w:proofErr w:type="spellEnd"/>
      <w:r w:rsidRPr="00986767">
        <w:rPr>
          <w:rFonts w:ascii="Arial" w:eastAsia="Times New Roman" w:hAnsi="Arial" w:cs="Arial"/>
          <w:spacing w:val="-3"/>
        </w:rPr>
        <w:t xml:space="preserve"> - granulated chlorine</w:t>
      </w:r>
    </w:p>
    <w:p w14:paraId="3CD13E2B" w14:textId="77777777" w:rsidR="00A9607C" w:rsidRPr="00986767" w:rsidRDefault="00A9607C" w:rsidP="00A9607C">
      <w:pPr>
        <w:spacing w:after="0" w:line="240" w:lineRule="auto"/>
        <w:jc w:val="both"/>
        <w:rPr>
          <w:rFonts w:ascii="Arial" w:eastAsia="Times New Roman" w:hAnsi="Arial" w:cs="Arial"/>
          <w:spacing w:val="-3"/>
        </w:rPr>
      </w:pPr>
    </w:p>
    <w:p w14:paraId="424ABE47" w14:textId="77777777" w:rsidR="00A9607C" w:rsidRPr="00986767" w:rsidRDefault="00A9607C" w:rsidP="00A9607C">
      <w:pPr>
        <w:spacing w:after="0" w:line="240" w:lineRule="auto"/>
        <w:ind w:left="567"/>
        <w:jc w:val="both"/>
        <w:rPr>
          <w:rFonts w:ascii="Arial" w:eastAsia="Times New Roman" w:hAnsi="Arial" w:cs="Arial"/>
          <w:spacing w:val="-3"/>
        </w:rPr>
      </w:pPr>
      <w:r w:rsidRPr="00986767">
        <w:rPr>
          <w:rFonts w:ascii="Arial" w:eastAsia="Times New Roman" w:hAnsi="Arial" w:cs="Arial"/>
          <w:spacing w:val="-3"/>
        </w:rPr>
        <w:t>Note – The above information is supplied by the NSW Department of Health.</w:t>
      </w:r>
    </w:p>
    <w:p w14:paraId="48728EA5" w14:textId="77777777" w:rsidR="00A9607C" w:rsidRPr="00806E5A" w:rsidRDefault="00A9607C" w:rsidP="00A9607C">
      <w:pPr>
        <w:spacing w:after="0" w:line="240" w:lineRule="auto"/>
        <w:jc w:val="both"/>
        <w:rPr>
          <w:rFonts w:ascii="Arial" w:eastAsia="Times New Roman" w:hAnsi="Arial" w:cs="Arial"/>
        </w:rPr>
      </w:pPr>
    </w:p>
    <w:p w14:paraId="6DD73C83" w14:textId="10B82827" w:rsidR="00A9607C" w:rsidRPr="00806E5A" w:rsidRDefault="00A9607C" w:rsidP="00A9607C">
      <w:pPr>
        <w:spacing w:after="0" w:line="240" w:lineRule="auto"/>
        <w:ind w:left="567" w:hanging="567"/>
        <w:jc w:val="both"/>
        <w:rPr>
          <w:rFonts w:ascii="Arial" w:eastAsia="Times New Roman" w:hAnsi="Arial" w:cs="Arial"/>
          <w:spacing w:val="-3"/>
        </w:rPr>
      </w:pPr>
      <w:r w:rsidRPr="00806E5A">
        <w:rPr>
          <w:rFonts w:ascii="Arial" w:eastAsia="Times New Roman" w:hAnsi="Arial" w:cs="Arial"/>
        </w:rPr>
        <w:t>(1</w:t>
      </w:r>
      <w:r w:rsidR="00BB0466">
        <w:rPr>
          <w:rFonts w:ascii="Arial" w:eastAsia="Times New Roman" w:hAnsi="Arial" w:cs="Arial"/>
        </w:rPr>
        <w:t>7</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Swimming Pool Water Quality</w:t>
      </w:r>
      <w:r w:rsidRPr="00806E5A">
        <w:rPr>
          <w:rFonts w:ascii="Arial" w:eastAsia="Times New Roman" w:hAnsi="Arial" w:cs="Arial"/>
        </w:rPr>
        <w:t xml:space="preserve"> </w:t>
      </w:r>
      <w:r w:rsidRPr="00986767">
        <w:rPr>
          <w:rFonts w:ascii="Arial" w:eastAsia="Times New Roman" w:hAnsi="Arial" w:cs="Arial"/>
        </w:rPr>
        <w:t>– S</w:t>
      </w:r>
      <w:r w:rsidRPr="00986767">
        <w:rPr>
          <w:rFonts w:ascii="Arial" w:eastAsia="Times New Roman" w:hAnsi="Arial" w:cs="Arial"/>
          <w:spacing w:val="-3"/>
        </w:rPr>
        <w:t>wimming pool water shall be maintained in a clean and healthy condition at all times so as to protect user health and safety and to prevent conditions that support the activity of water borne organisms (including bacteria, viruses and algae), insects and aquatic pests.</w:t>
      </w:r>
    </w:p>
    <w:p w14:paraId="75394EFE" w14:textId="77777777" w:rsidR="00A9607C" w:rsidRPr="00806E5A" w:rsidRDefault="00A9607C" w:rsidP="00A9607C">
      <w:pPr>
        <w:spacing w:after="0" w:line="240" w:lineRule="auto"/>
        <w:jc w:val="both"/>
        <w:rPr>
          <w:rFonts w:ascii="Arial" w:eastAsia="Times New Roman" w:hAnsi="Arial" w:cs="Arial"/>
          <w:spacing w:val="-3"/>
        </w:rPr>
      </w:pPr>
    </w:p>
    <w:p w14:paraId="32986B92" w14:textId="71038BE3"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(1</w:t>
      </w:r>
      <w:r w:rsidR="00BB0466">
        <w:rPr>
          <w:rFonts w:ascii="Arial" w:eastAsia="Times New Roman" w:hAnsi="Arial" w:cs="Arial"/>
        </w:rPr>
        <w:t>8</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Discharge into Waterways </w:t>
      </w:r>
      <w:r w:rsidRPr="00806E5A">
        <w:rPr>
          <w:rFonts w:ascii="Arial" w:eastAsia="Times New Roman" w:hAnsi="Arial" w:cs="Arial"/>
        </w:rPr>
        <w:t xml:space="preserve">- No wastewater, chemicals or other substances shall be permitted to discharge to the waterway that runs through the site or Council’s stormwater system. Only clean, unpolluted water is permitted to discharge.  All liquids (such as oils lubricants, hydraulic fluids, fuel, paints, </w:t>
      </w:r>
      <w:proofErr w:type="gramStart"/>
      <w:r w:rsidRPr="00806E5A">
        <w:rPr>
          <w:rFonts w:ascii="Arial" w:eastAsia="Times New Roman" w:hAnsi="Arial" w:cs="Arial"/>
        </w:rPr>
        <w:t>detergents</w:t>
      </w:r>
      <w:proofErr w:type="gramEnd"/>
      <w:r w:rsidRPr="00806E5A">
        <w:rPr>
          <w:rFonts w:ascii="Arial" w:eastAsia="Times New Roman" w:hAnsi="Arial" w:cs="Arial"/>
        </w:rPr>
        <w:t xml:space="preserve"> and any other chemicals) shall be stored in a covered and suitably bunded area.</w:t>
      </w:r>
    </w:p>
    <w:p w14:paraId="1C639F47" w14:textId="77777777" w:rsidR="00A9607C" w:rsidRPr="00806E5A" w:rsidRDefault="00A9607C" w:rsidP="00A9607C">
      <w:pPr>
        <w:spacing w:after="0" w:line="240" w:lineRule="auto"/>
        <w:jc w:val="both"/>
        <w:rPr>
          <w:rFonts w:ascii="Arial" w:eastAsia="Times New Roman" w:hAnsi="Arial" w:cs="Arial"/>
        </w:rPr>
      </w:pPr>
    </w:p>
    <w:p w14:paraId="34E2151A" w14:textId="314B416D"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BB0466">
        <w:rPr>
          <w:rFonts w:ascii="Arial" w:eastAsia="Times New Roman" w:hAnsi="Arial" w:cs="Arial"/>
        </w:rPr>
        <w:t>19</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Liquid Spills </w:t>
      </w:r>
      <w:r w:rsidRPr="00806E5A">
        <w:rPr>
          <w:rFonts w:ascii="Arial" w:eastAsia="Times New Roman" w:hAnsi="Arial" w:cs="Arial"/>
        </w:rPr>
        <w:t>- Sufficient supplies of appropriate absorbent materials and other spill prevention and clean-up materials shall be kept on site to recover any liquid spillage. Liquid spills shall be cleaned up using dry methods, by placing absorbent material on the spill and sweeping or shovelling the material into a secure bin. Materials used to clean up shall be disposed of to an appropriately licensed waste facility.</w:t>
      </w:r>
    </w:p>
    <w:p w14:paraId="605043A9" w14:textId="77777777" w:rsidR="00A9607C" w:rsidRPr="00806E5A" w:rsidRDefault="00A9607C" w:rsidP="00A9607C">
      <w:pPr>
        <w:spacing w:after="0" w:line="240" w:lineRule="auto"/>
        <w:jc w:val="both"/>
        <w:rPr>
          <w:rFonts w:ascii="Arial" w:eastAsia="Times New Roman" w:hAnsi="Arial" w:cs="Arial"/>
        </w:rPr>
      </w:pPr>
    </w:p>
    <w:p w14:paraId="02409399" w14:textId="0A16F9B2"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1E159B">
        <w:rPr>
          <w:rFonts w:ascii="Arial" w:eastAsia="Times New Roman" w:hAnsi="Arial" w:cs="Arial"/>
        </w:rPr>
        <w:t>2</w:t>
      </w:r>
      <w:r w:rsidR="00BB0466">
        <w:rPr>
          <w:rFonts w:ascii="Arial" w:eastAsia="Times New Roman" w:hAnsi="Arial" w:cs="Arial"/>
        </w:rPr>
        <w:t>0</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Storage of goods </w:t>
      </w:r>
      <w:r w:rsidRPr="00806E5A">
        <w:rPr>
          <w:rFonts w:ascii="Arial" w:eastAsia="Times New Roman" w:hAnsi="Arial" w:cs="Arial"/>
        </w:rPr>
        <w:t xml:space="preserve">- The storage of goods and materials shall be confined within the building. At no time shall goods, materials or advertising signs be displayed or placed within the designated car parking spaces, landscaped </w:t>
      </w:r>
      <w:proofErr w:type="gramStart"/>
      <w:r w:rsidRPr="00806E5A">
        <w:rPr>
          <w:rFonts w:ascii="Arial" w:eastAsia="Times New Roman" w:hAnsi="Arial" w:cs="Arial"/>
        </w:rPr>
        <w:t>areas</w:t>
      </w:r>
      <w:proofErr w:type="gramEnd"/>
      <w:r w:rsidRPr="00806E5A">
        <w:rPr>
          <w:rFonts w:ascii="Arial" w:eastAsia="Times New Roman" w:hAnsi="Arial" w:cs="Arial"/>
        </w:rPr>
        <w:t xml:space="preserve"> or road reserve.</w:t>
      </w:r>
    </w:p>
    <w:p w14:paraId="026B08F6" w14:textId="77777777" w:rsidR="00A9607C" w:rsidRPr="00806E5A" w:rsidRDefault="00A9607C" w:rsidP="00A9607C">
      <w:pPr>
        <w:spacing w:after="0" w:line="240" w:lineRule="auto"/>
        <w:jc w:val="both"/>
        <w:rPr>
          <w:rFonts w:ascii="Arial" w:eastAsia="Times New Roman" w:hAnsi="Arial" w:cs="Arial"/>
        </w:rPr>
      </w:pPr>
    </w:p>
    <w:p w14:paraId="5F437792" w14:textId="7CA4E378"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1E159B">
        <w:rPr>
          <w:rFonts w:ascii="Arial" w:eastAsia="Times New Roman" w:hAnsi="Arial" w:cs="Arial"/>
        </w:rPr>
        <w:t>2</w:t>
      </w:r>
      <w:r w:rsidR="00BB0466">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Amenity </w:t>
      </w:r>
      <w:r w:rsidRPr="00806E5A">
        <w:rPr>
          <w:rFonts w:ascii="Arial" w:eastAsia="Times New Roman" w:hAnsi="Arial" w:cs="Arial"/>
        </w:rPr>
        <w:t xml:space="preserve">- The approved development shall be </w:t>
      </w:r>
      <w:proofErr w:type="gramStart"/>
      <w:r w:rsidRPr="00806E5A">
        <w:rPr>
          <w:rFonts w:ascii="Arial" w:eastAsia="Times New Roman" w:hAnsi="Arial" w:cs="Arial"/>
        </w:rPr>
        <w:t>conducted</w:t>
      </w:r>
      <w:proofErr w:type="gramEnd"/>
      <w:r w:rsidRPr="00806E5A">
        <w:rPr>
          <w:rFonts w:ascii="Arial" w:eastAsia="Times New Roman" w:hAnsi="Arial" w:cs="Arial"/>
        </w:rPr>
        <w:t xml:space="preserve"> and patrons controlled at all times so that no interference occurs to the amenity of the area, the footpath, adjoining occupations or residential/business premises.</w:t>
      </w:r>
    </w:p>
    <w:p w14:paraId="3A4F0157" w14:textId="77777777" w:rsidR="00A9607C" w:rsidRPr="00806E5A" w:rsidRDefault="00A9607C" w:rsidP="00A9607C">
      <w:pPr>
        <w:spacing w:after="0" w:line="240" w:lineRule="auto"/>
        <w:jc w:val="both"/>
        <w:rPr>
          <w:rFonts w:ascii="Arial" w:eastAsia="Times New Roman" w:hAnsi="Arial" w:cs="Arial"/>
        </w:rPr>
      </w:pPr>
    </w:p>
    <w:p w14:paraId="03F3289F" w14:textId="06C86638" w:rsidR="00A9607C" w:rsidRPr="00806E5A" w:rsidRDefault="00A9607C" w:rsidP="00A9607C">
      <w:pPr>
        <w:spacing w:after="0" w:line="240" w:lineRule="auto"/>
        <w:ind w:left="567" w:hanging="567"/>
        <w:jc w:val="both"/>
        <w:rPr>
          <w:rFonts w:ascii="Arial" w:eastAsia="Times New Roman" w:hAnsi="Arial" w:cs="Arial"/>
          <w:lang w:val="en-US"/>
        </w:rPr>
      </w:pPr>
      <w:r w:rsidRPr="00806E5A">
        <w:rPr>
          <w:rFonts w:ascii="Arial" w:eastAsia="Times New Roman" w:hAnsi="Arial" w:cs="Arial"/>
        </w:rPr>
        <w:t>(</w:t>
      </w:r>
      <w:r>
        <w:rPr>
          <w:rFonts w:ascii="Arial" w:eastAsia="Times New Roman" w:hAnsi="Arial" w:cs="Arial"/>
        </w:rPr>
        <w:t>2</w:t>
      </w:r>
      <w:r w:rsidR="00BB0466">
        <w:rPr>
          <w:rFonts w:ascii="Arial" w:eastAsia="Times New Roman" w:hAnsi="Arial" w:cs="Arial"/>
        </w:rPr>
        <w:t>2</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Chemical Bunding </w:t>
      </w:r>
      <w:r w:rsidRPr="00806E5A">
        <w:rPr>
          <w:rFonts w:ascii="Arial" w:eastAsia="Times New Roman" w:hAnsi="Arial" w:cs="Arial"/>
        </w:rPr>
        <w:t>- All chemicals and other liquids shall be stored in approved receptacles, which shall be housed in a suitably constructed, covered, impervious bunded area.</w:t>
      </w:r>
      <w:r w:rsidRPr="00806E5A">
        <w:rPr>
          <w:rFonts w:ascii="Arial" w:eastAsia="Times New Roman" w:hAnsi="Arial" w:cs="Arial"/>
          <w:lang w:val="en-US"/>
        </w:rPr>
        <w:t xml:space="preserve"> The bunded area shall be constructed of impervious material and being able to effectively store a minimum of 110% of the volume of the largest container stalled or 25% of total volume of the stored product for facilities storing small containers.</w:t>
      </w:r>
    </w:p>
    <w:p w14:paraId="226A1037" w14:textId="77777777" w:rsidR="00A9607C" w:rsidRPr="00806E5A" w:rsidRDefault="00A9607C" w:rsidP="00A9607C">
      <w:pPr>
        <w:spacing w:after="0" w:line="240" w:lineRule="auto"/>
        <w:jc w:val="both"/>
        <w:rPr>
          <w:rFonts w:ascii="Arial" w:eastAsia="Times New Roman" w:hAnsi="Arial" w:cs="Arial"/>
          <w:lang w:val="en-US"/>
        </w:rPr>
      </w:pPr>
    </w:p>
    <w:p w14:paraId="59FCC726" w14:textId="76A03B88"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BB0466">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Pollution Control </w:t>
      </w:r>
      <w:r w:rsidRPr="00806E5A">
        <w:rPr>
          <w:rFonts w:ascii="Arial" w:eastAsia="Times New Roman" w:hAnsi="Arial" w:cs="Arial"/>
        </w:rPr>
        <w:t xml:space="preserve">- The use and operation of the premises shall not give rise to the discharge (by air, water or land) of any pollutant which may degrade the environment or be prejudicial to its inhabitants, in accordance with the requirements of the </w:t>
      </w:r>
      <w:r w:rsidRPr="00806E5A">
        <w:rPr>
          <w:rFonts w:ascii="Arial" w:eastAsia="Times New Roman" w:hAnsi="Arial" w:cs="Arial"/>
          <w:i/>
        </w:rPr>
        <w:t>Protection of the Environment Operations Act 1997</w:t>
      </w:r>
      <w:r w:rsidRPr="00806E5A">
        <w:rPr>
          <w:rFonts w:ascii="Arial" w:eastAsia="Times New Roman" w:hAnsi="Arial" w:cs="Arial"/>
        </w:rPr>
        <w:t xml:space="preserve">. </w:t>
      </w:r>
    </w:p>
    <w:p w14:paraId="5170ED59"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14:paraId="744E426D"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Arial" w:eastAsia="Times New Roman" w:hAnsi="Arial" w:cs="Arial"/>
        </w:rPr>
      </w:pPr>
      <w:r w:rsidRPr="00806E5A">
        <w:rPr>
          <w:rFonts w:ascii="Arial" w:eastAsia="Times New Roman" w:hAnsi="Arial" w:cs="Arial"/>
        </w:rPr>
        <w:t>The use shall operate in accordance with the following:</w:t>
      </w:r>
    </w:p>
    <w:p w14:paraId="79573A4B"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14:paraId="22644243" w14:textId="77777777" w:rsidR="00A9607C" w:rsidRPr="00806E5A" w:rsidRDefault="00A9607C" w:rsidP="00A9607C">
      <w:pPr>
        <w:numPr>
          <w:ilvl w:val="0"/>
          <w:numId w:val="40"/>
        </w:numPr>
        <w:spacing w:after="240" w:line="240" w:lineRule="auto"/>
        <w:ind w:left="1134" w:hanging="567"/>
        <w:jc w:val="both"/>
        <w:rPr>
          <w:rFonts w:ascii="Arial" w:eastAsia="Times New Roman" w:hAnsi="Arial" w:cs="Arial"/>
        </w:rPr>
      </w:pPr>
      <w:r w:rsidRPr="00806E5A">
        <w:rPr>
          <w:rFonts w:ascii="Arial" w:eastAsia="Times New Roman" w:hAnsi="Arial" w:cs="Arial"/>
        </w:rPr>
        <w:t xml:space="preserve">all pollution control devices (Including drainage systems, sumps and traps) shall be regularly </w:t>
      </w:r>
      <w:proofErr w:type="gramStart"/>
      <w:r w:rsidRPr="00806E5A">
        <w:rPr>
          <w:rFonts w:ascii="Arial" w:eastAsia="Times New Roman" w:hAnsi="Arial" w:cs="Arial"/>
        </w:rPr>
        <w:t>maintained;</w:t>
      </w:r>
      <w:proofErr w:type="gramEnd"/>
    </w:p>
    <w:p w14:paraId="7B4ED748" w14:textId="77777777" w:rsidR="00A9607C" w:rsidRPr="00F3235E" w:rsidRDefault="00A9607C" w:rsidP="00F3235E">
      <w:pPr>
        <w:numPr>
          <w:ilvl w:val="0"/>
          <w:numId w:val="40"/>
        </w:numPr>
        <w:spacing w:after="240" w:line="240" w:lineRule="auto"/>
        <w:ind w:left="1134" w:hanging="567"/>
        <w:jc w:val="both"/>
        <w:rPr>
          <w:rFonts w:ascii="Arial" w:eastAsia="Times New Roman" w:hAnsi="Arial" w:cs="Arial"/>
        </w:rPr>
      </w:pPr>
      <w:r w:rsidRPr="00806E5A">
        <w:rPr>
          <w:rFonts w:ascii="Arial" w:eastAsia="Times New Roman" w:hAnsi="Arial" w:cs="Arial"/>
        </w:rPr>
        <w:lastRenderedPageBreak/>
        <w:t xml:space="preserve">all liquid wastes shall be collected and disposed of in a manner which does not pollute the stormwater </w:t>
      </w:r>
      <w:proofErr w:type="gramStart"/>
      <w:r w:rsidRPr="00806E5A">
        <w:rPr>
          <w:rFonts w:ascii="Arial" w:eastAsia="Times New Roman" w:hAnsi="Arial" w:cs="Arial"/>
        </w:rPr>
        <w:t>system;</w:t>
      </w:r>
      <w:proofErr w:type="gramEnd"/>
    </w:p>
    <w:p w14:paraId="1AA5E849" w14:textId="5E5E29F9"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BB0466">
        <w:rPr>
          <w:rFonts w:ascii="Arial" w:eastAsia="Times New Roman" w:hAnsi="Arial" w:cs="Arial"/>
        </w:rPr>
        <w:t>4</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Emission Requirements </w:t>
      </w:r>
      <w:r w:rsidRPr="00806E5A">
        <w:rPr>
          <w:rFonts w:ascii="Arial" w:eastAsia="Times New Roman" w:hAnsi="Arial" w:cs="Arial"/>
        </w:rPr>
        <w:t xml:space="preserve">- All gases, odours, dust, fumes, steam, </w:t>
      </w:r>
      <w:proofErr w:type="gramStart"/>
      <w:r w:rsidRPr="00806E5A">
        <w:rPr>
          <w:rFonts w:ascii="Arial" w:eastAsia="Times New Roman" w:hAnsi="Arial" w:cs="Arial"/>
        </w:rPr>
        <w:t>moisture</w:t>
      </w:r>
      <w:proofErr w:type="gramEnd"/>
      <w:r w:rsidRPr="00806E5A">
        <w:rPr>
          <w:rFonts w:ascii="Arial" w:eastAsia="Times New Roman" w:hAnsi="Arial" w:cs="Arial"/>
        </w:rPr>
        <w:t xml:space="preserve"> and particulate matter generated by the use of the premises shall be collected into approved stacks for discharge to the atmosphere. The quality of the discharges from the stack system shall comply with the requirements of the </w:t>
      </w:r>
      <w:r w:rsidRPr="00806E5A">
        <w:rPr>
          <w:rFonts w:ascii="Arial" w:eastAsia="Times New Roman" w:hAnsi="Arial" w:cs="Arial"/>
          <w:i/>
        </w:rPr>
        <w:t>Protection of the Environment Act 1997</w:t>
      </w:r>
      <w:r w:rsidRPr="00806E5A">
        <w:rPr>
          <w:rFonts w:ascii="Arial" w:eastAsia="Times New Roman" w:hAnsi="Arial" w:cs="Arial"/>
        </w:rPr>
        <w:t xml:space="preserve"> and Regulations made thereunder.</w:t>
      </w:r>
    </w:p>
    <w:p w14:paraId="69CCE733" w14:textId="26E2060C" w:rsidR="00A9607C" w:rsidRDefault="00A9607C" w:rsidP="00A9607C">
      <w:pPr>
        <w:spacing w:after="0" w:line="240" w:lineRule="auto"/>
        <w:jc w:val="both"/>
        <w:rPr>
          <w:rFonts w:ascii="Arial" w:eastAsia="Times New Roman" w:hAnsi="Arial" w:cs="Arial"/>
        </w:rPr>
      </w:pPr>
    </w:p>
    <w:p w14:paraId="480EC4D7" w14:textId="23A3928E" w:rsidR="00183407" w:rsidRPr="00BB0466" w:rsidRDefault="00183407" w:rsidP="00183407">
      <w:pPr>
        <w:spacing w:after="0" w:line="240" w:lineRule="auto"/>
        <w:ind w:left="567" w:hanging="567"/>
        <w:jc w:val="both"/>
        <w:rPr>
          <w:rFonts w:ascii="Arial" w:eastAsia="Times New Roman" w:hAnsi="Arial" w:cs="Arial"/>
          <w:color w:val="000000" w:themeColor="text1"/>
        </w:rPr>
      </w:pPr>
      <w:r w:rsidRPr="00BB0466">
        <w:rPr>
          <w:rFonts w:ascii="Arial" w:eastAsia="Times New Roman" w:hAnsi="Arial" w:cs="Arial"/>
          <w:color w:val="000000" w:themeColor="text1"/>
        </w:rPr>
        <w:t>(2</w:t>
      </w:r>
      <w:r w:rsidR="00BB0466" w:rsidRPr="00BB0466">
        <w:rPr>
          <w:rFonts w:ascii="Arial" w:eastAsia="Times New Roman" w:hAnsi="Arial" w:cs="Arial"/>
          <w:color w:val="000000" w:themeColor="text1"/>
        </w:rPr>
        <w:t>5</w:t>
      </w:r>
      <w:r w:rsidRPr="00BB0466">
        <w:rPr>
          <w:rFonts w:ascii="Arial" w:eastAsia="Times New Roman" w:hAnsi="Arial" w:cs="Arial"/>
          <w:color w:val="000000" w:themeColor="text1"/>
        </w:rPr>
        <w:t xml:space="preserve">)   </w:t>
      </w:r>
      <w:r w:rsidRPr="00BB0466">
        <w:rPr>
          <w:rFonts w:ascii="Arial" w:eastAsia="Times New Roman" w:hAnsi="Arial" w:cs="Arial"/>
          <w:b/>
          <w:bCs/>
          <w:color w:val="000000" w:themeColor="text1"/>
        </w:rPr>
        <w:t xml:space="preserve">Noise and Ongoing Use and Occupation – </w:t>
      </w:r>
      <w:r w:rsidRPr="00BB0466">
        <w:rPr>
          <w:rFonts w:ascii="Arial" w:eastAsia="Times New Roman" w:hAnsi="Arial" w:cs="Arial"/>
          <w:color w:val="000000" w:themeColor="text1"/>
        </w:rPr>
        <w:t>The use and occupation of all commercial premises shall not exceed the following levels when measured outside of the closest habitable room opening for the nearest noise affected residential unit located on the development site:</w:t>
      </w:r>
    </w:p>
    <w:p w14:paraId="2A3290DB" w14:textId="70EBE6B7" w:rsidR="00183407" w:rsidRPr="00BB0466" w:rsidRDefault="00183407" w:rsidP="00183407">
      <w:pPr>
        <w:spacing w:after="0" w:line="240" w:lineRule="auto"/>
        <w:ind w:left="567" w:hanging="567"/>
        <w:jc w:val="both"/>
        <w:rPr>
          <w:rFonts w:ascii="Arial" w:eastAsia="Times New Roman" w:hAnsi="Arial" w:cs="Arial"/>
          <w:color w:val="000000" w:themeColor="text1"/>
        </w:rPr>
      </w:pPr>
    </w:p>
    <w:p w14:paraId="24FEED6C" w14:textId="3CEF62AD" w:rsidR="00183407" w:rsidRPr="00BB0466" w:rsidRDefault="00183407" w:rsidP="00183407">
      <w:pPr>
        <w:spacing w:after="0" w:line="240" w:lineRule="auto"/>
        <w:ind w:left="567" w:hanging="567"/>
        <w:jc w:val="both"/>
        <w:rPr>
          <w:rFonts w:ascii="Arial" w:eastAsia="Times New Roman" w:hAnsi="Arial" w:cs="Arial"/>
          <w:color w:val="000000" w:themeColor="text1"/>
        </w:rPr>
      </w:pPr>
      <w:r w:rsidRPr="00BB0466">
        <w:rPr>
          <w:rFonts w:ascii="Arial" w:eastAsia="Times New Roman" w:hAnsi="Arial" w:cs="Arial"/>
          <w:color w:val="000000" w:themeColor="text1"/>
        </w:rPr>
        <w:tab/>
        <w:t>Day Laeq15min – 53dB(A) 7am – 6pm</w:t>
      </w:r>
    </w:p>
    <w:p w14:paraId="46A95346" w14:textId="4EEF6957" w:rsidR="00183407" w:rsidRPr="00BB0466" w:rsidRDefault="00183407" w:rsidP="00183407">
      <w:pPr>
        <w:spacing w:after="0" w:line="240" w:lineRule="auto"/>
        <w:ind w:left="567" w:hanging="567"/>
        <w:jc w:val="both"/>
        <w:rPr>
          <w:rFonts w:ascii="Arial" w:eastAsia="Times New Roman" w:hAnsi="Arial" w:cs="Arial"/>
          <w:color w:val="000000" w:themeColor="text1"/>
        </w:rPr>
      </w:pPr>
      <w:r w:rsidRPr="00BB0466">
        <w:rPr>
          <w:rFonts w:ascii="Arial" w:eastAsia="Times New Roman" w:hAnsi="Arial" w:cs="Arial"/>
          <w:color w:val="000000" w:themeColor="text1"/>
        </w:rPr>
        <w:tab/>
        <w:t>Evening Laeq15min – 43 dB(A) 6pm – 10pm; and</w:t>
      </w:r>
    </w:p>
    <w:p w14:paraId="51A91914" w14:textId="5CE5D76E" w:rsidR="00183407" w:rsidRPr="00BB0466" w:rsidRDefault="00183407" w:rsidP="00183407">
      <w:pPr>
        <w:spacing w:after="0" w:line="240" w:lineRule="auto"/>
        <w:ind w:left="567" w:hanging="567"/>
        <w:jc w:val="both"/>
        <w:rPr>
          <w:rFonts w:ascii="Arial" w:eastAsia="Times New Roman" w:hAnsi="Arial" w:cs="Arial"/>
          <w:color w:val="000000" w:themeColor="text1"/>
        </w:rPr>
      </w:pPr>
      <w:r w:rsidRPr="00BB0466">
        <w:rPr>
          <w:rFonts w:ascii="Arial" w:eastAsia="Times New Roman" w:hAnsi="Arial" w:cs="Arial"/>
          <w:color w:val="000000" w:themeColor="text1"/>
        </w:rPr>
        <w:tab/>
        <w:t>Night Laeq15min – 38 dB(A) 10pm – 7am.</w:t>
      </w:r>
    </w:p>
    <w:p w14:paraId="5ECD0454" w14:textId="77777777" w:rsidR="00183407" w:rsidRPr="00BB0466" w:rsidRDefault="00183407" w:rsidP="00A9607C">
      <w:pPr>
        <w:spacing w:after="0" w:line="240" w:lineRule="auto"/>
        <w:jc w:val="both"/>
        <w:rPr>
          <w:rFonts w:ascii="Arial" w:eastAsia="Times New Roman" w:hAnsi="Arial" w:cs="Arial"/>
          <w:color w:val="000000" w:themeColor="text1"/>
        </w:rPr>
      </w:pPr>
    </w:p>
    <w:p w14:paraId="74CE6F95" w14:textId="334A8A26" w:rsidR="00A9607C" w:rsidRPr="00BB0466" w:rsidRDefault="00A9607C" w:rsidP="00A9607C">
      <w:pPr>
        <w:spacing w:after="0" w:line="240" w:lineRule="auto"/>
        <w:ind w:left="567" w:hanging="567"/>
        <w:jc w:val="both"/>
        <w:rPr>
          <w:rFonts w:ascii="Arial" w:eastAsia="Times New Roman" w:hAnsi="Arial" w:cs="Arial"/>
          <w:color w:val="000000" w:themeColor="text1"/>
        </w:rPr>
      </w:pPr>
      <w:r w:rsidRPr="00BB0466">
        <w:rPr>
          <w:rFonts w:ascii="Arial" w:eastAsia="Times New Roman" w:hAnsi="Arial" w:cs="Arial"/>
          <w:color w:val="000000" w:themeColor="text1"/>
        </w:rPr>
        <w:t>(2</w:t>
      </w:r>
      <w:r w:rsidR="00BB0466" w:rsidRPr="00BB0466">
        <w:rPr>
          <w:rFonts w:ascii="Arial" w:eastAsia="Times New Roman" w:hAnsi="Arial" w:cs="Arial"/>
          <w:color w:val="000000" w:themeColor="text1"/>
        </w:rPr>
        <w:t>6</w:t>
      </w:r>
      <w:r w:rsidRPr="00BB0466">
        <w:rPr>
          <w:rFonts w:ascii="Arial" w:eastAsia="Times New Roman" w:hAnsi="Arial" w:cs="Arial"/>
          <w:color w:val="000000" w:themeColor="text1"/>
        </w:rPr>
        <w:t>)</w:t>
      </w:r>
      <w:r w:rsidRPr="00BB0466">
        <w:rPr>
          <w:rFonts w:ascii="Arial" w:eastAsia="Times New Roman" w:hAnsi="Arial" w:cs="Arial"/>
          <w:color w:val="000000" w:themeColor="text1"/>
        </w:rPr>
        <w:tab/>
      </w:r>
      <w:r w:rsidRPr="00BB0466">
        <w:rPr>
          <w:rFonts w:ascii="Arial" w:eastAsia="Times New Roman" w:hAnsi="Arial" w:cs="Arial"/>
          <w:b/>
          <w:color w:val="000000" w:themeColor="text1"/>
        </w:rPr>
        <w:t xml:space="preserve">Offensive Noise </w:t>
      </w:r>
      <w:r w:rsidR="00C35402" w:rsidRPr="00BB0466">
        <w:rPr>
          <w:rFonts w:ascii="Arial" w:eastAsia="Times New Roman" w:hAnsi="Arial" w:cs="Arial"/>
          <w:b/>
          <w:color w:val="000000" w:themeColor="text1"/>
        </w:rPr>
        <w:t xml:space="preserve">and Compliance </w:t>
      </w:r>
      <w:r w:rsidRPr="00BB0466">
        <w:rPr>
          <w:rFonts w:ascii="Arial" w:eastAsia="Times New Roman" w:hAnsi="Arial" w:cs="Arial"/>
          <w:color w:val="000000" w:themeColor="text1"/>
        </w:rPr>
        <w:t xml:space="preserve">- The use and occupation of premises including all plant and equipment shall not give rise to offensive noise within the meaning of the </w:t>
      </w:r>
      <w:r w:rsidRPr="00BB0466">
        <w:rPr>
          <w:rFonts w:ascii="Arial" w:eastAsia="Times New Roman" w:hAnsi="Arial" w:cs="Arial"/>
          <w:i/>
          <w:color w:val="000000" w:themeColor="text1"/>
        </w:rPr>
        <w:t>Protection of the Environment Operations Act 1997</w:t>
      </w:r>
      <w:r w:rsidRPr="00BB0466">
        <w:rPr>
          <w:rFonts w:ascii="Arial" w:eastAsia="Times New Roman" w:hAnsi="Arial" w:cs="Arial"/>
          <w:color w:val="000000" w:themeColor="text1"/>
        </w:rPr>
        <w:t xml:space="preserve">. </w:t>
      </w:r>
    </w:p>
    <w:p w14:paraId="2E9BA216" w14:textId="77777777" w:rsidR="00A9607C" w:rsidRPr="00806E5A" w:rsidRDefault="00A9607C" w:rsidP="00A9607C">
      <w:pPr>
        <w:spacing w:after="0" w:line="240" w:lineRule="auto"/>
        <w:jc w:val="both"/>
        <w:rPr>
          <w:rFonts w:ascii="Arial" w:eastAsia="Times New Roman" w:hAnsi="Arial" w:cs="Arial"/>
        </w:rPr>
      </w:pPr>
    </w:p>
    <w:p w14:paraId="23A602AE" w14:textId="31345DCC"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BB0466">
        <w:rPr>
          <w:rFonts w:ascii="Arial" w:eastAsia="Times New Roman" w:hAnsi="Arial" w:cs="Arial"/>
        </w:rPr>
        <w:t>7</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No Waste to Be Stored Outside of the Site </w:t>
      </w:r>
      <w:r w:rsidRPr="00806E5A">
        <w:rPr>
          <w:rFonts w:ascii="Arial" w:eastAsia="Times New Roman" w:hAnsi="Arial" w:cs="Arial"/>
        </w:rPr>
        <w:t>– No waste is to be placed on any public land (</w:t>
      </w:r>
      <w:proofErr w:type="spellStart"/>
      <w:r w:rsidRPr="00806E5A">
        <w:rPr>
          <w:rFonts w:ascii="Arial" w:eastAsia="Times New Roman" w:hAnsi="Arial" w:cs="Arial"/>
        </w:rPr>
        <w:t>eg.</w:t>
      </w:r>
      <w:proofErr w:type="spellEnd"/>
      <w:r w:rsidRPr="00806E5A">
        <w:rPr>
          <w:rFonts w:ascii="Arial" w:eastAsia="Times New Roman" w:hAnsi="Arial" w:cs="Arial"/>
        </w:rPr>
        <w:t xml:space="preserve"> footpaths, roadways, plazas, reserves, etc.) or any other properties at any time.</w:t>
      </w:r>
    </w:p>
    <w:p w14:paraId="32C19B23" w14:textId="77777777" w:rsidR="00A9607C" w:rsidRPr="00806E5A" w:rsidRDefault="00A9607C" w:rsidP="00A9607C">
      <w:pPr>
        <w:spacing w:after="0" w:line="240" w:lineRule="auto"/>
        <w:jc w:val="both"/>
        <w:rPr>
          <w:rFonts w:ascii="Arial" w:eastAsia="Times New Roman" w:hAnsi="Arial" w:cs="Arial"/>
        </w:rPr>
      </w:pPr>
    </w:p>
    <w:p w14:paraId="486963F5" w14:textId="190C868C"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(2</w:t>
      </w:r>
      <w:r w:rsidR="00BB0466">
        <w:rPr>
          <w:rFonts w:ascii="Arial" w:eastAsia="Times New Roman" w:hAnsi="Arial" w:cs="Arial"/>
        </w:rPr>
        <w:t>8</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Maintenance of Landscaping </w:t>
      </w:r>
      <w:r w:rsidRPr="00806E5A">
        <w:rPr>
          <w:rFonts w:ascii="Arial" w:eastAsia="Times New Roman" w:hAnsi="Arial" w:cs="Arial"/>
        </w:rPr>
        <w:t>- Landscaping shall be maintained in accordance with the approved landscape plan.</w:t>
      </w:r>
    </w:p>
    <w:p w14:paraId="0E2C8A78" w14:textId="77777777" w:rsidR="00A9607C" w:rsidRPr="00806E5A" w:rsidRDefault="00A9607C" w:rsidP="00A9607C">
      <w:pPr>
        <w:spacing w:after="0" w:line="240" w:lineRule="auto"/>
        <w:jc w:val="both"/>
        <w:rPr>
          <w:rFonts w:ascii="Arial" w:eastAsia="Times New Roman" w:hAnsi="Arial" w:cs="Arial"/>
          <w:color w:val="FFFFFF"/>
        </w:rPr>
      </w:pPr>
    </w:p>
    <w:p w14:paraId="5DC8D69D" w14:textId="384D19BE"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BB0466">
        <w:rPr>
          <w:rFonts w:ascii="Arial" w:eastAsia="Times New Roman" w:hAnsi="Arial" w:cs="Arial"/>
        </w:rPr>
        <w:t>29</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Landscaping Maintenance Establishment Period </w:t>
      </w:r>
      <w:r w:rsidRPr="00806E5A">
        <w:rPr>
          <w:rFonts w:ascii="Arial" w:eastAsia="Times New Roman" w:hAnsi="Arial" w:cs="Arial"/>
        </w:rPr>
        <w:t>- Commencing from the date of practical completion, the applicant will have the responsibility to establish and maintain all hard and soft landscaping elements associated with this consent.</w:t>
      </w:r>
    </w:p>
    <w:p w14:paraId="7CDE27A3"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14:paraId="71A399EA"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jc w:val="both"/>
        <w:rPr>
          <w:rFonts w:ascii="Arial" w:eastAsia="Times New Roman" w:hAnsi="Arial" w:cs="Arial"/>
        </w:rPr>
      </w:pPr>
      <w:r w:rsidRPr="00806E5A">
        <w:rPr>
          <w:rFonts w:ascii="Arial" w:eastAsia="Times New Roman" w:hAnsi="Arial" w:cs="Arial"/>
        </w:rPr>
        <w:t>The 12 month maintenance and establishment period includes the applicant's responsibility for the establishment, care and repair of all landscaping elements including all street tree installations, plantings, lawn and hardscape elements including paths, walls, bins, seats, BBQs, shelters, playground equipment and soft fall treatments.</w:t>
      </w:r>
    </w:p>
    <w:p w14:paraId="2C549008"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14:paraId="43265DA5"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jc w:val="both"/>
        <w:rPr>
          <w:rFonts w:ascii="Arial" w:eastAsia="Times New Roman" w:hAnsi="Arial" w:cs="Arial"/>
        </w:rPr>
      </w:pPr>
      <w:r w:rsidRPr="00806E5A">
        <w:rPr>
          <w:rFonts w:ascii="Arial" w:eastAsia="Times New Roman" w:hAnsi="Arial" w:cs="Arial"/>
        </w:rPr>
        <w:t xml:space="preserve">The date of practical completion is taken to mean completion of all civil works, soil preparation and treatment and initial weed control, and completion of all planting, turf installation, street tree installation and mulching. </w:t>
      </w:r>
    </w:p>
    <w:p w14:paraId="31E35B82"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jc w:val="both"/>
        <w:rPr>
          <w:rFonts w:ascii="Arial" w:eastAsia="Times New Roman" w:hAnsi="Arial" w:cs="Arial"/>
        </w:rPr>
      </w:pPr>
    </w:p>
    <w:p w14:paraId="7A3A5886"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jc w:val="both"/>
        <w:rPr>
          <w:rFonts w:ascii="Arial" w:eastAsia="Times New Roman" w:hAnsi="Arial" w:cs="Arial"/>
        </w:rPr>
      </w:pPr>
      <w:r w:rsidRPr="00806E5A">
        <w:rPr>
          <w:rFonts w:ascii="Arial" w:eastAsia="Times New Roman" w:hAnsi="Arial" w:cs="Arial"/>
        </w:rPr>
        <w:t>At the completion of the 12 month landscaping maintenance and establishment period, all hard and soft landscaping elements (including any nature strip and road verge areas, street trees, street tree protective guards and bollards, etc) shall be in an undamaged, safe and functional condition and all plantings have signs of healthy and vigorous growth.</w:t>
      </w:r>
    </w:p>
    <w:p w14:paraId="2B6305C4"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jc w:val="both"/>
        <w:rPr>
          <w:rFonts w:ascii="Arial" w:eastAsia="Times New Roman" w:hAnsi="Arial" w:cs="Arial"/>
        </w:rPr>
      </w:pPr>
    </w:p>
    <w:p w14:paraId="10E0F810" w14:textId="77777777" w:rsidR="00A9607C" w:rsidRPr="00806E5A" w:rsidRDefault="00A9607C" w:rsidP="00A960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jc w:val="both"/>
        <w:rPr>
          <w:rFonts w:ascii="Arial" w:eastAsia="Times New Roman" w:hAnsi="Arial" w:cs="Arial"/>
        </w:rPr>
      </w:pPr>
      <w:r w:rsidRPr="00806E5A">
        <w:rPr>
          <w:rFonts w:ascii="Arial" w:eastAsia="Times New Roman" w:hAnsi="Arial" w:cs="Arial"/>
        </w:rPr>
        <w:t>At the completion of the maintenance and establishment period, the landscaping works shall comply with the approved landscape plans and all improvements be in full working order.</w:t>
      </w:r>
    </w:p>
    <w:p w14:paraId="219938B5" w14:textId="77777777" w:rsidR="00A9607C" w:rsidRDefault="00A9607C" w:rsidP="00A9607C">
      <w:pPr>
        <w:spacing w:after="0" w:line="240" w:lineRule="auto"/>
        <w:jc w:val="both"/>
        <w:rPr>
          <w:rFonts w:ascii="Arial" w:eastAsia="Times New Roman" w:hAnsi="Arial" w:cs="Arial"/>
          <w:color w:val="FFFFFF"/>
        </w:rPr>
      </w:pPr>
    </w:p>
    <w:p w14:paraId="0E2148C1" w14:textId="6099EF21" w:rsidR="001E3A3A" w:rsidRPr="001C2A86" w:rsidRDefault="001E3A3A" w:rsidP="001E3A3A">
      <w:pPr>
        <w:spacing w:after="0" w:line="240" w:lineRule="auto"/>
        <w:ind w:left="567" w:hanging="567"/>
        <w:jc w:val="both"/>
        <w:rPr>
          <w:rFonts w:ascii="Arial" w:eastAsia="Times New Roman" w:hAnsi="Arial" w:cs="Arial"/>
          <w:color w:val="FFFFFF"/>
        </w:rPr>
      </w:pPr>
      <w:r>
        <w:rPr>
          <w:rFonts w:ascii="Arial" w:eastAsia="Times New Roman" w:hAnsi="Arial" w:cs="Arial"/>
          <w:color w:val="FFFFFF"/>
        </w:rPr>
        <w:t>(</w:t>
      </w:r>
      <w:r w:rsidRPr="00806E5A">
        <w:rPr>
          <w:rFonts w:ascii="Arial" w:eastAsia="Times New Roman" w:hAnsi="Arial" w:cs="Arial"/>
        </w:rPr>
        <w:t>(</w:t>
      </w:r>
      <w:r>
        <w:rPr>
          <w:rFonts w:ascii="Arial" w:eastAsia="Times New Roman" w:hAnsi="Arial" w:cs="Arial"/>
        </w:rPr>
        <w:t>3</w:t>
      </w:r>
      <w:r w:rsidR="00BB0466">
        <w:rPr>
          <w:rFonts w:ascii="Arial" w:eastAsia="Times New Roman" w:hAnsi="Arial" w:cs="Arial"/>
        </w:rPr>
        <w:t>0</w:t>
      </w:r>
      <w:r w:rsidRPr="00806E5A">
        <w:rPr>
          <w:rFonts w:ascii="Arial" w:eastAsia="Times New Roman" w:hAnsi="Arial" w:cs="Arial"/>
        </w:rPr>
        <w:t>)</w:t>
      </w:r>
      <w:r>
        <w:rPr>
          <w:rFonts w:ascii="Arial" w:eastAsia="Times New Roman" w:hAnsi="Arial" w:cs="Arial"/>
        </w:rPr>
        <w:t xml:space="preserve"> </w:t>
      </w:r>
      <w:proofErr w:type="gramStart"/>
      <w:r w:rsidR="001C2A86">
        <w:rPr>
          <w:rFonts w:ascii="Arial" w:eastAsia="Times New Roman" w:hAnsi="Arial" w:cs="Arial"/>
          <w:b/>
          <w:bCs/>
        </w:rPr>
        <w:t>Waste</w:t>
      </w:r>
      <w:r w:rsidR="00B11551">
        <w:rPr>
          <w:rFonts w:ascii="Arial" w:eastAsia="Times New Roman" w:hAnsi="Arial" w:cs="Arial"/>
          <w:b/>
          <w:bCs/>
        </w:rPr>
        <w:t xml:space="preserve"> </w:t>
      </w:r>
      <w:r w:rsidR="001C2A86">
        <w:rPr>
          <w:rFonts w:ascii="Arial" w:eastAsia="Times New Roman" w:hAnsi="Arial" w:cs="Arial"/>
          <w:b/>
          <w:bCs/>
        </w:rPr>
        <w:t>Water</w:t>
      </w:r>
      <w:proofErr w:type="gramEnd"/>
      <w:r w:rsidR="001C2A86">
        <w:rPr>
          <w:rFonts w:ascii="Arial" w:eastAsia="Times New Roman" w:hAnsi="Arial" w:cs="Arial"/>
          <w:b/>
          <w:bCs/>
        </w:rPr>
        <w:t xml:space="preserve"> Treatment Devices </w:t>
      </w:r>
      <w:r w:rsidR="001C2A86">
        <w:rPr>
          <w:rFonts w:ascii="Arial" w:eastAsia="Times New Roman" w:hAnsi="Arial" w:cs="Arial"/>
        </w:rPr>
        <w:t xml:space="preserve">- </w:t>
      </w:r>
      <w:r w:rsidR="00B02C73" w:rsidRPr="00414CD9">
        <w:rPr>
          <w:rFonts w:ascii="Arial" w:hAnsi="Arial" w:cs="Arial"/>
        </w:rPr>
        <w:t>All wastewater treatment devices (including drainage systems, sumps, traps and pumps) shall be regularly maintained in good working order to ensu</w:t>
      </w:r>
      <w:r w:rsidR="00B02C73">
        <w:rPr>
          <w:rFonts w:ascii="Arial" w:hAnsi="Arial" w:cs="Arial"/>
        </w:rPr>
        <w:t xml:space="preserve">re that they remain effective. </w:t>
      </w:r>
      <w:r w:rsidR="00B02C73" w:rsidRPr="00414CD9">
        <w:rPr>
          <w:rFonts w:ascii="Arial" w:hAnsi="Arial" w:cs="Arial"/>
        </w:rPr>
        <w:t xml:space="preserve">A maintenance schedule </w:t>
      </w:r>
      <w:proofErr w:type="gramStart"/>
      <w:r w:rsidR="00B02C73" w:rsidRPr="00414CD9">
        <w:rPr>
          <w:rFonts w:ascii="Arial" w:hAnsi="Arial" w:cs="Arial"/>
        </w:rPr>
        <w:t>shall be developed and incorporated into a Plan of Management (</w:t>
      </w:r>
      <w:proofErr w:type="spellStart"/>
      <w:r w:rsidR="00B02C73" w:rsidRPr="00414CD9">
        <w:rPr>
          <w:rFonts w:ascii="Arial" w:hAnsi="Arial" w:cs="Arial"/>
        </w:rPr>
        <w:t>PoM</w:t>
      </w:r>
      <w:proofErr w:type="spellEnd"/>
      <w:r w:rsidR="00B02C73" w:rsidRPr="00414CD9">
        <w:rPr>
          <w:rFonts w:ascii="Arial" w:hAnsi="Arial" w:cs="Arial"/>
        </w:rPr>
        <w:t xml:space="preserve">) and kept on-site at all </w:t>
      </w:r>
      <w:r w:rsidR="00B02C73" w:rsidRPr="00414CD9">
        <w:rPr>
          <w:rFonts w:ascii="Arial" w:hAnsi="Arial" w:cs="Arial"/>
        </w:rPr>
        <w:lastRenderedPageBreak/>
        <w:t>times</w:t>
      </w:r>
      <w:proofErr w:type="gramEnd"/>
      <w:r w:rsidR="00B02C73" w:rsidRPr="00414CD9">
        <w:rPr>
          <w:rFonts w:ascii="Arial" w:hAnsi="Arial" w:cs="Arial"/>
        </w:rPr>
        <w:t xml:space="preserve"> for staff to comply with. All liquid and solid wastes collected from the treatment device shall be disposed of in accordance with relevant environmental protection and waste control legislation.</w:t>
      </w:r>
    </w:p>
    <w:p w14:paraId="7FAD9BA4" w14:textId="3E250D78" w:rsidR="00B11551" w:rsidRPr="00806E5A" w:rsidRDefault="001E3A3A" w:rsidP="00A9607C">
      <w:pPr>
        <w:spacing w:after="0" w:line="240" w:lineRule="auto"/>
        <w:jc w:val="both"/>
        <w:rPr>
          <w:rFonts w:ascii="Arial" w:eastAsia="Times New Roman" w:hAnsi="Arial" w:cs="Arial"/>
          <w:color w:val="FFFFFF"/>
        </w:rPr>
      </w:pPr>
      <w:r>
        <w:rPr>
          <w:rFonts w:ascii="Arial" w:eastAsia="Times New Roman" w:hAnsi="Arial" w:cs="Arial"/>
          <w:color w:val="FFFFFF"/>
        </w:rPr>
        <w:t>(</w:t>
      </w:r>
    </w:p>
    <w:p w14:paraId="4238CE40" w14:textId="624B823C"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1E159B">
        <w:rPr>
          <w:rFonts w:ascii="Arial" w:eastAsia="Times New Roman" w:hAnsi="Arial" w:cs="Arial"/>
        </w:rPr>
        <w:t>3</w:t>
      </w:r>
      <w:r w:rsidR="006D59CA">
        <w:rPr>
          <w:rFonts w:ascii="Arial" w:eastAsia="Times New Roman" w:hAnsi="Arial" w:cs="Arial"/>
        </w:rPr>
        <w:t>1</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Medical Waste </w:t>
      </w:r>
      <w:r w:rsidRPr="00806E5A">
        <w:rPr>
          <w:rFonts w:ascii="Arial" w:eastAsia="Times New Roman" w:hAnsi="Arial" w:cs="Arial"/>
        </w:rPr>
        <w:t>- Waste disposal containers with securely fitting lids shall be kept on the property for the storage of any clinical and related waste prior to the final disposal of the material at a facility approved by the EPA.</w:t>
      </w:r>
    </w:p>
    <w:p w14:paraId="184D47D7" w14:textId="77777777" w:rsidR="00A9607C" w:rsidRPr="00806E5A" w:rsidRDefault="00A9607C" w:rsidP="00A9607C">
      <w:pPr>
        <w:spacing w:after="0" w:line="240" w:lineRule="auto"/>
        <w:jc w:val="both"/>
        <w:rPr>
          <w:rFonts w:ascii="Arial" w:eastAsia="Times New Roman" w:hAnsi="Arial" w:cs="Arial"/>
        </w:rPr>
      </w:pPr>
    </w:p>
    <w:p w14:paraId="67C9CDBB" w14:textId="77777777" w:rsidR="00A9607C" w:rsidRPr="00806E5A" w:rsidRDefault="00A9607C" w:rsidP="00A9607C">
      <w:pPr>
        <w:spacing w:after="0" w:line="240" w:lineRule="auto"/>
        <w:ind w:left="567"/>
        <w:jc w:val="both"/>
        <w:rPr>
          <w:rFonts w:ascii="Arial" w:eastAsia="Times New Roman" w:hAnsi="Arial" w:cs="Arial"/>
        </w:rPr>
      </w:pPr>
      <w:r w:rsidRPr="00806E5A">
        <w:rPr>
          <w:rFonts w:ascii="Arial" w:eastAsia="Times New Roman" w:hAnsi="Arial" w:cs="Arial"/>
        </w:rPr>
        <w:t>Waste disposal containers for sharps must comply with AS 3816.</w:t>
      </w:r>
    </w:p>
    <w:p w14:paraId="43E67BD7" w14:textId="77777777" w:rsidR="00A9607C" w:rsidRPr="00806E5A" w:rsidRDefault="00A9607C" w:rsidP="00A9607C">
      <w:pPr>
        <w:spacing w:after="0" w:line="240" w:lineRule="auto"/>
        <w:jc w:val="both"/>
        <w:rPr>
          <w:rFonts w:ascii="Arial" w:eastAsia="Times New Roman" w:hAnsi="Arial" w:cs="Arial"/>
          <w:color w:val="FFFFFF"/>
        </w:rPr>
      </w:pPr>
    </w:p>
    <w:p w14:paraId="7C29B913" w14:textId="1D6087F0" w:rsidR="00A9607C" w:rsidRPr="00806E5A" w:rsidRDefault="00A9607C" w:rsidP="00A9607C">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1E159B">
        <w:rPr>
          <w:rFonts w:ascii="Arial" w:eastAsia="Times New Roman" w:hAnsi="Arial" w:cs="Arial"/>
        </w:rPr>
        <w:t>3</w:t>
      </w:r>
      <w:r w:rsidR="006D59CA">
        <w:rPr>
          <w:rFonts w:ascii="Arial" w:eastAsia="Times New Roman" w:hAnsi="Arial" w:cs="Arial"/>
        </w:rPr>
        <w:t>2</w:t>
      </w:r>
      <w:r>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Public Swimming Pool/Spa Pool </w:t>
      </w:r>
      <w:r w:rsidRPr="00806E5A">
        <w:rPr>
          <w:rFonts w:ascii="Arial" w:eastAsia="Times New Roman" w:hAnsi="Arial" w:cs="Arial"/>
        </w:rPr>
        <w:t xml:space="preserve">- </w:t>
      </w:r>
      <w:r w:rsidRPr="00B11551">
        <w:rPr>
          <w:rFonts w:ascii="Arial" w:eastAsia="Times New Roman" w:hAnsi="Arial" w:cs="Arial"/>
        </w:rPr>
        <w:t>The public swimming pool</w:t>
      </w:r>
      <w:r w:rsidR="00B11551" w:rsidRPr="00B11551">
        <w:rPr>
          <w:rFonts w:ascii="Arial" w:eastAsia="Times New Roman" w:hAnsi="Arial" w:cs="Arial"/>
        </w:rPr>
        <w:t xml:space="preserve"> </w:t>
      </w:r>
      <w:r w:rsidRPr="00B11551">
        <w:rPr>
          <w:rFonts w:ascii="Arial" w:eastAsia="Times New Roman" w:hAnsi="Arial" w:cs="Arial"/>
        </w:rPr>
        <w:t>shall be operated and maintained in accordance with the</w:t>
      </w:r>
      <w:r w:rsidRPr="00B11551">
        <w:rPr>
          <w:rFonts w:ascii="Arial" w:eastAsia="Times New Roman" w:hAnsi="Arial" w:cs="Arial"/>
          <w:i/>
        </w:rPr>
        <w:t xml:space="preserve"> </w:t>
      </w:r>
      <w:r w:rsidR="00B11551" w:rsidRPr="00B11551">
        <w:rPr>
          <w:rFonts w:ascii="Arial" w:eastAsia="Times New Roman" w:hAnsi="Arial" w:cs="Arial"/>
          <w:iCs/>
        </w:rPr>
        <w:t xml:space="preserve">Public Health Act 2010, </w:t>
      </w:r>
      <w:r w:rsidRPr="00B11551">
        <w:rPr>
          <w:rFonts w:ascii="Arial" w:eastAsia="Times New Roman" w:hAnsi="Arial" w:cs="Arial"/>
        </w:rPr>
        <w:t>Public Health</w:t>
      </w:r>
      <w:r w:rsidRPr="00914333">
        <w:rPr>
          <w:rFonts w:ascii="Arial" w:eastAsia="Times New Roman" w:hAnsi="Arial" w:cs="Arial"/>
          <w:b/>
          <w:bCs/>
        </w:rPr>
        <w:t xml:space="preserve"> </w:t>
      </w:r>
      <w:r w:rsidRPr="00B11551">
        <w:rPr>
          <w:rFonts w:ascii="Arial" w:eastAsia="Times New Roman" w:hAnsi="Arial" w:cs="Arial"/>
        </w:rPr>
        <w:t xml:space="preserve">Regulation 2012 and </w:t>
      </w:r>
      <w:r w:rsidR="00B11551" w:rsidRPr="00B11551">
        <w:rPr>
          <w:rFonts w:ascii="Arial" w:eastAsia="Times New Roman" w:hAnsi="Arial" w:cs="Arial"/>
        </w:rPr>
        <w:t>the Public Swimming Pool and Spa Pool Advisory Document – NSW Health 2013.</w:t>
      </w:r>
    </w:p>
    <w:p w14:paraId="67AE032A" w14:textId="77777777" w:rsidR="00A9607C" w:rsidRPr="00806E5A" w:rsidRDefault="00A9607C" w:rsidP="00A9607C">
      <w:pPr>
        <w:spacing w:after="0" w:line="240" w:lineRule="auto"/>
        <w:jc w:val="both"/>
        <w:rPr>
          <w:rFonts w:ascii="Arial" w:eastAsia="Times New Roman" w:hAnsi="Arial" w:cs="Arial"/>
          <w:color w:val="FFFFFF"/>
        </w:rPr>
      </w:pPr>
    </w:p>
    <w:p w14:paraId="19BC4671" w14:textId="433D0427" w:rsidR="00DE4198" w:rsidRDefault="00A9607C" w:rsidP="00B02C73">
      <w:pPr>
        <w:spacing w:after="0" w:line="240" w:lineRule="auto"/>
        <w:ind w:left="567" w:hanging="567"/>
        <w:jc w:val="both"/>
        <w:rPr>
          <w:rFonts w:ascii="Arial" w:eastAsia="Times New Roman" w:hAnsi="Arial" w:cs="Arial"/>
        </w:rPr>
      </w:pPr>
      <w:r w:rsidRPr="00806E5A">
        <w:rPr>
          <w:rFonts w:ascii="Arial" w:eastAsia="Times New Roman" w:hAnsi="Arial" w:cs="Arial"/>
        </w:rPr>
        <w:t>(</w:t>
      </w:r>
      <w:r w:rsidR="001E159B">
        <w:rPr>
          <w:rFonts w:ascii="Arial" w:eastAsia="Times New Roman" w:hAnsi="Arial" w:cs="Arial"/>
        </w:rPr>
        <w:t>3</w:t>
      </w:r>
      <w:r w:rsidR="006D59CA">
        <w:rPr>
          <w:rFonts w:ascii="Arial" w:eastAsia="Times New Roman" w:hAnsi="Arial" w:cs="Arial"/>
        </w:rPr>
        <w:t>3</w:t>
      </w:r>
      <w:r w:rsidRPr="00806E5A">
        <w:rPr>
          <w:rFonts w:ascii="Arial" w:eastAsia="Times New Roman" w:hAnsi="Arial" w:cs="Arial"/>
        </w:rPr>
        <w:t>)</w:t>
      </w:r>
      <w:r w:rsidRPr="00806E5A">
        <w:rPr>
          <w:rFonts w:ascii="Arial" w:eastAsia="Times New Roman" w:hAnsi="Arial" w:cs="Arial"/>
        </w:rPr>
        <w:tab/>
      </w:r>
      <w:r w:rsidRPr="00806E5A">
        <w:rPr>
          <w:rFonts w:ascii="Arial" w:eastAsia="Times New Roman" w:hAnsi="Arial" w:cs="Arial"/>
          <w:b/>
        </w:rPr>
        <w:t xml:space="preserve">Regulated System </w:t>
      </w:r>
      <w:r w:rsidR="00DE4198">
        <w:rPr>
          <w:rFonts w:ascii="Arial" w:eastAsia="Times New Roman" w:hAnsi="Arial" w:cs="Arial"/>
        </w:rPr>
        <w:t>–</w:t>
      </w:r>
      <w:r w:rsidRPr="00806E5A">
        <w:rPr>
          <w:rFonts w:ascii="Arial" w:eastAsia="Times New Roman" w:hAnsi="Arial" w:cs="Arial"/>
        </w:rPr>
        <w:t xml:space="preserve"> </w:t>
      </w:r>
      <w:r w:rsidR="00DE4198" w:rsidRPr="00DE4198">
        <w:rPr>
          <w:rFonts w:ascii="Arial" w:hAnsi="Arial" w:cs="Arial"/>
          <w:color w:val="000000"/>
        </w:rPr>
        <w:t>All regulated systems prescribed under the Public Health Act 2010 and Public Health Regulation 2012 shall be notified to the appropriate regulatory authority and operated and maintained in accordance with the Public Health Act 2010 and Public Health Regulation 2012”.</w:t>
      </w:r>
    </w:p>
    <w:p w14:paraId="66E70AE8" w14:textId="77777777" w:rsidR="00DE4198" w:rsidRDefault="00DE4198" w:rsidP="00B02C73">
      <w:pPr>
        <w:spacing w:after="0" w:line="240" w:lineRule="auto"/>
        <w:ind w:left="567" w:hanging="567"/>
        <w:jc w:val="both"/>
        <w:rPr>
          <w:rFonts w:ascii="Arial" w:eastAsia="Times New Roman" w:hAnsi="Arial" w:cs="Arial"/>
        </w:rPr>
      </w:pPr>
    </w:p>
    <w:p w14:paraId="489A466A" w14:textId="77777777" w:rsidR="00DE4198" w:rsidRDefault="00DE4198" w:rsidP="00B02C73">
      <w:pPr>
        <w:spacing w:after="0" w:line="240" w:lineRule="auto"/>
        <w:ind w:left="567" w:hanging="567"/>
        <w:jc w:val="both"/>
        <w:rPr>
          <w:rFonts w:ascii="Arial" w:eastAsia="Times New Roman" w:hAnsi="Arial" w:cs="Arial"/>
        </w:rPr>
      </w:pPr>
    </w:p>
    <w:p w14:paraId="618C2C12" w14:textId="77777777" w:rsidR="00A9607C" w:rsidRDefault="00A9607C"/>
    <w:sectPr w:rsidR="00A9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26B9"/>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6B277D"/>
    <w:multiLevelType w:val="hybridMultilevel"/>
    <w:tmpl w:val="6252620A"/>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88C0C50"/>
    <w:multiLevelType w:val="hybridMultilevel"/>
    <w:tmpl w:val="CD3854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3B2748"/>
    <w:multiLevelType w:val="hybridMultilevel"/>
    <w:tmpl w:val="1D98AF90"/>
    <w:lvl w:ilvl="0" w:tplc="0C090001">
      <w:start w:val="1"/>
      <w:numFmt w:val="bullet"/>
      <w:lvlText w:val=""/>
      <w:lvlJc w:val="left"/>
      <w:pPr>
        <w:ind w:left="1822" w:hanging="360"/>
      </w:pPr>
      <w:rPr>
        <w:rFonts w:ascii="Symbol" w:hAnsi="Symbol" w:hint="default"/>
      </w:rPr>
    </w:lvl>
    <w:lvl w:ilvl="1" w:tplc="0C090003">
      <w:start w:val="1"/>
      <w:numFmt w:val="bullet"/>
      <w:lvlText w:val="o"/>
      <w:lvlJc w:val="left"/>
      <w:pPr>
        <w:ind w:left="2542" w:hanging="360"/>
      </w:pPr>
      <w:rPr>
        <w:rFonts w:ascii="Courier New" w:hAnsi="Courier New" w:cs="Courier New" w:hint="default"/>
      </w:rPr>
    </w:lvl>
    <w:lvl w:ilvl="2" w:tplc="0C090005" w:tentative="1">
      <w:start w:val="1"/>
      <w:numFmt w:val="bullet"/>
      <w:lvlText w:val=""/>
      <w:lvlJc w:val="left"/>
      <w:pPr>
        <w:ind w:left="3262" w:hanging="360"/>
      </w:pPr>
      <w:rPr>
        <w:rFonts w:ascii="Wingdings" w:hAnsi="Wingdings" w:hint="default"/>
      </w:rPr>
    </w:lvl>
    <w:lvl w:ilvl="3" w:tplc="0C090001" w:tentative="1">
      <w:start w:val="1"/>
      <w:numFmt w:val="bullet"/>
      <w:lvlText w:val=""/>
      <w:lvlJc w:val="left"/>
      <w:pPr>
        <w:ind w:left="3982" w:hanging="360"/>
      </w:pPr>
      <w:rPr>
        <w:rFonts w:ascii="Symbol" w:hAnsi="Symbol" w:hint="default"/>
      </w:rPr>
    </w:lvl>
    <w:lvl w:ilvl="4" w:tplc="0C090003" w:tentative="1">
      <w:start w:val="1"/>
      <w:numFmt w:val="bullet"/>
      <w:lvlText w:val="o"/>
      <w:lvlJc w:val="left"/>
      <w:pPr>
        <w:ind w:left="4702" w:hanging="360"/>
      </w:pPr>
      <w:rPr>
        <w:rFonts w:ascii="Courier New" w:hAnsi="Courier New" w:cs="Courier New" w:hint="default"/>
      </w:rPr>
    </w:lvl>
    <w:lvl w:ilvl="5" w:tplc="0C090005" w:tentative="1">
      <w:start w:val="1"/>
      <w:numFmt w:val="bullet"/>
      <w:lvlText w:val=""/>
      <w:lvlJc w:val="left"/>
      <w:pPr>
        <w:ind w:left="5422" w:hanging="360"/>
      </w:pPr>
      <w:rPr>
        <w:rFonts w:ascii="Wingdings" w:hAnsi="Wingdings" w:hint="default"/>
      </w:rPr>
    </w:lvl>
    <w:lvl w:ilvl="6" w:tplc="0C090001" w:tentative="1">
      <w:start w:val="1"/>
      <w:numFmt w:val="bullet"/>
      <w:lvlText w:val=""/>
      <w:lvlJc w:val="left"/>
      <w:pPr>
        <w:ind w:left="6142" w:hanging="360"/>
      </w:pPr>
      <w:rPr>
        <w:rFonts w:ascii="Symbol" w:hAnsi="Symbol" w:hint="default"/>
      </w:rPr>
    </w:lvl>
    <w:lvl w:ilvl="7" w:tplc="0C090003" w:tentative="1">
      <w:start w:val="1"/>
      <w:numFmt w:val="bullet"/>
      <w:lvlText w:val="o"/>
      <w:lvlJc w:val="left"/>
      <w:pPr>
        <w:ind w:left="6862" w:hanging="360"/>
      </w:pPr>
      <w:rPr>
        <w:rFonts w:ascii="Courier New" w:hAnsi="Courier New" w:cs="Courier New" w:hint="default"/>
      </w:rPr>
    </w:lvl>
    <w:lvl w:ilvl="8" w:tplc="0C090005" w:tentative="1">
      <w:start w:val="1"/>
      <w:numFmt w:val="bullet"/>
      <w:lvlText w:val=""/>
      <w:lvlJc w:val="left"/>
      <w:pPr>
        <w:ind w:left="7582" w:hanging="360"/>
      </w:pPr>
      <w:rPr>
        <w:rFonts w:ascii="Wingdings" w:hAnsi="Wingdings" w:hint="default"/>
      </w:rPr>
    </w:lvl>
  </w:abstractNum>
  <w:abstractNum w:abstractNumId="4" w15:restartNumberingAfterBreak="0">
    <w:nsid w:val="0AC97E73"/>
    <w:multiLevelType w:val="hybridMultilevel"/>
    <w:tmpl w:val="8788EDA4"/>
    <w:lvl w:ilvl="0" w:tplc="5C545D64">
      <w:start w:val="1"/>
      <w:numFmt w:val="lowerLetter"/>
      <w:lvlText w:val="%1."/>
      <w:lvlJc w:val="left"/>
      <w:pPr>
        <w:ind w:left="1494" w:hanging="360"/>
      </w:pPr>
      <w:rPr>
        <w:rFonts w:hint="default"/>
        <w:sz w:val="22"/>
        <w:szCs w:val="22"/>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0AD83AB0"/>
    <w:multiLevelType w:val="hybridMultilevel"/>
    <w:tmpl w:val="507E67E0"/>
    <w:lvl w:ilvl="0" w:tplc="816469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335CDC"/>
    <w:multiLevelType w:val="hybridMultilevel"/>
    <w:tmpl w:val="BB0C4E1E"/>
    <w:lvl w:ilvl="0" w:tplc="86887CE4">
      <w:start w:val="1"/>
      <w:numFmt w:val="lowerRoman"/>
      <w:lvlText w:val="%1)"/>
      <w:lvlJc w:val="left"/>
      <w:pPr>
        <w:tabs>
          <w:tab w:val="num" w:pos="765"/>
        </w:tabs>
        <w:ind w:left="768" w:hanging="360"/>
      </w:pPr>
      <w:rPr>
        <w:rFonts w:hint="default"/>
      </w:rPr>
    </w:lvl>
    <w:lvl w:ilvl="1" w:tplc="A4969DCA">
      <w:start w:val="1"/>
      <w:numFmt w:val="lowerLetter"/>
      <w:lvlText w:val="%2)"/>
      <w:lvlJc w:val="left"/>
      <w:pPr>
        <w:tabs>
          <w:tab w:val="num" w:pos="1800"/>
        </w:tabs>
        <w:ind w:left="1800" w:hanging="720"/>
      </w:pPr>
      <w:rPr>
        <w:rFonts w:hint="default"/>
      </w:rPr>
    </w:lvl>
    <w:lvl w:ilvl="2" w:tplc="0C090017">
      <w:start w:val="1"/>
      <w:numFmt w:val="lowerLetter"/>
      <w:lvlText w:val="%3)"/>
      <w:lvlJc w:val="left"/>
      <w:pPr>
        <w:ind w:left="2610" w:hanging="63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F8F"/>
    <w:multiLevelType w:val="hybridMultilevel"/>
    <w:tmpl w:val="27AAEBAA"/>
    <w:lvl w:ilvl="0" w:tplc="0C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F93313E"/>
    <w:multiLevelType w:val="hybridMultilevel"/>
    <w:tmpl w:val="22D80F76"/>
    <w:lvl w:ilvl="0" w:tplc="8532411C">
      <w:start w:val="1"/>
      <w:numFmt w:val="decimal"/>
      <w:lvlText w:val="%1)"/>
      <w:lvlJc w:val="left"/>
      <w:pPr>
        <w:ind w:left="1069" w:hanging="360"/>
      </w:pPr>
      <w:rPr>
        <w:rFonts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108020A5"/>
    <w:multiLevelType w:val="hybridMultilevel"/>
    <w:tmpl w:val="FE76B0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1301FAB"/>
    <w:multiLevelType w:val="hybridMultilevel"/>
    <w:tmpl w:val="5A0CF7B6"/>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2" w15:restartNumberingAfterBreak="0">
    <w:nsid w:val="126F6291"/>
    <w:multiLevelType w:val="hybridMultilevel"/>
    <w:tmpl w:val="257C6332"/>
    <w:lvl w:ilvl="0" w:tplc="6156AE02">
      <w:start w:val="3"/>
      <w:numFmt w:val="decimal"/>
      <w:lvlText w:val="(%1)"/>
      <w:lvlJc w:val="left"/>
      <w:pPr>
        <w:ind w:left="720" w:hanging="360"/>
      </w:pPr>
      <w:rPr>
        <w:rFonts w:eastAsia="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762583"/>
    <w:multiLevelType w:val="hybridMultilevel"/>
    <w:tmpl w:val="B9AC862E"/>
    <w:lvl w:ilvl="0" w:tplc="8BBE7F96">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271CBF"/>
    <w:multiLevelType w:val="hybridMultilevel"/>
    <w:tmpl w:val="4C68BAB4"/>
    <w:lvl w:ilvl="0" w:tplc="0C090017">
      <w:start w:val="1"/>
      <w:numFmt w:val="lowerLetter"/>
      <w:lvlText w:val="%1)"/>
      <w:lvlJc w:val="left"/>
      <w:pPr>
        <w:ind w:left="393" w:hanging="360"/>
      </w:pPr>
    </w:lvl>
    <w:lvl w:ilvl="1" w:tplc="07E668CE">
      <w:start w:val="1"/>
      <w:numFmt w:val="lowerLetter"/>
      <w:lvlText w:val="(%2)"/>
      <w:lvlJc w:val="left"/>
      <w:pPr>
        <w:ind w:left="1443" w:hanging="69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5" w15:restartNumberingAfterBreak="0">
    <w:nsid w:val="195B7C2B"/>
    <w:multiLevelType w:val="hybridMultilevel"/>
    <w:tmpl w:val="39806828"/>
    <w:lvl w:ilvl="0" w:tplc="50B0DCD0">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65482D"/>
    <w:multiLevelType w:val="hybridMultilevel"/>
    <w:tmpl w:val="33B886DA"/>
    <w:lvl w:ilvl="0" w:tplc="442CDD8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BBC34EC"/>
    <w:multiLevelType w:val="hybridMultilevel"/>
    <w:tmpl w:val="16CE1E74"/>
    <w:lvl w:ilvl="0" w:tplc="0C090017">
      <w:start w:val="1"/>
      <w:numFmt w:val="lowerLetter"/>
      <w:lvlText w:val="%1)"/>
      <w:lvlJc w:val="left"/>
      <w:pPr>
        <w:ind w:left="360" w:hanging="360"/>
      </w:pPr>
    </w:lvl>
    <w:lvl w:ilvl="1" w:tplc="0C090017">
      <w:start w:val="1"/>
      <w:numFmt w:val="lowerLetter"/>
      <w:lvlText w:val="%2)"/>
      <w:lvlJc w:val="left"/>
      <w:pPr>
        <w:ind w:left="1410" w:hanging="6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BE9715C"/>
    <w:multiLevelType w:val="hybridMultilevel"/>
    <w:tmpl w:val="29B0A4AE"/>
    <w:lvl w:ilvl="0" w:tplc="443E62F8">
      <w:start w:val="1"/>
      <w:numFmt w:val="lowerLetter"/>
      <w:lvlText w:val="%1)"/>
      <w:lvlJc w:val="left"/>
      <w:pPr>
        <w:ind w:left="12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C406B00"/>
    <w:multiLevelType w:val="hybridMultilevel"/>
    <w:tmpl w:val="08F29A22"/>
    <w:lvl w:ilvl="0" w:tplc="0244436E">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1D17338A"/>
    <w:multiLevelType w:val="hybridMultilevel"/>
    <w:tmpl w:val="F0AA2E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1E030792"/>
    <w:multiLevelType w:val="hybridMultilevel"/>
    <w:tmpl w:val="3A06569E"/>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3"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3440D72"/>
    <w:multiLevelType w:val="hybridMultilevel"/>
    <w:tmpl w:val="01102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E81B73"/>
    <w:multiLevelType w:val="hybridMultilevel"/>
    <w:tmpl w:val="64826B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6FD5F58"/>
    <w:multiLevelType w:val="hybridMultilevel"/>
    <w:tmpl w:val="CD5CFDB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7"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6023659"/>
    <w:multiLevelType w:val="hybridMultilevel"/>
    <w:tmpl w:val="79AAE1A2"/>
    <w:lvl w:ilvl="0" w:tplc="86887C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085DEA"/>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7FE52B4"/>
    <w:multiLevelType w:val="hybridMultilevel"/>
    <w:tmpl w:val="E7AAF182"/>
    <w:lvl w:ilvl="0" w:tplc="C958B846">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1" w15:restartNumberingAfterBreak="0">
    <w:nsid w:val="3A76719C"/>
    <w:multiLevelType w:val="hybridMultilevel"/>
    <w:tmpl w:val="34AADCF0"/>
    <w:lvl w:ilvl="0" w:tplc="4254E9FA">
      <w:start w:val="1"/>
      <w:numFmt w:val="decimal"/>
      <w:lvlText w:val="%1."/>
      <w:lvlJc w:val="left"/>
      <w:pPr>
        <w:ind w:left="720" w:hanging="360"/>
      </w:pPr>
      <w:rPr>
        <w:rFonts w:hint="default"/>
        <w:color w:val="FF0000"/>
      </w:rPr>
    </w:lvl>
    <w:lvl w:ilvl="1" w:tplc="CC4645D4">
      <w:start w:val="1"/>
      <w:numFmt w:val="lowerLetter"/>
      <w:lvlText w:val="%2."/>
      <w:lvlJc w:val="left"/>
      <w:pPr>
        <w:ind w:left="1440" w:hanging="360"/>
      </w:pPr>
      <w:rPr>
        <w:rFonts w:hint="default"/>
      </w:rPr>
    </w:lvl>
    <w:lvl w:ilvl="2" w:tplc="9258DDBA">
      <w:start w:val="1"/>
      <w:numFmt w:val="decimal"/>
      <w:lvlText w:val="(%3)"/>
      <w:lvlJc w:val="left"/>
      <w:pPr>
        <w:ind w:left="2340" w:hanging="360"/>
      </w:pPr>
      <w:rPr>
        <w:rFonts w:hint="default"/>
        <w:sz w:val="22"/>
        <w:szCs w:val="22"/>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B026D9F"/>
    <w:multiLevelType w:val="hybridMultilevel"/>
    <w:tmpl w:val="5D505BA4"/>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3" w15:restartNumberingAfterBreak="0">
    <w:nsid w:val="3E2F638D"/>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0A3757D"/>
    <w:multiLevelType w:val="hybridMultilevel"/>
    <w:tmpl w:val="064CCC0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6" w15:restartNumberingAfterBreak="0">
    <w:nsid w:val="45C43DCE"/>
    <w:multiLevelType w:val="hybridMultilevel"/>
    <w:tmpl w:val="78328F40"/>
    <w:lvl w:ilvl="0" w:tplc="7E143C24">
      <w:start w:val="2"/>
      <w:numFmt w:val="lowerRoman"/>
      <w:lvlText w:val="%1)"/>
      <w:lvlJc w:val="left"/>
      <w:pPr>
        <w:ind w:left="2138"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99637C0"/>
    <w:multiLevelType w:val="hybridMultilevel"/>
    <w:tmpl w:val="00AC0C18"/>
    <w:lvl w:ilvl="0" w:tplc="1BC250AE">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E1F3D10"/>
    <w:multiLevelType w:val="hybridMultilevel"/>
    <w:tmpl w:val="1354E408"/>
    <w:lvl w:ilvl="0" w:tplc="B62EB6EE">
      <w:start w:val="1"/>
      <w:numFmt w:val="lowerRoman"/>
      <w:lvlText w:val="%1)"/>
      <w:lvlJc w:val="left"/>
      <w:pPr>
        <w:ind w:left="1854" w:hanging="720"/>
      </w:pPr>
      <w:rPr>
        <w:rFonts w:hint="default"/>
        <w:b w:val="0"/>
        <w:bCs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0" w15:restartNumberingAfterBreak="0">
    <w:nsid w:val="533A1405"/>
    <w:multiLevelType w:val="hybridMultilevel"/>
    <w:tmpl w:val="28021A2E"/>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41" w15:restartNumberingAfterBreak="0">
    <w:nsid w:val="557B1ACC"/>
    <w:multiLevelType w:val="hybridMultilevel"/>
    <w:tmpl w:val="91CCC81C"/>
    <w:lvl w:ilvl="0" w:tplc="897CF4E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66937DC"/>
    <w:multiLevelType w:val="hybridMultilevel"/>
    <w:tmpl w:val="79681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6D4463E"/>
    <w:multiLevelType w:val="hybridMultilevel"/>
    <w:tmpl w:val="C8E0C714"/>
    <w:lvl w:ilvl="0" w:tplc="BB6E0F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8E756B1"/>
    <w:multiLevelType w:val="hybridMultilevel"/>
    <w:tmpl w:val="FFB0937C"/>
    <w:lvl w:ilvl="0" w:tplc="DF100428">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CEF09F3"/>
    <w:multiLevelType w:val="hybridMultilevel"/>
    <w:tmpl w:val="59709652"/>
    <w:lvl w:ilvl="0" w:tplc="0C090017">
      <w:start w:val="1"/>
      <w:numFmt w:val="lowerLetter"/>
      <w:lvlText w:val="%1)"/>
      <w:lvlJc w:val="left"/>
      <w:pPr>
        <w:ind w:left="360" w:hanging="360"/>
      </w:pPr>
    </w:lvl>
    <w:lvl w:ilvl="1" w:tplc="86887CE4">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CF45440"/>
    <w:multiLevelType w:val="hybridMultilevel"/>
    <w:tmpl w:val="30EE64A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48" w15:restartNumberingAfterBreak="0">
    <w:nsid w:val="60073870"/>
    <w:multiLevelType w:val="hybridMultilevel"/>
    <w:tmpl w:val="FBA80A84"/>
    <w:lvl w:ilvl="0" w:tplc="0C090017">
      <w:start w:val="1"/>
      <w:numFmt w:val="lowerLetter"/>
      <w:lvlText w:val="%1)"/>
      <w:lvlJc w:val="left"/>
      <w:pPr>
        <w:ind w:left="371" w:hanging="360"/>
      </w:p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49" w15:restartNumberingAfterBreak="0">
    <w:nsid w:val="61350BB5"/>
    <w:multiLevelType w:val="hybridMultilevel"/>
    <w:tmpl w:val="75C6B2FA"/>
    <w:lvl w:ilvl="0" w:tplc="B5645AD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0"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57C2539"/>
    <w:multiLevelType w:val="hybridMultilevel"/>
    <w:tmpl w:val="E83E572C"/>
    <w:lvl w:ilvl="0" w:tplc="161460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5E60383"/>
    <w:multiLevelType w:val="hybridMultilevel"/>
    <w:tmpl w:val="49689B7A"/>
    <w:lvl w:ilvl="0" w:tplc="0D247AA0">
      <w:start w:val="1"/>
      <w:numFmt w:val="lowerLetter"/>
      <w:lvlText w:val="%1)"/>
      <w:lvlJc w:val="left"/>
      <w:pPr>
        <w:tabs>
          <w:tab w:val="num" w:pos="1800"/>
        </w:tabs>
        <w:ind w:left="1800" w:hanging="720"/>
      </w:pPr>
      <w:rPr>
        <w:rFonts w:hint="default"/>
        <w:b w:val="0"/>
        <w:sz w:val="22"/>
        <w:szCs w:val="22"/>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3" w15:restartNumberingAfterBreak="0">
    <w:nsid w:val="68D876A3"/>
    <w:multiLevelType w:val="hybridMultilevel"/>
    <w:tmpl w:val="205CE402"/>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9454E55"/>
    <w:multiLevelType w:val="hybridMultilevel"/>
    <w:tmpl w:val="3282037A"/>
    <w:lvl w:ilvl="0" w:tplc="2E561A5A">
      <w:start w:val="24"/>
      <w:numFmt w:val="bullet"/>
      <w:lvlText w:val="-"/>
      <w:lvlJc w:val="left"/>
      <w:pPr>
        <w:ind w:left="930" w:hanging="360"/>
      </w:pPr>
      <w:rPr>
        <w:rFonts w:ascii="Arial" w:eastAsia="Times New Roman" w:hAnsi="Arial" w:cs="Aria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55" w15:restartNumberingAfterBreak="0">
    <w:nsid w:val="6E3370E4"/>
    <w:multiLevelType w:val="hybridMultilevel"/>
    <w:tmpl w:val="787ED5DA"/>
    <w:lvl w:ilvl="0" w:tplc="95FECA78">
      <w:start w:val="1"/>
      <w:numFmt w:val="lowerLetter"/>
      <w:lvlText w:val="%1)"/>
      <w:lvlJc w:val="left"/>
      <w:pPr>
        <w:ind w:left="371" w:hanging="360"/>
      </w:pPr>
      <w:rPr>
        <w:i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56" w15:restartNumberingAfterBreak="0">
    <w:nsid w:val="6EB43281"/>
    <w:multiLevelType w:val="hybridMultilevel"/>
    <w:tmpl w:val="49B06352"/>
    <w:lvl w:ilvl="0" w:tplc="2ABCF33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7" w15:restartNumberingAfterBreak="0">
    <w:nsid w:val="704A1B3D"/>
    <w:multiLevelType w:val="hybridMultilevel"/>
    <w:tmpl w:val="2AD8E8EA"/>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7A1D0CD3"/>
    <w:multiLevelType w:val="hybridMultilevel"/>
    <w:tmpl w:val="70863ACA"/>
    <w:lvl w:ilvl="0" w:tplc="DAAEF1F4">
      <w:start w:val="1"/>
      <w:numFmt w:val="decimal"/>
      <w:lvlText w:val="(%1)"/>
      <w:lvlJc w:val="left"/>
      <w:pPr>
        <w:ind w:left="720" w:hanging="360"/>
      </w:pPr>
      <w:rPr>
        <w:rFonts w:eastAsia="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D347A98"/>
    <w:multiLevelType w:val="hybridMultilevel"/>
    <w:tmpl w:val="B4967BB6"/>
    <w:lvl w:ilvl="0" w:tplc="0658C51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1" w15:restartNumberingAfterBreak="0">
    <w:nsid w:val="7D6A27B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30"/>
  </w:num>
  <w:num w:numId="5">
    <w:abstractNumId w:val="49"/>
  </w:num>
  <w:num w:numId="6">
    <w:abstractNumId w:val="61"/>
  </w:num>
  <w:num w:numId="7">
    <w:abstractNumId w:val="23"/>
  </w:num>
  <w:num w:numId="8">
    <w:abstractNumId w:val="29"/>
  </w:num>
  <w:num w:numId="9">
    <w:abstractNumId w:val="18"/>
  </w:num>
  <w:num w:numId="10">
    <w:abstractNumId w:val="48"/>
  </w:num>
  <w:num w:numId="11">
    <w:abstractNumId w:val="1"/>
  </w:num>
  <w:num w:numId="12">
    <w:abstractNumId w:val="22"/>
  </w:num>
  <w:num w:numId="13">
    <w:abstractNumId w:val="55"/>
  </w:num>
  <w:num w:numId="14">
    <w:abstractNumId w:val="15"/>
  </w:num>
  <w:num w:numId="15">
    <w:abstractNumId w:val="11"/>
  </w:num>
  <w:num w:numId="16">
    <w:abstractNumId w:val="41"/>
  </w:num>
  <w:num w:numId="17">
    <w:abstractNumId w:val="57"/>
  </w:num>
  <w:num w:numId="18">
    <w:abstractNumId w:val="32"/>
  </w:num>
  <w:num w:numId="19">
    <w:abstractNumId w:val="50"/>
  </w:num>
  <w:num w:numId="20">
    <w:abstractNumId w:val="45"/>
  </w:num>
  <w:num w:numId="21">
    <w:abstractNumId w:val="8"/>
  </w:num>
  <w:num w:numId="22">
    <w:abstractNumId w:val="51"/>
  </w:num>
  <w:num w:numId="23">
    <w:abstractNumId w:val="26"/>
  </w:num>
  <w:num w:numId="24">
    <w:abstractNumId w:val="17"/>
  </w:num>
  <w:num w:numId="25">
    <w:abstractNumId w:val="46"/>
  </w:num>
  <w:num w:numId="26">
    <w:abstractNumId w:val="38"/>
  </w:num>
  <w:num w:numId="27">
    <w:abstractNumId w:val="58"/>
  </w:num>
  <w:num w:numId="28">
    <w:abstractNumId w:val="6"/>
  </w:num>
  <w:num w:numId="29">
    <w:abstractNumId w:val="10"/>
  </w:num>
  <w:num w:numId="30">
    <w:abstractNumId w:val="27"/>
  </w:num>
  <w:num w:numId="31">
    <w:abstractNumId w:val="62"/>
  </w:num>
  <w:num w:numId="32">
    <w:abstractNumId w:val="28"/>
  </w:num>
  <w:num w:numId="33">
    <w:abstractNumId w:val="34"/>
  </w:num>
  <w:num w:numId="34">
    <w:abstractNumId w:val="40"/>
  </w:num>
  <w:num w:numId="35">
    <w:abstractNumId w:val="42"/>
  </w:num>
  <w:num w:numId="36">
    <w:abstractNumId w:val="53"/>
  </w:num>
  <w:num w:numId="37">
    <w:abstractNumId w:val="47"/>
  </w:num>
  <w:num w:numId="38">
    <w:abstractNumId w:val="21"/>
  </w:num>
  <w:num w:numId="39">
    <w:abstractNumId w:val="0"/>
  </w:num>
  <w:num w:numId="40">
    <w:abstractNumId w:val="7"/>
  </w:num>
  <w:num w:numId="41">
    <w:abstractNumId w:val="56"/>
  </w:num>
  <w:num w:numId="42">
    <w:abstractNumId w:val="52"/>
  </w:num>
  <w:num w:numId="43">
    <w:abstractNumId w:val="33"/>
  </w:num>
  <w:num w:numId="44">
    <w:abstractNumId w:val="35"/>
  </w:num>
  <w:num w:numId="45">
    <w:abstractNumId w:val="3"/>
  </w:num>
  <w:num w:numId="46">
    <w:abstractNumId w:val="16"/>
  </w:num>
  <w:num w:numId="47">
    <w:abstractNumId w:val="37"/>
  </w:num>
  <w:num w:numId="48">
    <w:abstractNumId w:val="44"/>
  </w:num>
  <w:num w:numId="49">
    <w:abstractNumId w:val="36"/>
  </w:num>
  <w:num w:numId="50">
    <w:abstractNumId w:val="13"/>
  </w:num>
  <w:num w:numId="51">
    <w:abstractNumId w:val="19"/>
  </w:num>
  <w:num w:numId="5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31"/>
  </w:num>
  <w:num w:numId="55">
    <w:abstractNumId w:val="24"/>
  </w:num>
  <w:num w:numId="56">
    <w:abstractNumId w:val="4"/>
  </w:num>
  <w:num w:numId="57">
    <w:abstractNumId w:val="54"/>
  </w:num>
  <w:num w:numId="58">
    <w:abstractNumId w:val="39"/>
  </w:num>
  <w:num w:numId="59">
    <w:abstractNumId w:val="9"/>
  </w:num>
  <w:num w:numId="60">
    <w:abstractNumId w:val="43"/>
  </w:num>
  <w:num w:numId="61">
    <w:abstractNumId w:val="59"/>
  </w:num>
  <w:num w:numId="62">
    <w:abstractNumId w:val="12"/>
  </w:num>
  <w:num w:numId="63">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5A"/>
    <w:rsid w:val="00027AD5"/>
    <w:rsid w:val="0009048C"/>
    <w:rsid w:val="00093192"/>
    <w:rsid w:val="000B7A9A"/>
    <w:rsid w:val="000E1539"/>
    <w:rsid w:val="00113318"/>
    <w:rsid w:val="00120E25"/>
    <w:rsid w:val="001245E1"/>
    <w:rsid w:val="00133554"/>
    <w:rsid w:val="001529A7"/>
    <w:rsid w:val="001728DE"/>
    <w:rsid w:val="001803BE"/>
    <w:rsid w:val="00183407"/>
    <w:rsid w:val="0019108A"/>
    <w:rsid w:val="001A016F"/>
    <w:rsid w:val="001C2A86"/>
    <w:rsid w:val="001D192A"/>
    <w:rsid w:val="001D7E86"/>
    <w:rsid w:val="001E083D"/>
    <w:rsid w:val="001E159B"/>
    <w:rsid w:val="001E3A3A"/>
    <w:rsid w:val="001F5C67"/>
    <w:rsid w:val="001F6940"/>
    <w:rsid w:val="0022554D"/>
    <w:rsid w:val="00256634"/>
    <w:rsid w:val="00281A65"/>
    <w:rsid w:val="0028364B"/>
    <w:rsid w:val="00292697"/>
    <w:rsid w:val="002A2935"/>
    <w:rsid w:val="002A5EBD"/>
    <w:rsid w:val="002B36CA"/>
    <w:rsid w:val="002E0390"/>
    <w:rsid w:val="002F1919"/>
    <w:rsid w:val="00310556"/>
    <w:rsid w:val="0032792B"/>
    <w:rsid w:val="00337786"/>
    <w:rsid w:val="003916AF"/>
    <w:rsid w:val="003926F5"/>
    <w:rsid w:val="003A249D"/>
    <w:rsid w:val="003A5EEC"/>
    <w:rsid w:val="004116FC"/>
    <w:rsid w:val="00424F0A"/>
    <w:rsid w:val="00432C6F"/>
    <w:rsid w:val="004454E6"/>
    <w:rsid w:val="00453C70"/>
    <w:rsid w:val="00457157"/>
    <w:rsid w:val="00461FC9"/>
    <w:rsid w:val="0049639B"/>
    <w:rsid w:val="0049769E"/>
    <w:rsid w:val="004A7F1F"/>
    <w:rsid w:val="004B6AC3"/>
    <w:rsid w:val="004F4E15"/>
    <w:rsid w:val="00512057"/>
    <w:rsid w:val="0051528F"/>
    <w:rsid w:val="00517F76"/>
    <w:rsid w:val="00520C23"/>
    <w:rsid w:val="00531793"/>
    <w:rsid w:val="005908E5"/>
    <w:rsid w:val="005A2A7A"/>
    <w:rsid w:val="005A495B"/>
    <w:rsid w:val="005A6A3E"/>
    <w:rsid w:val="005C1768"/>
    <w:rsid w:val="005D7898"/>
    <w:rsid w:val="005F7F2F"/>
    <w:rsid w:val="0063319B"/>
    <w:rsid w:val="006557AD"/>
    <w:rsid w:val="00656E32"/>
    <w:rsid w:val="00690BD5"/>
    <w:rsid w:val="006C33DC"/>
    <w:rsid w:val="006D59CA"/>
    <w:rsid w:val="00710B6A"/>
    <w:rsid w:val="00714E1B"/>
    <w:rsid w:val="00737FB2"/>
    <w:rsid w:val="00742365"/>
    <w:rsid w:val="007501B9"/>
    <w:rsid w:val="00760C5B"/>
    <w:rsid w:val="00766CD5"/>
    <w:rsid w:val="00774E95"/>
    <w:rsid w:val="007A3A57"/>
    <w:rsid w:val="007C4482"/>
    <w:rsid w:val="007C766A"/>
    <w:rsid w:val="007C7AB5"/>
    <w:rsid w:val="007D4755"/>
    <w:rsid w:val="007D7BD3"/>
    <w:rsid w:val="00806E5A"/>
    <w:rsid w:val="008139ED"/>
    <w:rsid w:val="00824CE2"/>
    <w:rsid w:val="00845ACC"/>
    <w:rsid w:val="008758DC"/>
    <w:rsid w:val="00887709"/>
    <w:rsid w:val="008B30AF"/>
    <w:rsid w:val="008D5C2A"/>
    <w:rsid w:val="008D6D0B"/>
    <w:rsid w:val="008E0C58"/>
    <w:rsid w:val="008E10FB"/>
    <w:rsid w:val="00914333"/>
    <w:rsid w:val="00923888"/>
    <w:rsid w:val="00975311"/>
    <w:rsid w:val="00986767"/>
    <w:rsid w:val="009B734A"/>
    <w:rsid w:val="009C4A2C"/>
    <w:rsid w:val="009C7027"/>
    <w:rsid w:val="009D727F"/>
    <w:rsid w:val="009E3CCF"/>
    <w:rsid w:val="00A535FF"/>
    <w:rsid w:val="00A64184"/>
    <w:rsid w:val="00A94E8C"/>
    <w:rsid w:val="00A9607C"/>
    <w:rsid w:val="00AA794D"/>
    <w:rsid w:val="00AB267D"/>
    <w:rsid w:val="00AD77F7"/>
    <w:rsid w:val="00AD7C6C"/>
    <w:rsid w:val="00B02C73"/>
    <w:rsid w:val="00B06F4C"/>
    <w:rsid w:val="00B078F7"/>
    <w:rsid w:val="00B11551"/>
    <w:rsid w:val="00B4397B"/>
    <w:rsid w:val="00B4684A"/>
    <w:rsid w:val="00B90D3F"/>
    <w:rsid w:val="00B94CC4"/>
    <w:rsid w:val="00BB0466"/>
    <w:rsid w:val="00BB4E57"/>
    <w:rsid w:val="00BC44C1"/>
    <w:rsid w:val="00C07A00"/>
    <w:rsid w:val="00C35402"/>
    <w:rsid w:val="00C67858"/>
    <w:rsid w:val="00C71CA3"/>
    <w:rsid w:val="00C757E3"/>
    <w:rsid w:val="00C80632"/>
    <w:rsid w:val="00C86796"/>
    <w:rsid w:val="00C86B92"/>
    <w:rsid w:val="00CA1496"/>
    <w:rsid w:val="00D06CDC"/>
    <w:rsid w:val="00D153DA"/>
    <w:rsid w:val="00D2746A"/>
    <w:rsid w:val="00D974A5"/>
    <w:rsid w:val="00DA5B28"/>
    <w:rsid w:val="00DD0AAC"/>
    <w:rsid w:val="00DE2E3C"/>
    <w:rsid w:val="00DE3EC7"/>
    <w:rsid w:val="00DE4198"/>
    <w:rsid w:val="00DE4462"/>
    <w:rsid w:val="00DF6F17"/>
    <w:rsid w:val="00E34D9D"/>
    <w:rsid w:val="00E643CE"/>
    <w:rsid w:val="00E8231B"/>
    <w:rsid w:val="00E84858"/>
    <w:rsid w:val="00E908E9"/>
    <w:rsid w:val="00E951D5"/>
    <w:rsid w:val="00EA2B99"/>
    <w:rsid w:val="00EB7A06"/>
    <w:rsid w:val="00ED4EFC"/>
    <w:rsid w:val="00EE3EB4"/>
    <w:rsid w:val="00EF3759"/>
    <w:rsid w:val="00F07E05"/>
    <w:rsid w:val="00F31F4A"/>
    <w:rsid w:val="00F3235E"/>
    <w:rsid w:val="00F33CFD"/>
    <w:rsid w:val="00F50A00"/>
    <w:rsid w:val="00F54FAD"/>
    <w:rsid w:val="00F569B4"/>
    <w:rsid w:val="00F818CC"/>
    <w:rsid w:val="00F940A4"/>
    <w:rsid w:val="00FA2A95"/>
    <w:rsid w:val="00FB26EB"/>
    <w:rsid w:val="00FB5726"/>
    <w:rsid w:val="00FF1A1A"/>
    <w:rsid w:val="00FF3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CC01"/>
  <w15:chartTrackingRefBased/>
  <w15:docId w15:val="{4D8D3F1F-C347-47B6-8F9A-149973ED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6E5A"/>
  </w:style>
  <w:style w:type="paragraph" w:styleId="Header">
    <w:name w:val="header"/>
    <w:basedOn w:val="Normal"/>
    <w:link w:val="HeaderChar"/>
    <w:rsid w:val="00806E5A"/>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806E5A"/>
    <w:rPr>
      <w:rFonts w:ascii="Arial" w:eastAsia="Times New Roman" w:hAnsi="Arial" w:cs="Times New Roman"/>
      <w:sz w:val="24"/>
      <w:szCs w:val="20"/>
    </w:rPr>
  </w:style>
  <w:style w:type="paragraph" w:styleId="Footer">
    <w:name w:val="footer"/>
    <w:basedOn w:val="Normal"/>
    <w:link w:val="FooterChar"/>
    <w:uiPriority w:val="99"/>
    <w:rsid w:val="00806E5A"/>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806E5A"/>
    <w:rPr>
      <w:rFonts w:ascii="Arial" w:eastAsia="Times New Roman" w:hAnsi="Arial" w:cs="Times New Roman"/>
      <w:sz w:val="24"/>
      <w:szCs w:val="20"/>
    </w:rPr>
  </w:style>
  <w:style w:type="character" w:styleId="PageNumber">
    <w:name w:val="page number"/>
    <w:basedOn w:val="DefaultParagraphFont"/>
    <w:rsid w:val="00806E5A"/>
  </w:style>
  <w:style w:type="paragraph" w:styleId="BalloonText">
    <w:name w:val="Balloon Text"/>
    <w:basedOn w:val="Normal"/>
    <w:link w:val="BalloonTextChar"/>
    <w:uiPriority w:val="99"/>
    <w:rsid w:val="00806E5A"/>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06E5A"/>
    <w:rPr>
      <w:rFonts w:ascii="Tahoma" w:eastAsia="Times New Roman" w:hAnsi="Tahoma" w:cs="Tahoma"/>
      <w:sz w:val="16"/>
      <w:szCs w:val="16"/>
    </w:rPr>
  </w:style>
  <w:style w:type="paragraph" w:styleId="ListParagraph">
    <w:name w:val="List Paragraph"/>
    <w:basedOn w:val="Normal"/>
    <w:uiPriority w:val="34"/>
    <w:qFormat/>
    <w:rsid w:val="00806E5A"/>
    <w:pPr>
      <w:spacing w:after="0" w:line="240" w:lineRule="auto"/>
      <w:ind w:left="720"/>
      <w:jc w:val="both"/>
    </w:pPr>
    <w:rPr>
      <w:rFonts w:ascii="Arial" w:eastAsia="Times New Roman" w:hAnsi="Arial" w:cs="Times New Roman"/>
      <w:sz w:val="24"/>
      <w:szCs w:val="20"/>
    </w:rPr>
  </w:style>
  <w:style w:type="paragraph" w:styleId="BodyText">
    <w:name w:val="Body Text"/>
    <w:basedOn w:val="Normal"/>
    <w:link w:val="BodyTextChar"/>
    <w:rsid w:val="00806E5A"/>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806E5A"/>
    <w:rPr>
      <w:rFonts w:ascii="Calibri" w:eastAsia="Calibri" w:hAnsi="Calibri" w:cs="Times New Roman"/>
    </w:rPr>
  </w:style>
  <w:style w:type="character" w:styleId="Hyperlink">
    <w:name w:val="Hyperlink"/>
    <w:uiPriority w:val="99"/>
    <w:unhideWhenUsed/>
    <w:rsid w:val="00806E5A"/>
    <w:rPr>
      <w:color w:val="0000FF"/>
      <w:u w:val="single"/>
    </w:rPr>
  </w:style>
  <w:style w:type="paragraph" w:styleId="NormalWeb">
    <w:name w:val="Normal (Web)"/>
    <w:basedOn w:val="Normal"/>
    <w:uiPriority w:val="99"/>
    <w:rsid w:val="00806E5A"/>
    <w:pPr>
      <w:spacing w:after="200" w:line="276" w:lineRule="auto"/>
    </w:pPr>
    <w:rPr>
      <w:rFonts w:ascii="Times New Roman" w:eastAsia="Calibri" w:hAnsi="Times New Roman" w:cs="Times New Roman"/>
      <w:sz w:val="24"/>
      <w:szCs w:val="24"/>
    </w:rPr>
  </w:style>
  <w:style w:type="paragraph" w:customStyle="1" w:styleId="Default">
    <w:name w:val="Default"/>
    <w:rsid w:val="00C8679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UnresolvedMention">
    <w:name w:val="Unresolved Mention"/>
    <w:basedOn w:val="DefaultParagraphFont"/>
    <w:uiPriority w:val="99"/>
    <w:semiHidden/>
    <w:unhideWhenUsed/>
    <w:rsid w:val="00124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mailbox@camden.nsw.gov.au" TargetMode="External"/><Relationship Id="rId13" Type="http://schemas.openxmlformats.org/officeDocument/2006/relationships/hyperlink" Target="http://www.sydneywater.com.au/section73" TargetMode="External"/><Relationship Id="rId3" Type="http://schemas.openxmlformats.org/officeDocument/2006/relationships/settings" Target="settings.xml"/><Relationship Id="rId7" Type="http://schemas.openxmlformats.org/officeDocument/2006/relationships/hyperlink" Target="http://www.epa.nsw.gov.au/wasteregulation/classify-guidelines.htm" TargetMode="External"/><Relationship Id="rId12" Type="http://schemas.openxmlformats.org/officeDocument/2006/relationships/hyperlink" Target="http://www.resus.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dneywater.com/tapin" TargetMode="External"/><Relationship Id="rId11" Type="http://schemas.openxmlformats.org/officeDocument/2006/relationships/hyperlink" Target="http://www.swimmingpoolregister.nsw.gov.au" TargetMode="External"/><Relationship Id="rId5" Type="http://schemas.openxmlformats.org/officeDocument/2006/relationships/hyperlink" Target="https://www.camden.nsw.gov.au/assets/pdfs/Development/Preparing-a-DA/Development-Guidelines-and-policies/Access-Driveways-Specifications-and-Drawings.pdf" TargetMode="External"/><Relationship Id="rId15" Type="http://schemas.openxmlformats.org/officeDocument/2006/relationships/theme" Target="theme/theme1.xml"/><Relationship Id="rId10" Type="http://schemas.openxmlformats.org/officeDocument/2006/relationships/hyperlink" Target="mailto:SIContributions@planning.nsw.gov.au" TargetMode="External"/><Relationship Id="rId4" Type="http://schemas.openxmlformats.org/officeDocument/2006/relationships/webSettings" Target="webSettings.xml"/><Relationship Id="rId9" Type="http://schemas.openxmlformats.org/officeDocument/2006/relationships/hyperlink" Target="https://www.planningportal.nsw.gov.au/special-infrastructurecontributions-online-serv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41</Pages>
  <Words>15774</Words>
  <Characters>86917</Characters>
  <Application>Microsoft Office Word</Application>
  <DocSecurity>0</DocSecurity>
  <Lines>2716</Lines>
  <Paragraphs>1283</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101408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Adam Sampson</cp:lastModifiedBy>
  <cp:revision>3</cp:revision>
  <dcterms:created xsi:type="dcterms:W3CDTF">2021-03-26T00:08:00Z</dcterms:created>
  <dcterms:modified xsi:type="dcterms:W3CDTF">2021-03-26T02:24:00Z</dcterms:modified>
</cp:coreProperties>
</file>